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4A51BE" w14:textId="77777777" w:rsidR="007863D5" w:rsidRPr="00D37CD3" w:rsidRDefault="007863D5" w:rsidP="007863D5">
      <w:pPr>
        <w:tabs>
          <w:tab w:val="left" w:pos="3709"/>
        </w:tabs>
        <w:bidi/>
        <w:spacing w:before="240" w:line="276" w:lineRule="auto"/>
        <w:jc w:val="both"/>
        <w:rPr>
          <w:rFonts w:ascii="DIN Next LT Arabic" w:eastAsia="SimSun" w:hAnsi="DIN Next LT Arabic" w:cs="DIN Next LT Arabic" w:hint="cs"/>
          <w:color w:val="000000" w:themeColor="text1"/>
          <w:sz w:val="52"/>
        </w:rPr>
      </w:pPr>
    </w:p>
    <w:p w14:paraId="372EC914" w14:textId="7D79EB5B" w:rsidR="007863D5" w:rsidRPr="00D37CD3" w:rsidRDefault="007863D5" w:rsidP="007863D5">
      <w:pPr>
        <w:tabs>
          <w:tab w:val="left" w:pos="3709"/>
        </w:tabs>
        <w:bidi/>
        <w:spacing w:before="240" w:line="276" w:lineRule="auto"/>
        <w:jc w:val="center"/>
        <w:rPr>
          <w:rFonts w:ascii="DIN Next LT Arabic" w:eastAsia="SimSun" w:hAnsi="DIN Next LT Arabic" w:cs="DIN Next LT Arabic"/>
          <w:color w:val="000000" w:themeColor="text1"/>
          <w:sz w:val="52"/>
          <w:rtl/>
        </w:rPr>
      </w:pPr>
    </w:p>
    <w:p w14:paraId="18E4E30D" w14:textId="77777777" w:rsidR="007863D5" w:rsidRPr="00D37CD3" w:rsidRDefault="007863D5" w:rsidP="007863D5">
      <w:pPr>
        <w:tabs>
          <w:tab w:val="left" w:pos="3709"/>
        </w:tabs>
        <w:bidi/>
        <w:spacing w:before="240" w:line="276" w:lineRule="auto"/>
        <w:jc w:val="center"/>
        <w:rPr>
          <w:rFonts w:ascii="DIN Next LT Arabic" w:eastAsia="SimSun" w:hAnsi="DIN Next LT Arabic" w:cs="DIN Next LT Arabic"/>
          <w:color w:val="000000" w:themeColor="text1"/>
          <w:sz w:val="52"/>
        </w:rPr>
      </w:pPr>
    </w:p>
    <w:p w14:paraId="1FE73AF2" w14:textId="77777777" w:rsidR="007863D5" w:rsidRPr="00D37CD3" w:rsidRDefault="007863D5" w:rsidP="007863D5">
      <w:pPr>
        <w:tabs>
          <w:tab w:val="left" w:pos="3709"/>
        </w:tabs>
        <w:bidi/>
        <w:spacing w:before="240" w:line="276" w:lineRule="auto"/>
        <w:jc w:val="center"/>
        <w:rPr>
          <w:rFonts w:ascii="DIN Next LT Arabic" w:eastAsia="SimSun" w:hAnsi="DIN Next LT Arabic" w:cs="DIN Next LT Arabic"/>
          <w:color w:val="000000" w:themeColor="text1"/>
          <w:sz w:val="52"/>
        </w:rPr>
      </w:pPr>
    </w:p>
    <w:p w14:paraId="04CD2BDC" w14:textId="77777777" w:rsidR="007863D5" w:rsidRPr="00D37CD3" w:rsidRDefault="007863D5" w:rsidP="007863D5">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4E185782" w14:textId="77777777" w:rsidR="007863D5" w:rsidRPr="00D37CD3" w:rsidRDefault="007863D5" w:rsidP="007863D5">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16E20619" w14:textId="77777777" w:rsidR="007863D5" w:rsidRPr="00D37CD3" w:rsidRDefault="007863D5" w:rsidP="007863D5">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7810A7D3" w14:textId="0CE85901" w:rsidR="007863D5" w:rsidRPr="00D37CD3" w:rsidRDefault="007863D5" w:rsidP="000E40F5">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r w:rsidRPr="00D37CD3">
        <w:rPr>
          <w:rFonts w:ascii="DIN Next LT Arabic" w:eastAsia="SimSun" w:hAnsi="DIN Next LT Arabic" w:cs="DIN Next LT Arabic"/>
          <w:bCs/>
          <w:color w:val="000000" w:themeColor="text1"/>
          <w:sz w:val="52"/>
          <w:szCs w:val="52"/>
          <w:rtl/>
        </w:rPr>
        <w:t xml:space="preserve">نموذج </w:t>
      </w:r>
      <w:r w:rsidR="000E40F5">
        <w:rPr>
          <w:rFonts w:ascii="DIN Next LT Arabic" w:eastAsia="SimSun" w:hAnsi="DIN Next LT Arabic" w:cs="DIN Next LT Arabic" w:hint="cs"/>
          <w:bCs/>
          <w:color w:val="000000" w:themeColor="text1"/>
          <w:sz w:val="52"/>
          <w:szCs w:val="52"/>
          <w:rtl/>
        </w:rPr>
        <w:t>اتفاقية إطارية</w:t>
      </w:r>
      <w:r w:rsidR="000E40F5" w:rsidRPr="00D37CD3">
        <w:rPr>
          <w:rFonts w:ascii="DIN Next LT Arabic" w:eastAsia="SimSun" w:hAnsi="DIN Next LT Arabic" w:cs="DIN Next LT Arabic"/>
          <w:bCs/>
          <w:color w:val="000000" w:themeColor="text1"/>
          <w:sz w:val="52"/>
          <w:szCs w:val="52"/>
          <w:rtl/>
        </w:rPr>
        <w:t xml:space="preserve"> </w:t>
      </w:r>
      <w:r>
        <w:rPr>
          <w:rFonts w:ascii="DIN Next LT Arabic" w:eastAsia="SimSun" w:hAnsi="DIN Next LT Arabic" w:cs="DIN Next LT Arabic" w:hint="cs"/>
          <w:bCs/>
          <w:color w:val="000000" w:themeColor="text1"/>
          <w:sz w:val="52"/>
          <w:szCs w:val="52"/>
          <w:rtl/>
        </w:rPr>
        <w:t>(</w:t>
      </w:r>
      <w:r w:rsidR="0086343D">
        <w:rPr>
          <w:rFonts w:ascii="DIN Next LT Arabic" w:eastAsia="SimSun" w:hAnsi="DIN Next LT Arabic" w:cs="DIN Next LT Arabic"/>
          <w:bCs/>
          <w:color w:val="000000" w:themeColor="text1"/>
          <w:sz w:val="52"/>
          <w:szCs w:val="52"/>
          <w:rtl/>
        </w:rPr>
        <w:t>خدمات</w:t>
      </w:r>
      <w:r>
        <w:rPr>
          <w:rFonts w:ascii="DIN Next LT Arabic" w:eastAsia="SimSun" w:hAnsi="DIN Next LT Arabic" w:cs="DIN Next LT Arabic" w:hint="cs"/>
          <w:bCs/>
          <w:color w:val="000000" w:themeColor="text1"/>
          <w:sz w:val="52"/>
          <w:szCs w:val="52"/>
          <w:rtl/>
        </w:rPr>
        <w:t>)</w:t>
      </w:r>
    </w:p>
    <w:p w14:paraId="32033314" w14:textId="77777777" w:rsidR="00414D7F" w:rsidRPr="00323E98" w:rsidRDefault="00414D7F" w:rsidP="00414D7F">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bookmarkStart w:id="0" w:name="_30j0zll" w:colFirst="0" w:colLast="0"/>
      <w:bookmarkStart w:id="1" w:name="_Toc20321522"/>
      <w:bookmarkStart w:id="2" w:name="_Toc9944853"/>
      <w:bookmarkStart w:id="3" w:name="_Toc100665"/>
      <w:bookmarkEnd w:id="0"/>
      <w:r w:rsidRPr="00323E98">
        <w:rPr>
          <w:rFonts w:ascii="DIN Next LT Arabic" w:eastAsia="SimSun" w:hAnsi="DIN Next LT Arabic" w:cs="DIN Next LT Arabic"/>
          <w:bCs/>
          <w:color w:val="000000" w:themeColor="text1"/>
          <w:sz w:val="28"/>
          <w:szCs w:val="28"/>
          <w:rtl/>
        </w:rPr>
        <w:t>اسم المشروع:</w:t>
      </w:r>
      <w:sdt>
        <w:sdtPr>
          <w:rPr>
            <w:rFonts w:ascii="DIN Next LT Arabic" w:eastAsia="SimSun" w:hAnsi="DIN Next LT Arabic" w:cs="DIN Next LT Arabic"/>
            <w:bCs/>
            <w:color w:val="000000" w:themeColor="text1"/>
            <w:sz w:val="28"/>
            <w:szCs w:val="28"/>
            <w:rtl/>
          </w:rPr>
          <w:id w:val="481423982"/>
          <w:placeholder>
            <w:docPart w:val="703EA3CDC64E4409B510403FF9D0FCD4"/>
          </w:placeholder>
        </w:sdtPr>
        <w:sdtEndPr/>
        <w:sdtContent>
          <w:sdt>
            <w:sdtPr>
              <w:rPr>
                <w:rFonts w:ascii="DIN Next LT Arabic" w:eastAsia="SimSun" w:hAnsi="DIN Next LT Arabic" w:cs="DIN Next LT Arabic"/>
                <w:bCs/>
                <w:color w:val="000000" w:themeColor="text1"/>
                <w:sz w:val="28"/>
                <w:szCs w:val="28"/>
                <w:rtl/>
              </w:rPr>
              <w:id w:val="-626626583"/>
              <w:placeholder>
                <w:docPart w:val="703EA3CDC64E4409B510403FF9D0FCD4"/>
              </w:placeholder>
            </w:sdtPr>
            <w:sdtEndPr/>
            <w:sdtContent>
              <w:r w:rsidRPr="00323E98">
                <w:rPr>
                  <w:rFonts w:ascii="DIN Next LT Arabic" w:eastAsia="SimSun" w:hAnsi="DIN Next LT Arabic" w:cs="DIN Next LT Arabic"/>
                  <w:bCs/>
                  <w:color w:val="000000" w:themeColor="text1"/>
                  <w:sz w:val="28"/>
                  <w:szCs w:val="28"/>
                </w:rPr>
                <w:t xml:space="preserve"> </w:t>
              </w:r>
              <w:r w:rsidRPr="00BA560C">
                <w:rPr>
                  <w:rFonts w:ascii="DIN Next LT Arabic" w:eastAsia="SimSun" w:hAnsi="DIN Next LT Arabic" w:cs="DIN Next LT Arabic"/>
                  <w:bCs/>
                  <w:color w:val="FF0000"/>
                  <w:sz w:val="28"/>
                  <w:szCs w:val="28"/>
                  <w:rtl/>
                </w:rPr>
                <w:t xml:space="preserve">(وفقًا لمنصة اعتماد) </w:t>
              </w:r>
              <w:r w:rsidRPr="00323E98">
                <w:rPr>
                  <w:rFonts w:ascii="DIN Next LT Arabic" w:eastAsia="SimSun" w:hAnsi="DIN Next LT Arabic" w:cs="DIN Next LT Arabic"/>
                  <w:bCs/>
                  <w:color w:val="FF0000"/>
                  <w:sz w:val="28"/>
                  <w:szCs w:val="28"/>
                  <w:rtl/>
                </w:rPr>
                <w:t xml:space="preserve"> </w:t>
              </w:r>
            </w:sdtContent>
          </w:sdt>
        </w:sdtContent>
      </w:sdt>
    </w:p>
    <w:p w14:paraId="3FCB4F9F" w14:textId="44FDFCA8" w:rsidR="00414D7F" w:rsidRPr="00323E98" w:rsidRDefault="00414D7F" w:rsidP="00414D7F">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323E98">
        <w:rPr>
          <w:rFonts w:ascii="DIN Next LT Arabic" w:eastAsia="SimSun" w:hAnsi="DIN Next LT Arabic" w:cs="DIN Next LT Arabic"/>
          <w:bCs/>
          <w:color w:val="000000" w:themeColor="text1"/>
          <w:sz w:val="28"/>
          <w:szCs w:val="28"/>
          <w:rtl/>
        </w:rPr>
        <w:t xml:space="preserve">رقم </w:t>
      </w:r>
      <w:r w:rsidR="00E27A95">
        <w:rPr>
          <w:rFonts w:ascii="DIN Next LT Arabic" w:eastAsia="SimSun" w:hAnsi="DIN Next LT Arabic" w:cs="DIN Next LT Arabic"/>
          <w:bCs/>
          <w:color w:val="000000" w:themeColor="text1"/>
          <w:sz w:val="28"/>
          <w:szCs w:val="28"/>
          <w:rtl/>
        </w:rPr>
        <w:t>الاتفاقية</w:t>
      </w:r>
      <w:r w:rsidRPr="00323E98">
        <w:rPr>
          <w:rFonts w:ascii="DIN Next LT Arabic" w:eastAsia="SimSun" w:hAnsi="DIN Next LT Arabic" w:cs="DIN Next LT Arabic"/>
          <w:bCs/>
          <w:color w:val="000000" w:themeColor="text1"/>
          <w:sz w:val="28"/>
          <w:szCs w:val="28"/>
          <w:rtl/>
        </w:rPr>
        <w:t>:</w:t>
      </w:r>
      <w:sdt>
        <w:sdtPr>
          <w:rPr>
            <w:rFonts w:ascii="DIN Next LT Arabic" w:eastAsia="SimSun" w:hAnsi="DIN Next LT Arabic" w:cs="DIN Next LT Arabic"/>
            <w:bCs/>
            <w:color w:val="000000" w:themeColor="text1"/>
            <w:sz w:val="28"/>
            <w:szCs w:val="28"/>
            <w:rtl/>
          </w:rPr>
          <w:id w:val="-1676032902"/>
          <w:placeholder>
            <w:docPart w:val="703EA3CDC64E4409B510403FF9D0FCD4"/>
          </w:placeholder>
        </w:sdtPr>
        <w:sdtEndPr/>
        <w:sdtContent>
          <w:r w:rsidRPr="00323E98">
            <w:rPr>
              <w:rFonts w:ascii="DIN Next LT Arabic" w:eastAsia="SimSun" w:hAnsi="DIN Next LT Arabic" w:cs="DIN Next LT Arabic"/>
              <w:bCs/>
              <w:color w:val="000000" w:themeColor="text1"/>
              <w:sz w:val="28"/>
              <w:szCs w:val="28"/>
              <w:rtl/>
            </w:rPr>
            <w:t xml:space="preserve"> </w:t>
          </w:r>
          <w:r w:rsidRPr="00BA560C">
            <w:rPr>
              <w:rFonts w:ascii="DIN Next LT Arabic" w:eastAsia="SimSun" w:hAnsi="DIN Next LT Arabic" w:cs="DIN Next LT Arabic"/>
              <w:bCs/>
              <w:color w:val="FF0000"/>
              <w:sz w:val="28"/>
              <w:szCs w:val="28"/>
              <w:rtl/>
            </w:rPr>
            <w:t>(وفقًا لمنصة اعتماد)</w:t>
          </w:r>
        </w:sdtContent>
      </w:sdt>
    </w:p>
    <w:p w14:paraId="75BA59EE" w14:textId="0D322FEC" w:rsidR="00414D7F" w:rsidRDefault="00414D7F" w:rsidP="00414D7F">
      <w:pPr>
        <w:bidi/>
        <w:spacing w:before="240"/>
        <w:jc w:val="center"/>
        <w:rPr>
          <w:rFonts w:ascii="DIN Next LT Arabic" w:eastAsia="SimSun" w:hAnsi="DIN Next LT Arabic" w:cs="DIN Next LT Arabic"/>
          <w:bCs/>
          <w:color w:val="FF0000"/>
          <w:sz w:val="28"/>
          <w:szCs w:val="28"/>
          <w:rtl/>
        </w:rPr>
      </w:pPr>
      <w:r w:rsidRPr="00323E98">
        <w:rPr>
          <w:rFonts w:ascii="DIN Next LT Arabic" w:eastAsia="SimSun" w:hAnsi="DIN Next LT Arabic" w:cs="DIN Next LT Arabic"/>
          <w:bCs/>
          <w:color w:val="000000" w:themeColor="text1"/>
          <w:sz w:val="28"/>
          <w:szCs w:val="28"/>
          <w:rtl/>
        </w:rPr>
        <w:t xml:space="preserve">تاريخ توقيع </w:t>
      </w:r>
      <w:r w:rsidR="00E27A95">
        <w:rPr>
          <w:rFonts w:ascii="DIN Next LT Arabic" w:eastAsia="SimSun" w:hAnsi="DIN Next LT Arabic" w:cs="DIN Next LT Arabic"/>
          <w:bCs/>
          <w:color w:val="000000" w:themeColor="text1"/>
          <w:sz w:val="28"/>
          <w:szCs w:val="28"/>
          <w:rtl/>
        </w:rPr>
        <w:t>الاتفاقية</w:t>
      </w:r>
      <w:r w:rsidRPr="00323E98">
        <w:rPr>
          <w:rFonts w:ascii="DIN Next LT Arabic" w:eastAsia="SimSun" w:hAnsi="DIN Next LT Arabic" w:cs="DIN Next LT Arabic"/>
          <w:bCs/>
          <w:color w:val="000000" w:themeColor="text1"/>
          <w:sz w:val="28"/>
          <w:szCs w:val="28"/>
          <w:rtl/>
        </w:rPr>
        <w:t xml:space="preserve">: </w:t>
      </w:r>
      <w:sdt>
        <w:sdtPr>
          <w:rPr>
            <w:rFonts w:ascii="DIN Next LT Arabic" w:eastAsia="SimSun" w:hAnsi="DIN Next LT Arabic" w:cs="DIN Next LT Arabic"/>
            <w:bCs/>
            <w:color w:val="FF0000"/>
            <w:sz w:val="28"/>
            <w:szCs w:val="28"/>
            <w:rtl/>
          </w:rPr>
          <w:id w:val="-267929324"/>
          <w:placeholder>
            <w:docPart w:val="131CBF0F0FA140C18B28F875BE69E4AD"/>
          </w:placeholder>
        </w:sdtPr>
        <w:sdtEndPr/>
        <w:sdtContent>
          <w:r w:rsidRPr="00323E98">
            <w:rPr>
              <w:rFonts w:ascii="DIN Next LT Arabic" w:eastAsia="SimSun" w:hAnsi="DIN Next LT Arabic" w:cs="DIN Next LT Arabic"/>
              <w:bCs/>
              <w:color w:val="FF0000"/>
              <w:sz w:val="28"/>
              <w:szCs w:val="28"/>
              <w:rtl/>
            </w:rPr>
            <w:t>اليوم</w:t>
          </w:r>
        </w:sdtContent>
      </w:sdt>
      <w:r w:rsidRPr="00323E98">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1619295918"/>
          <w:placeholder>
            <w:docPart w:val="8A3B7B4803D944F3968FC88DA2393553"/>
          </w:placeholder>
          <w:date>
            <w:dateFormat w:val="M/d/yyyy"/>
            <w:lid w:val="en-US"/>
            <w:storeMappedDataAs w:val="dateTime"/>
            <w:calendar w:val="gregorian"/>
          </w:date>
        </w:sdtPr>
        <w:sdtEndPr/>
        <w:sdtContent>
          <w:r w:rsidR="00D90FF7">
            <w:rPr>
              <w:rFonts w:ascii="DIN Next LT Arabic" w:eastAsia="SimSun" w:hAnsi="DIN Next LT Arabic" w:cs="DIN Next LT Arabic"/>
              <w:bCs/>
              <w:color w:val="FF0000"/>
              <w:sz w:val="28"/>
              <w:szCs w:val="28"/>
              <w:rtl/>
            </w:rPr>
            <w:t>التاريخ</w:t>
          </w:r>
        </w:sdtContent>
      </w:sdt>
      <w:r w:rsidRPr="00323E98">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2020818880"/>
          <w:placeholder>
            <w:docPart w:val="8A12B4BB24664D1BAA513D7A831B4094"/>
          </w:placeholder>
        </w:sdtPr>
        <w:sdtEndPr/>
        <w:sdtContent>
          <w:r w:rsidRPr="00323E98">
            <w:rPr>
              <w:rFonts w:ascii="DIN Next LT Arabic" w:eastAsia="SimSun" w:hAnsi="DIN Next LT Arabic" w:cs="DIN Next LT Arabic"/>
              <w:bCs/>
              <w:color w:val="FF0000"/>
              <w:sz w:val="28"/>
              <w:szCs w:val="28"/>
              <w:rtl/>
            </w:rPr>
            <w:t>المدينة</w:t>
          </w:r>
        </w:sdtContent>
      </w:sdt>
    </w:p>
    <w:sdt>
      <w:sdtPr>
        <w:rPr>
          <w:rFonts w:ascii="DIN Next LT Arabic" w:eastAsiaTheme="minorEastAsia" w:hAnsi="DIN Next LT Arabic" w:cs="DIN Next LT Arabic"/>
          <w:bCs w:val="0"/>
          <w:i/>
          <w:iCs/>
          <w:noProof/>
          <w:color w:val="auto"/>
          <w:sz w:val="22"/>
          <w:szCs w:val="22"/>
          <w:rtl/>
        </w:rPr>
        <w:id w:val="27149213"/>
        <w:docPartObj>
          <w:docPartGallery w:val="Table of Contents"/>
          <w:docPartUnique/>
        </w:docPartObj>
      </w:sdtPr>
      <w:sdtEndPr>
        <w:rPr>
          <w:b/>
          <w:i w:val="0"/>
          <w:iCs w:val="0"/>
          <w:sz w:val="24"/>
          <w:szCs w:val="24"/>
        </w:rPr>
      </w:sdtEndPr>
      <w:sdtContent>
        <w:p w14:paraId="0918F121" w14:textId="77777777" w:rsidR="007863D5" w:rsidRPr="00DF555D" w:rsidRDefault="007863D5" w:rsidP="00DF555D">
          <w:pPr>
            <w:pStyle w:val="TOCHeading"/>
            <w:bidi/>
            <w:spacing w:after="240"/>
            <w:rPr>
              <w:rFonts w:ascii="DIN Next LT Arabic" w:hAnsi="DIN Next LT Arabic" w:cs="DIN Next LT Arabic"/>
              <w:rtl/>
            </w:rPr>
          </w:pPr>
          <w:r w:rsidRPr="00D37CD3">
            <w:rPr>
              <w:rFonts w:ascii="DIN Next LT Arabic" w:hAnsi="DIN Next LT Arabic" w:cs="DIN Next LT Arabic"/>
              <w:rtl/>
            </w:rPr>
            <w:t>الفهرس</w:t>
          </w:r>
        </w:p>
        <w:p w14:paraId="1B0F652F" w14:textId="18DA750D" w:rsidR="00DF555D" w:rsidRPr="0090084A" w:rsidRDefault="007863D5" w:rsidP="00070118">
          <w:pPr>
            <w:pStyle w:val="TOC1"/>
            <w:bidi/>
            <w:rPr>
              <w:rFonts w:ascii="DIN Next LT Arabic" w:hAnsi="DIN Next LT Arabic" w:cs="DIN Next LT Arabic"/>
              <w:b w:val="0"/>
              <w:bCs w:val="0"/>
              <w:caps w:val="0"/>
              <w:sz w:val="22"/>
              <w:szCs w:val="22"/>
            </w:rPr>
          </w:pPr>
          <w:r w:rsidRPr="00DF555D">
            <w:rPr>
              <w:rFonts w:ascii="DIN Next LT Arabic" w:hAnsi="DIN Next LT Arabic" w:cs="DIN Next LT Arabic"/>
            </w:rPr>
            <w:fldChar w:fldCharType="begin"/>
          </w:r>
          <w:r w:rsidRPr="00DF555D">
            <w:rPr>
              <w:rFonts w:ascii="DIN Next LT Arabic" w:hAnsi="DIN Next LT Arabic" w:cs="DIN Next LT Arabic"/>
            </w:rPr>
            <w:instrText xml:space="preserve"> TOC \o "1-3" \h \z \u </w:instrText>
          </w:r>
          <w:r w:rsidRPr="00DF555D">
            <w:rPr>
              <w:rFonts w:ascii="DIN Next LT Arabic" w:hAnsi="DIN Next LT Arabic" w:cs="DIN Next LT Arabic"/>
            </w:rPr>
            <w:fldChar w:fldCharType="separate"/>
          </w:r>
          <w:hyperlink w:anchor="_Toc40569274" w:history="1">
            <w:r w:rsidR="00DF555D" w:rsidRPr="0090084A">
              <w:rPr>
                <w:rStyle w:val="Hyperlink"/>
                <w:rFonts w:ascii="DIN Next LT Arabic" w:hAnsi="DIN Next LT Arabic" w:cs="DIN Next LT Arabic"/>
                <w:rtl/>
              </w:rPr>
              <w:t>الوثيقة الأساسية</w:t>
            </w:r>
            <w:r w:rsidR="00DF555D" w:rsidRPr="0090084A">
              <w:rPr>
                <w:rFonts w:ascii="DIN Next LT Arabic" w:hAnsi="DIN Next LT Arabic" w:cs="DIN Next LT Arabic"/>
                <w:webHidden/>
              </w:rPr>
              <w:tab/>
            </w:r>
            <w:r w:rsidR="00DF555D" w:rsidRPr="0090084A">
              <w:rPr>
                <w:rStyle w:val="Hyperlink"/>
                <w:rFonts w:ascii="DIN Next LT Arabic" w:hAnsi="DIN Next LT Arabic" w:cs="DIN Next LT Arabic"/>
                <w:rtl/>
              </w:rPr>
              <w:fldChar w:fldCharType="begin"/>
            </w:r>
            <w:r w:rsidR="00DF555D" w:rsidRPr="0090084A">
              <w:rPr>
                <w:rFonts w:ascii="DIN Next LT Arabic" w:hAnsi="DIN Next LT Arabic" w:cs="DIN Next LT Arabic"/>
                <w:webHidden/>
              </w:rPr>
              <w:instrText xml:space="preserve"> PAGEREF _Toc40569274 \h </w:instrText>
            </w:r>
            <w:r w:rsidR="00DF555D" w:rsidRPr="0090084A">
              <w:rPr>
                <w:rStyle w:val="Hyperlink"/>
                <w:rFonts w:ascii="DIN Next LT Arabic" w:hAnsi="DIN Next LT Arabic" w:cs="DIN Next LT Arabic"/>
                <w:rtl/>
              </w:rPr>
            </w:r>
            <w:r w:rsidR="00DF555D" w:rsidRPr="0090084A">
              <w:rPr>
                <w:rStyle w:val="Hyperlink"/>
                <w:rFonts w:ascii="DIN Next LT Arabic" w:hAnsi="DIN Next LT Arabic" w:cs="DIN Next LT Arabic"/>
                <w:rtl/>
              </w:rPr>
              <w:fldChar w:fldCharType="separate"/>
            </w:r>
            <w:r w:rsidR="003D3507">
              <w:rPr>
                <w:rFonts w:ascii="DIN Next LT Arabic" w:hAnsi="DIN Next LT Arabic" w:cs="DIN Next LT Arabic"/>
                <w:webHidden/>
                <w:rtl/>
              </w:rPr>
              <w:t>6</w:t>
            </w:r>
            <w:r w:rsidR="00DF555D" w:rsidRPr="0090084A">
              <w:rPr>
                <w:rStyle w:val="Hyperlink"/>
                <w:rFonts w:ascii="DIN Next LT Arabic" w:hAnsi="DIN Next LT Arabic" w:cs="DIN Next LT Arabic"/>
                <w:rtl/>
              </w:rPr>
              <w:fldChar w:fldCharType="end"/>
            </w:r>
          </w:hyperlink>
        </w:p>
        <w:p w14:paraId="38A96A3B" w14:textId="54FCEA44" w:rsidR="00DF555D" w:rsidRPr="0090084A" w:rsidRDefault="0012135C" w:rsidP="00DF555D">
          <w:pPr>
            <w:pStyle w:val="TOC3"/>
            <w:tabs>
              <w:tab w:val="left" w:pos="1842"/>
            </w:tabs>
            <w:rPr>
              <w:rFonts w:ascii="DIN Next LT Arabic" w:hAnsi="DIN Next LT Arabic" w:cs="DIN Next LT Arabic"/>
              <w:i w:val="0"/>
              <w:iCs w:val="0"/>
              <w:sz w:val="22"/>
              <w:szCs w:val="22"/>
            </w:rPr>
          </w:pPr>
          <w:hyperlink w:anchor="_Toc40569275" w:history="1">
            <w:r w:rsidR="00DF555D" w:rsidRPr="0090084A">
              <w:rPr>
                <w:rStyle w:val="Hyperlink"/>
                <w:rFonts w:ascii="DIN Next LT Arabic" w:hAnsi="DIN Next LT Arabic" w:cs="DIN Next LT Arabic"/>
                <w:i w:val="0"/>
                <w:iCs w:val="0"/>
                <w:rtl/>
                <w:lang w:bidi="ar-LB"/>
              </w:rPr>
              <w:t>1</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lang w:bidi="ar-LB"/>
              </w:rPr>
              <w:t>تمهيد</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_Toc40569275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6</w:t>
            </w:r>
            <w:r w:rsidR="00DF555D" w:rsidRPr="0090084A">
              <w:rPr>
                <w:rStyle w:val="Hyperlink"/>
                <w:rFonts w:ascii="DIN Next LT Arabic" w:hAnsi="DIN Next LT Arabic" w:cs="DIN Next LT Arabic"/>
                <w:i w:val="0"/>
                <w:iCs w:val="0"/>
                <w:rtl/>
              </w:rPr>
              <w:fldChar w:fldCharType="end"/>
            </w:r>
          </w:hyperlink>
        </w:p>
        <w:p w14:paraId="565D2F13" w14:textId="69406BEC" w:rsidR="00DF555D" w:rsidRPr="0090084A" w:rsidRDefault="0012135C" w:rsidP="00DF555D">
          <w:pPr>
            <w:pStyle w:val="TOC3"/>
            <w:tabs>
              <w:tab w:val="left" w:pos="2769"/>
            </w:tabs>
            <w:rPr>
              <w:rFonts w:ascii="DIN Next LT Arabic" w:hAnsi="DIN Next LT Arabic" w:cs="DIN Next LT Arabic"/>
              <w:i w:val="0"/>
              <w:iCs w:val="0"/>
              <w:sz w:val="22"/>
              <w:szCs w:val="22"/>
            </w:rPr>
          </w:pPr>
          <w:hyperlink w:anchor="_Toc40569276" w:history="1">
            <w:r w:rsidR="00DF555D" w:rsidRPr="0090084A">
              <w:rPr>
                <w:rStyle w:val="Hyperlink"/>
                <w:rFonts w:ascii="DIN Next LT Arabic" w:hAnsi="DIN Next LT Arabic" w:cs="DIN Next LT Arabic"/>
                <w:i w:val="0"/>
                <w:iCs w:val="0"/>
              </w:rPr>
              <w:t>2</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lang w:bidi="ar-LB"/>
              </w:rPr>
              <w:t>وثائق الاتفاقية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_Toc40569276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7</w:t>
            </w:r>
            <w:r w:rsidR="00DF555D" w:rsidRPr="0090084A">
              <w:rPr>
                <w:rStyle w:val="Hyperlink"/>
                <w:rFonts w:ascii="DIN Next LT Arabic" w:hAnsi="DIN Next LT Arabic" w:cs="DIN Next LT Arabic"/>
                <w:i w:val="0"/>
                <w:iCs w:val="0"/>
                <w:rtl/>
              </w:rPr>
              <w:fldChar w:fldCharType="end"/>
            </w:r>
          </w:hyperlink>
        </w:p>
        <w:p w14:paraId="4FE3DD58" w14:textId="2E54F531" w:rsidR="00DF555D" w:rsidRPr="0090084A" w:rsidRDefault="0012135C" w:rsidP="00DF555D">
          <w:pPr>
            <w:pStyle w:val="TOC3"/>
            <w:tabs>
              <w:tab w:val="left" w:pos="3177"/>
            </w:tabs>
            <w:rPr>
              <w:rFonts w:ascii="DIN Next LT Arabic" w:hAnsi="DIN Next LT Arabic" w:cs="DIN Next LT Arabic"/>
              <w:i w:val="0"/>
              <w:iCs w:val="0"/>
              <w:sz w:val="22"/>
              <w:szCs w:val="22"/>
            </w:rPr>
          </w:pPr>
          <w:hyperlink w:anchor="_Toc40569277" w:history="1">
            <w:r w:rsidR="00DF555D" w:rsidRPr="0090084A">
              <w:rPr>
                <w:rStyle w:val="Hyperlink"/>
                <w:rFonts w:ascii="DIN Next LT Arabic" w:hAnsi="DIN Next LT Arabic" w:cs="DIN Next LT Arabic"/>
                <w:i w:val="0"/>
                <w:iCs w:val="0"/>
              </w:rPr>
              <w:t>3</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الغرض من الاتفاقية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_Toc40569277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8</w:t>
            </w:r>
            <w:r w:rsidR="00DF555D" w:rsidRPr="0090084A">
              <w:rPr>
                <w:rStyle w:val="Hyperlink"/>
                <w:rFonts w:ascii="DIN Next LT Arabic" w:hAnsi="DIN Next LT Arabic" w:cs="DIN Next LT Arabic"/>
                <w:i w:val="0"/>
                <w:iCs w:val="0"/>
                <w:rtl/>
              </w:rPr>
              <w:fldChar w:fldCharType="end"/>
            </w:r>
          </w:hyperlink>
        </w:p>
        <w:p w14:paraId="73AF52F4" w14:textId="54709998" w:rsidR="00DF555D" w:rsidRPr="0090084A" w:rsidRDefault="0012135C" w:rsidP="00DF555D">
          <w:pPr>
            <w:pStyle w:val="TOC3"/>
            <w:tabs>
              <w:tab w:val="left" w:pos="2642"/>
            </w:tabs>
            <w:rPr>
              <w:rFonts w:ascii="DIN Next LT Arabic" w:hAnsi="DIN Next LT Arabic" w:cs="DIN Next LT Arabic"/>
              <w:i w:val="0"/>
              <w:iCs w:val="0"/>
              <w:sz w:val="22"/>
              <w:szCs w:val="22"/>
            </w:rPr>
          </w:pPr>
          <w:hyperlink w:anchor="_Toc40569278" w:history="1">
            <w:r w:rsidR="00DF555D" w:rsidRPr="0090084A">
              <w:rPr>
                <w:rStyle w:val="Hyperlink"/>
                <w:rFonts w:ascii="DIN Next LT Arabic" w:hAnsi="DIN Next LT Arabic" w:cs="DIN Next LT Arabic"/>
                <w:i w:val="0"/>
                <w:iCs w:val="0"/>
                <w:rtl/>
              </w:rPr>
              <w:t>4</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إجراءات التعاقد</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_Toc40569278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8</w:t>
            </w:r>
            <w:r w:rsidR="00DF555D" w:rsidRPr="0090084A">
              <w:rPr>
                <w:rStyle w:val="Hyperlink"/>
                <w:rFonts w:ascii="DIN Next LT Arabic" w:hAnsi="DIN Next LT Arabic" w:cs="DIN Next LT Arabic"/>
                <w:i w:val="0"/>
                <w:iCs w:val="0"/>
                <w:rtl/>
              </w:rPr>
              <w:fldChar w:fldCharType="end"/>
            </w:r>
          </w:hyperlink>
        </w:p>
        <w:p w14:paraId="280E609D" w14:textId="589C4895" w:rsidR="00DF555D" w:rsidRPr="0090084A" w:rsidRDefault="0012135C" w:rsidP="00DF555D">
          <w:pPr>
            <w:pStyle w:val="TOC3"/>
            <w:tabs>
              <w:tab w:val="left" w:pos="4497"/>
            </w:tabs>
            <w:rPr>
              <w:rFonts w:ascii="DIN Next LT Arabic" w:hAnsi="DIN Next LT Arabic" w:cs="DIN Next LT Arabic"/>
              <w:i w:val="0"/>
              <w:iCs w:val="0"/>
              <w:sz w:val="22"/>
              <w:szCs w:val="22"/>
            </w:rPr>
          </w:pPr>
          <w:hyperlink w:anchor="_Toc40569279" w:history="1">
            <w:r w:rsidR="00DF555D" w:rsidRPr="0090084A">
              <w:rPr>
                <w:rStyle w:val="Hyperlink"/>
                <w:rFonts w:ascii="DIN Next LT Arabic" w:hAnsi="DIN Next LT Arabic" w:cs="DIN Next LT Arabic"/>
                <w:i w:val="0"/>
                <w:iCs w:val="0"/>
                <w:rtl/>
              </w:rPr>
              <w:t>5</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القيمة التقديرية المخصصة للاتفاقية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_Toc40569279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9</w:t>
            </w:r>
            <w:r w:rsidR="00DF555D" w:rsidRPr="0090084A">
              <w:rPr>
                <w:rStyle w:val="Hyperlink"/>
                <w:rFonts w:ascii="DIN Next LT Arabic" w:hAnsi="DIN Next LT Arabic" w:cs="DIN Next LT Arabic"/>
                <w:i w:val="0"/>
                <w:iCs w:val="0"/>
                <w:rtl/>
              </w:rPr>
              <w:fldChar w:fldCharType="end"/>
            </w:r>
          </w:hyperlink>
        </w:p>
        <w:p w14:paraId="4A9D382F" w14:textId="5B615E51" w:rsidR="00DF555D" w:rsidRPr="0090084A" w:rsidRDefault="0012135C" w:rsidP="00DF555D">
          <w:pPr>
            <w:pStyle w:val="TOC3"/>
            <w:tabs>
              <w:tab w:val="left" w:pos="4498"/>
            </w:tabs>
            <w:rPr>
              <w:rFonts w:ascii="DIN Next LT Arabic" w:hAnsi="DIN Next LT Arabic" w:cs="DIN Next LT Arabic"/>
              <w:i w:val="0"/>
              <w:iCs w:val="0"/>
              <w:sz w:val="22"/>
              <w:szCs w:val="22"/>
            </w:rPr>
          </w:pPr>
          <w:hyperlink w:anchor="_Toc40569280" w:history="1">
            <w:r w:rsidR="00DF555D" w:rsidRPr="0090084A">
              <w:rPr>
                <w:rStyle w:val="Hyperlink"/>
                <w:rFonts w:ascii="DIN Next LT Arabic" w:hAnsi="DIN Next LT Arabic" w:cs="DIN Next LT Arabic"/>
                <w:i w:val="0"/>
                <w:iCs w:val="0"/>
                <w:rtl/>
              </w:rPr>
              <w:t>6</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الأسعار المرجعية وأقيام أوامر الشراء</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_Toc40569280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9</w:t>
            </w:r>
            <w:r w:rsidR="00DF555D" w:rsidRPr="0090084A">
              <w:rPr>
                <w:rStyle w:val="Hyperlink"/>
                <w:rFonts w:ascii="DIN Next LT Arabic" w:hAnsi="DIN Next LT Arabic" w:cs="DIN Next LT Arabic"/>
                <w:i w:val="0"/>
                <w:iCs w:val="0"/>
                <w:rtl/>
              </w:rPr>
              <w:fldChar w:fldCharType="end"/>
            </w:r>
          </w:hyperlink>
        </w:p>
        <w:p w14:paraId="0C81320D" w14:textId="6E2FA6C0" w:rsidR="00DF555D" w:rsidRPr="0090084A" w:rsidRDefault="0012135C" w:rsidP="00DF555D">
          <w:pPr>
            <w:pStyle w:val="TOC3"/>
            <w:tabs>
              <w:tab w:val="left" w:pos="2517"/>
            </w:tabs>
            <w:rPr>
              <w:rFonts w:ascii="DIN Next LT Arabic" w:hAnsi="DIN Next LT Arabic" w:cs="DIN Next LT Arabic"/>
              <w:i w:val="0"/>
              <w:iCs w:val="0"/>
              <w:sz w:val="22"/>
              <w:szCs w:val="22"/>
            </w:rPr>
          </w:pPr>
          <w:hyperlink w:anchor="_Toc40569281" w:history="1">
            <w:r w:rsidR="00DF555D" w:rsidRPr="0090084A">
              <w:rPr>
                <w:rStyle w:val="Hyperlink"/>
                <w:rFonts w:ascii="DIN Next LT Arabic" w:hAnsi="DIN Next LT Arabic" w:cs="DIN Next LT Arabic"/>
                <w:i w:val="0"/>
                <w:iCs w:val="0"/>
                <w:rtl/>
              </w:rPr>
              <w:t>7</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مدة الاتفاقية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_Toc40569281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9</w:t>
            </w:r>
            <w:r w:rsidR="00DF555D" w:rsidRPr="0090084A">
              <w:rPr>
                <w:rStyle w:val="Hyperlink"/>
                <w:rFonts w:ascii="DIN Next LT Arabic" w:hAnsi="DIN Next LT Arabic" w:cs="DIN Next LT Arabic"/>
                <w:i w:val="0"/>
                <w:iCs w:val="0"/>
                <w:rtl/>
              </w:rPr>
              <w:fldChar w:fldCharType="end"/>
            </w:r>
          </w:hyperlink>
        </w:p>
        <w:p w14:paraId="5369E16E" w14:textId="34D02934" w:rsidR="00DF555D" w:rsidRPr="0090084A" w:rsidRDefault="0012135C" w:rsidP="00DF555D">
          <w:pPr>
            <w:pStyle w:val="TOC3"/>
            <w:tabs>
              <w:tab w:val="left" w:pos="3561"/>
            </w:tabs>
            <w:rPr>
              <w:rFonts w:ascii="DIN Next LT Arabic" w:hAnsi="DIN Next LT Arabic" w:cs="DIN Next LT Arabic"/>
              <w:i w:val="0"/>
              <w:iCs w:val="0"/>
              <w:sz w:val="22"/>
              <w:szCs w:val="22"/>
            </w:rPr>
          </w:pPr>
          <w:hyperlink w:anchor="_Toc40569282" w:history="1">
            <w:r w:rsidR="00DF555D" w:rsidRPr="0090084A">
              <w:rPr>
                <w:rStyle w:val="Hyperlink"/>
                <w:rFonts w:ascii="DIN Next LT Arabic" w:hAnsi="DIN Next LT Arabic" w:cs="DIN Next LT Arabic"/>
                <w:i w:val="0"/>
                <w:iCs w:val="0"/>
                <w:rtl/>
              </w:rPr>
              <w:t>8</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طبيعة الاتفاقية وأطرافها</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_Toc40569282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10</w:t>
            </w:r>
            <w:r w:rsidR="00DF555D" w:rsidRPr="0090084A">
              <w:rPr>
                <w:rStyle w:val="Hyperlink"/>
                <w:rFonts w:ascii="DIN Next LT Arabic" w:hAnsi="DIN Next LT Arabic" w:cs="DIN Next LT Arabic"/>
                <w:i w:val="0"/>
                <w:iCs w:val="0"/>
                <w:rtl/>
              </w:rPr>
              <w:fldChar w:fldCharType="end"/>
            </w:r>
          </w:hyperlink>
        </w:p>
        <w:p w14:paraId="1FFA2875" w14:textId="3C629760" w:rsidR="00DF555D" w:rsidRPr="0090084A" w:rsidRDefault="0012135C" w:rsidP="00DF555D">
          <w:pPr>
            <w:pStyle w:val="TOC3"/>
            <w:tabs>
              <w:tab w:val="left" w:pos="3448"/>
            </w:tabs>
            <w:rPr>
              <w:rFonts w:ascii="DIN Next LT Arabic" w:hAnsi="DIN Next LT Arabic" w:cs="DIN Next LT Arabic"/>
              <w:i w:val="0"/>
              <w:iCs w:val="0"/>
              <w:sz w:val="22"/>
              <w:szCs w:val="22"/>
            </w:rPr>
          </w:pPr>
          <w:hyperlink w:anchor="_Toc40569283" w:history="1">
            <w:r w:rsidR="00DF555D" w:rsidRPr="0090084A">
              <w:rPr>
                <w:rStyle w:val="Hyperlink"/>
                <w:rFonts w:ascii="DIN Next LT Arabic" w:hAnsi="DIN Next LT Arabic" w:cs="DIN Next LT Arabic"/>
                <w:i w:val="0"/>
                <w:iCs w:val="0"/>
              </w:rPr>
              <w:t>9</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النظام الواجب التطبيق</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_Toc40569283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10</w:t>
            </w:r>
            <w:r w:rsidR="00DF555D" w:rsidRPr="0090084A">
              <w:rPr>
                <w:rStyle w:val="Hyperlink"/>
                <w:rFonts w:ascii="DIN Next LT Arabic" w:hAnsi="DIN Next LT Arabic" w:cs="DIN Next LT Arabic"/>
                <w:i w:val="0"/>
                <w:iCs w:val="0"/>
                <w:rtl/>
              </w:rPr>
              <w:fldChar w:fldCharType="end"/>
            </w:r>
          </w:hyperlink>
        </w:p>
        <w:p w14:paraId="5AEECEC5" w14:textId="5C232A47" w:rsidR="00DF555D" w:rsidRPr="0090084A" w:rsidRDefault="0012135C" w:rsidP="00DF555D">
          <w:pPr>
            <w:pStyle w:val="TOC3"/>
            <w:tabs>
              <w:tab w:val="left" w:pos="2521"/>
            </w:tabs>
            <w:rPr>
              <w:rFonts w:ascii="DIN Next LT Arabic" w:hAnsi="DIN Next LT Arabic" w:cs="DIN Next LT Arabic"/>
              <w:i w:val="0"/>
              <w:iCs w:val="0"/>
              <w:sz w:val="22"/>
              <w:szCs w:val="22"/>
            </w:rPr>
          </w:pPr>
          <w:hyperlink w:anchor="_Toc40569284" w:history="1">
            <w:r w:rsidR="00DF555D" w:rsidRPr="0090084A">
              <w:rPr>
                <w:rStyle w:val="Hyperlink"/>
                <w:rFonts w:ascii="DIN Next LT Arabic" w:hAnsi="DIN Next LT Arabic" w:cs="DIN Next LT Arabic"/>
                <w:i w:val="0"/>
                <w:iCs w:val="0"/>
                <w:rtl/>
              </w:rPr>
              <w:t>10</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حسم النزاعات</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_Toc40569284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10</w:t>
            </w:r>
            <w:r w:rsidR="00DF555D" w:rsidRPr="0090084A">
              <w:rPr>
                <w:rStyle w:val="Hyperlink"/>
                <w:rFonts w:ascii="DIN Next LT Arabic" w:hAnsi="DIN Next LT Arabic" w:cs="DIN Next LT Arabic"/>
                <w:i w:val="0"/>
                <w:iCs w:val="0"/>
                <w:rtl/>
              </w:rPr>
              <w:fldChar w:fldCharType="end"/>
            </w:r>
          </w:hyperlink>
        </w:p>
        <w:p w14:paraId="167F333C" w14:textId="167FB17F" w:rsidR="00DF555D" w:rsidRPr="0090084A" w:rsidRDefault="0012135C" w:rsidP="00DF555D">
          <w:pPr>
            <w:pStyle w:val="TOC3"/>
            <w:tabs>
              <w:tab w:val="left" w:pos="2542"/>
            </w:tabs>
            <w:rPr>
              <w:rFonts w:ascii="DIN Next LT Arabic" w:hAnsi="DIN Next LT Arabic" w:cs="DIN Next LT Arabic"/>
              <w:i w:val="0"/>
              <w:iCs w:val="0"/>
              <w:sz w:val="22"/>
              <w:szCs w:val="22"/>
            </w:rPr>
          </w:pPr>
          <w:hyperlink w:anchor="_Toc40569285" w:history="1">
            <w:r w:rsidR="00DF555D" w:rsidRPr="0090084A">
              <w:rPr>
                <w:rStyle w:val="Hyperlink"/>
                <w:rFonts w:ascii="DIN Next LT Arabic" w:hAnsi="DIN Next LT Arabic" w:cs="DIN Next LT Arabic"/>
                <w:i w:val="0"/>
                <w:iCs w:val="0"/>
                <w:rtl/>
              </w:rPr>
              <w:t>11</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نسخ الاتفاقية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_Toc40569285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10</w:t>
            </w:r>
            <w:r w:rsidR="00DF555D" w:rsidRPr="0090084A">
              <w:rPr>
                <w:rStyle w:val="Hyperlink"/>
                <w:rFonts w:ascii="DIN Next LT Arabic" w:hAnsi="DIN Next LT Arabic" w:cs="DIN Next LT Arabic"/>
                <w:i w:val="0"/>
                <w:iCs w:val="0"/>
                <w:rtl/>
              </w:rPr>
              <w:fldChar w:fldCharType="end"/>
            </w:r>
          </w:hyperlink>
        </w:p>
        <w:p w14:paraId="28DD4C35" w14:textId="2ACC5BAA" w:rsidR="00DF555D" w:rsidRPr="0090084A" w:rsidRDefault="0012135C" w:rsidP="00DF555D">
          <w:pPr>
            <w:pStyle w:val="TOC3"/>
            <w:tabs>
              <w:tab w:val="left" w:pos="1954"/>
            </w:tabs>
            <w:rPr>
              <w:rFonts w:ascii="DIN Next LT Arabic" w:hAnsi="DIN Next LT Arabic" w:cs="DIN Next LT Arabic"/>
              <w:i w:val="0"/>
              <w:iCs w:val="0"/>
              <w:sz w:val="22"/>
              <w:szCs w:val="22"/>
            </w:rPr>
          </w:pPr>
          <w:hyperlink w:anchor="_Toc40569286" w:history="1">
            <w:r w:rsidR="00DF555D" w:rsidRPr="0090084A">
              <w:rPr>
                <w:rStyle w:val="Hyperlink"/>
                <w:rFonts w:ascii="DIN Next LT Arabic" w:hAnsi="DIN Next LT Arabic" w:cs="DIN Next LT Arabic"/>
                <w:i w:val="0"/>
                <w:iCs w:val="0"/>
                <w:rtl/>
              </w:rPr>
              <w:t>12</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التوقيع</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_Toc40569286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10</w:t>
            </w:r>
            <w:r w:rsidR="00DF555D" w:rsidRPr="0090084A">
              <w:rPr>
                <w:rStyle w:val="Hyperlink"/>
                <w:rFonts w:ascii="DIN Next LT Arabic" w:hAnsi="DIN Next LT Arabic" w:cs="DIN Next LT Arabic"/>
                <w:i w:val="0"/>
                <w:iCs w:val="0"/>
                <w:rtl/>
              </w:rPr>
              <w:fldChar w:fldCharType="end"/>
            </w:r>
          </w:hyperlink>
        </w:p>
        <w:p w14:paraId="4CC144B3" w14:textId="05DC4694" w:rsidR="00DF555D" w:rsidRPr="0090084A" w:rsidRDefault="0012135C" w:rsidP="00DF555D">
          <w:pPr>
            <w:pStyle w:val="TOC1"/>
            <w:bidi/>
            <w:rPr>
              <w:rFonts w:ascii="DIN Next LT Arabic" w:hAnsi="DIN Next LT Arabic" w:cs="DIN Next LT Arabic"/>
              <w:b w:val="0"/>
              <w:bCs w:val="0"/>
              <w:caps w:val="0"/>
              <w:sz w:val="22"/>
              <w:szCs w:val="22"/>
            </w:rPr>
          </w:pPr>
          <w:hyperlink w:anchor="_Toc40569287" w:history="1">
            <w:r w:rsidR="00DF555D" w:rsidRPr="0090084A">
              <w:rPr>
                <w:rStyle w:val="Hyperlink"/>
                <w:rFonts w:ascii="DIN Next LT Arabic" w:hAnsi="DIN Next LT Arabic" w:cs="DIN Next LT Arabic"/>
                <w:rtl/>
              </w:rPr>
              <w:t>شروط الاتفاقية</w:t>
            </w:r>
            <w:r w:rsidR="00DF555D" w:rsidRPr="0090084A">
              <w:rPr>
                <w:rFonts w:ascii="DIN Next LT Arabic" w:hAnsi="DIN Next LT Arabic" w:cs="DIN Next LT Arabic"/>
                <w:webHidden/>
              </w:rPr>
              <w:tab/>
            </w:r>
            <w:r w:rsidR="00DF555D" w:rsidRPr="0090084A">
              <w:rPr>
                <w:rStyle w:val="Hyperlink"/>
                <w:rFonts w:ascii="DIN Next LT Arabic" w:hAnsi="DIN Next LT Arabic" w:cs="DIN Next LT Arabic"/>
                <w:rtl/>
              </w:rPr>
              <w:fldChar w:fldCharType="begin"/>
            </w:r>
            <w:r w:rsidR="00DF555D" w:rsidRPr="0090084A">
              <w:rPr>
                <w:rFonts w:ascii="DIN Next LT Arabic" w:hAnsi="DIN Next LT Arabic" w:cs="DIN Next LT Arabic"/>
                <w:webHidden/>
              </w:rPr>
              <w:instrText xml:space="preserve"> PAGEREF _Toc40569287 \h </w:instrText>
            </w:r>
            <w:r w:rsidR="00DF555D" w:rsidRPr="0090084A">
              <w:rPr>
                <w:rStyle w:val="Hyperlink"/>
                <w:rFonts w:ascii="DIN Next LT Arabic" w:hAnsi="DIN Next LT Arabic" w:cs="DIN Next LT Arabic"/>
                <w:rtl/>
              </w:rPr>
            </w:r>
            <w:r w:rsidR="00DF555D" w:rsidRPr="0090084A">
              <w:rPr>
                <w:rStyle w:val="Hyperlink"/>
                <w:rFonts w:ascii="DIN Next LT Arabic" w:hAnsi="DIN Next LT Arabic" w:cs="DIN Next LT Arabic"/>
                <w:rtl/>
              </w:rPr>
              <w:fldChar w:fldCharType="separate"/>
            </w:r>
            <w:r w:rsidR="003D3507">
              <w:rPr>
                <w:rFonts w:ascii="DIN Next LT Arabic" w:hAnsi="DIN Next LT Arabic" w:cs="DIN Next LT Arabic"/>
                <w:webHidden/>
                <w:rtl/>
              </w:rPr>
              <w:t>12</w:t>
            </w:r>
            <w:r w:rsidR="00DF555D" w:rsidRPr="0090084A">
              <w:rPr>
                <w:rStyle w:val="Hyperlink"/>
                <w:rFonts w:ascii="DIN Next LT Arabic" w:hAnsi="DIN Next LT Arabic" w:cs="DIN Next LT Arabic"/>
                <w:rtl/>
              </w:rPr>
              <w:fldChar w:fldCharType="end"/>
            </w:r>
          </w:hyperlink>
        </w:p>
        <w:p w14:paraId="2D7570C1" w14:textId="18194B94" w:rsidR="00DF555D" w:rsidRPr="0090084A" w:rsidRDefault="0012135C" w:rsidP="00DF555D">
          <w:pPr>
            <w:pStyle w:val="TOC1"/>
            <w:bidi/>
            <w:rPr>
              <w:rFonts w:ascii="DIN Next LT Arabic" w:hAnsi="DIN Next LT Arabic" w:cs="DIN Next LT Arabic"/>
              <w:b w:val="0"/>
              <w:bCs w:val="0"/>
              <w:caps w:val="0"/>
              <w:sz w:val="22"/>
              <w:szCs w:val="22"/>
            </w:rPr>
          </w:pPr>
          <w:hyperlink w:anchor="_Toc40569288" w:history="1">
            <w:r w:rsidR="00DF555D" w:rsidRPr="0090084A">
              <w:rPr>
                <w:rStyle w:val="Hyperlink"/>
                <w:rFonts w:ascii="DIN Next LT Arabic" w:hAnsi="DIN Next LT Arabic" w:cs="DIN Next LT Arabic"/>
                <w:rtl/>
              </w:rPr>
              <w:t>القسم الأول: الأحكام العامة</w:t>
            </w:r>
            <w:r w:rsidR="00DF555D" w:rsidRPr="0090084A">
              <w:rPr>
                <w:rFonts w:ascii="DIN Next LT Arabic" w:hAnsi="DIN Next LT Arabic" w:cs="DIN Next LT Arabic"/>
                <w:webHidden/>
              </w:rPr>
              <w:tab/>
            </w:r>
            <w:r w:rsidR="00DF555D" w:rsidRPr="0090084A">
              <w:rPr>
                <w:rStyle w:val="Hyperlink"/>
                <w:rFonts w:ascii="DIN Next LT Arabic" w:hAnsi="DIN Next LT Arabic" w:cs="DIN Next LT Arabic"/>
                <w:rtl/>
              </w:rPr>
              <w:fldChar w:fldCharType="begin"/>
            </w:r>
            <w:r w:rsidR="00DF555D" w:rsidRPr="0090084A">
              <w:rPr>
                <w:rFonts w:ascii="DIN Next LT Arabic" w:hAnsi="DIN Next LT Arabic" w:cs="DIN Next LT Arabic"/>
                <w:webHidden/>
              </w:rPr>
              <w:instrText xml:space="preserve"> PAGEREF _Toc40569288 \h </w:instrText>
            </w:r>
            <w:r w:rsidR="00DF555D" w:rsidRPr="0090084A">
              <w:rPr>
                <w:rStyle w:val="Hyperlink"/>
                <w:rFonts w:ascii="DIN Next LT Arabic" w:hAnsi="DIN Next LT Arabic" w:cs="DIN Next LT Arabic"/>
                <w:rtl/>
              </w:rPr>
            </w:r>
            <w:r w:rsidR="00DF555D" w:rsidRPr="0090084A">
              <w:rPr>
                <w:rStyle w:val="Hyperlink"/>
                <w:rFonts w:ascii="DIN Next LT Arabic" w:hAnsi="DIN Next LT Arabic" w:cs="DIN Next LT Arabic"/>
                <w:rtl/>
              </w:rPr>
              <w:fldChar w:fldCharType="separate"/>
            </w:r>
            <w:r w:rsidR="003D3507">
              <w:rPr>
                <w:rFonts w:ascii="DIN Next LT Arabic" w:hAnsi="DIN Next LT Arabic" w:cs="DIN Next LT Arabic"/>
                <w:webHidden/>
                <w:rtl/>
              </w:rPr>
              <w:t>13</w:t>
            </w:r>
            <w:r w:rsidR="00DF555D" w:rsidRPr="0090084A">
              <w:rPr>
                <w:rStyle w:val="Hyperlink"/>
                <w:rFonts w:ascii="DIN Next LT Arabic" w:hAnsi="DIN Next LT Arabic" w:cs="DIN Next LT Arabic"/>
                <w:rtl/>
              </w:rPr>
              <w:fldChar w:fldCharType="end"/>
            </w:r>
          </w:hyperlink>
        </w:p>
        <w:p w14:paraId="0D735AE8" w14:textId="314BBD3B" w:rsidR="00DF555D" w:rsidRPr="0090084A" w:rsidRDefault="0012135C" w:rsidP="0016492E">
          <w:pPr>
            <w:pStyle w:val="TOC3"/>
            <w:tabs>
              <w:tab w:val="left" w:pos="2271"/>
            </w:tabs>
            <w:rPr>
              <w:rFonts w:ascii="DIN Next LT Arabic" w:hAnsi="DIN Next LT Arabic" w:cs="DIN Next LT Arabic"/>
              <w:i w:val="0"/>
              <w:iCs w:val="0"/>
              <w:sz w:val="22"/>
              <w:szCs w:val="22"/>
            </w:rPr>
          </w:pPr>
          <w:hyperlink w:anchor="_Toc40569289" w:history="1">
            <w:r w:rsidR="0016492E">
              <w:rPr>
                <w:rStyle w:val="Hyperlink"/>
                <w:rFonts w:ascii="DIN Next LT Arabic" w:hAnsi="DIN Next LT Arabic" w:cs="DIN Next LT Arabic" w:hint="cs"/>
                <w:i w:val="0"/>
                <w:iCs w:val="0"/>
                <w:rtl/>
              </w:rPr>
              <w:t>1</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التَّعريفات</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_Toc40569289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13</w:t>
            </w:r>
            <w:r w:rsidR="00DF555D" w:rsidRPr="0090084A">
              <w:rPr>
                <w:rStyle w:val="Hyperlink"/>
                <w:rFonts w:ascii="DIN Next LT Arabic" w:hAnsi="DIN Next LT Arabic" w:cs="DIN Next LT Arabic"/>
                <w:i w:val="0"/>
                <w:iCs w:val="0"/>
                <w:rtl/>
              </w:rPr>
              <w:fldChar w:fldCharType="end"/>
            </w:r>
          </w:hyperlink>
        </w:p>
        <w:p w14:paraId="1D733200" w14:textId="4B5ECB30" w:rsidR="00DF555D" w:rsidRPr="0090084A" w:rsidRDefault="0012135C" w:rsidP="00DF555D">
          <w:pPr>
            <w:pStyle w:val="TOC3"/>
            <w:tabs>
              <w:tab w:val="left" w:pos="2641"/>
            </w:tabs>
            <w:rPr>
              <w:rFonts w:ascii="DIN Next LT Arabic" w:hAnsi="DIN Next LT Arabic" w:cs="DIN Next LT Arabic"/>
              <w:i w:val="0"/>
              <w:iCs w:val="0"/>
              <w:sz w:val="22"/>
              <w:szCs w:val="22"/>
            </w:rPr>
          </w:pPr>
          <w:hyperlink w:anchor="_Toc40569290" w:history="1">
            <w:r w:rsidR="00DF555D" w:rsidRPr="0090084A">
              <w:rPr>
                <w:rStyle w:val="Hyperlink"/>
                <w:rFonts w:ascii="DIN Next LT Arabic" w:hAnsi="DIN Next LT Arabic" w:cs="DIN Next LT Arabic"/>
                <w:i w:val="0"/>
                <w:iCs w:val="0"/>
                <w:rtl/>
              </w:rPr>
              <w:t>2</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اللغة المعتمدة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_Toc40569290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15</w:t>
            </w:r>
            <w:r w:rsidR="00DF555D" w:rsidRPr="0090084A">
              <w:rPr>
                <w:rStyle w:val="Hyperlink"/>
                <w:rFonts w:ascii="DIN Next LT Arabic" w:hAnsi="DIN Next LT Arabic" w:cs="DIN Next LT Arabic"/>
                <w:i w:val="0"/>
                <w:iCs w:val="0"/>
                <w:rtl/>
              </w:rPr>
              <w:fldChar w:fldCharType="end"/>
            </w:r>
          </w:hyperlink>
        </w:p>
        <w:p w14:paraId="6751FAEC" w14:textId="0B6A3F28" w:rsidR="00DF555D" w:rsidRPr="0090084A" w:rsidRDefault="0012135C" w:rsidP="00DF555D">
          <w:pPr>
            <w:pStyle w:val="TOC3"/>
            <w:tabs>
              <w:tab w:val="left" w:pos="2911"/>
            </w:tabs>
            <w:rPr>
              <w:rFonts w:ascii="DIN Next LT Arabic" w:hAnsi="DIN Next LT Arabic" w:cs="DIN Next LT Arabic"/>
              <w:i w:val="0"/>
              <w:iCs w:val="0"/>
              <w:sz w:val="22"/>
              <w:szCs w:val="22"/>
            </w:rPr>
          </w:pPr>
          <w:hyperlink w:anchor="_Toc40569291" w:history="1">
            <w:r w:rsidR="00DF555D" w:rsidRPr="0090084A">
              <w:rPr>
                <w:rStyle w:val="Hyperlink"/>
                <w:rFonts w:ascii="DIN Next LT Arabic" w:hAnsi="DIN Next LT Arabic" w:cs="DIN Next LT Arabic"/>
                <w:i w:val="0"/>
                <w:iCs w:val="0"/>
              </w:rPr>
              <w:t>3</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العملة المعتمدة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_Toc40569291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15</w:t>
            </w:r>
            <w:r w:rsidR="00DF555D" w:rsidRPr="0090084A">
              <w:rPr>
                <w:rStyle w:val="Hyperlink"/>
                <w:rFonts w:ascii="DIN Next LT Arabic" w:hAnsi="DIN Next LT Arabic" w:cs="DIN Next LT Arabic"/>
                <w:i w:val="0"/>
                <w:iCs w:val="0"/>
                <w:rtl/>
              </w:rPr>
              <w:fldChar w:fldCharType="end"/>
            </w:r>
          </w:hyperlink>
        </w:p>
        <w:p w14:paraId="4F14102B" w14:textId="1E018D1C" w:rsidR="00DF555D" w:rsidRPr="0090084A" w:rsidRDefault="0012135C" w:rsidP="0016492E">
          <w:pPr>
            <w:pStyle w:val="TOC3"/>
            <w:tabs>
              <w:tab w:val="left" w:pos="2950"/>
            </w:tabs>
            <w:rPr>
              <w:rFonts w:ascii="DIN Next LT Arabic" w:hAnsi="DIN Next LT Arabic" w:cs="DIN Next LT Arabic"/>
              <w:i w:val="0"/>
              <w:iCs w:val="0"/>
              <w:sz w:val="22"/>
              <w:szCs w:val="22"/>
            </w:rPr>
          </w:pPr>
          <w:hyperlink w:anchor="_Toc40569292" w:history="1">
            <w:r w:rsidR="0016492E">
              <w:rPr>
                <w:rStyle w:val="Hyperlink"/>
                <w:rFonts w:ascii="DIN Next LT Arabic" w:hAnsi="DIN Next LT Arabic" w:cs="DIN Next LT Arabic" w:hint="cs"/>
                <w:i w:val="0"/>
                <w:iCs w:val="0"/>
                <w:rtl/>
              </w:rPr>
              <w:t>4</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الضرائب والرسوم</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_Toc40569292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15</w:t>
            </w:r>
            <w:r w:rsidR="00DF555D" w:rsidRPr="0090084A">
              <w:rPr>
                <w:rStyle w:val="Hyperlink"/>
                <w:rFonts w:ascii="DIN Next LT Arabic" w:hAnsi="DIN Next LT Arabic" w:cs="DIN Next LT Arabic"/>
                <w:i w:val="0"/>
                <w:iCs w:val="0"/>
                <w:rtl/>
              </w:rPr>
              <w:fldChar w:fldCharType="end"/>
            </w:r>
          </w:hyperlink>
        </w:p>
        <w:p w14:paraId="4FBD12B1" w14:textId="5BBF7F25" w:rsidR="00DF555D" w:rsidRPr="0090084A" w:rsidRDefault="0012135C" w:rsidP="0016492E">
          <w:pPr>
            <w:pStyle w:val="TOC3"/>
            <w:tabs>
              <w:tab w:val="left" w:pos="3428"/>
            </w:tabs>
            <w:rPr>
              <w:rFonts w:ascii="DIN Next LT Arabic" w:hAnsi="DIN Next LT Arabic" w:cs="DIN Next LT Arabic"/>
              <w:i w:val="0"/>
              <w:iCs w:val="0"/>
              <w:sz w:val="22"/>
              <w:szCs w:val="22"/>
            </w:rPr>
          </w:pPr>
          <w:hyperlink w:anchor="_Toc40569293" w:history="1">
            <w:r w:rsidR="0016492E">
              <w:rPr>
                <w:rStyle w:val="Hyperlink"/>
                <w:rFonts w:ascii="DIN Next LT Arabic" w:hAnsi="DIN Next LT Arabic" w:cs="DIN Next LT Arabic" w:hint="cs"/>
                <w:i w:val="0"/>
                <w:iCs w:val="0"/>
                <w:rtl/>
              </w:rPr>
              <w:t>5</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الإخطارات والمراسلات</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_Toc40569293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15</w:t>
            </w:r>
            <w:r w:rsidR="00DF555D" w:rsidRPr="0090084A">
              <w:rPr>
                <w:rStyle w:val="Hyperlink"/>
                <w:rFonts w:ascii="DIN Next LT Arabic" w:hAnsi="DIN Next LT Arabic" w:cs="DIN Next LT Arabic"/>
                <w:i w:val="0"/>
                <w:iCs w:val="0"/>
                <w:rtl/>
              </w:rPr>
              <w:fldChar w:fldCharType="end"/>
            </w:r>
          </w:hyperlink>
        </w:p>
        <w:p w14:paraId="2382FEAC" w14:textId="58F8ABC6" w:rsidR="00DF555D" w:rsidRPr="0090084A" w:rsidRDefault="0012135C" w:rsidP="0016492E">
          <w:pPr>
            <w:pStyle w:val="TOC3"/>
            <w:tabs>
              <w:tab w:val="left" w:pos="2238"/>
            </w:tabs>
            <w:rPr>
              <w:rFonts w:ascii="DIN Next LT Arabic" w:hAnsi="DIN Next LT Arabic" w:cs="DIN Next LT Arabic"/>
              <w:i w:val="0"/>
              <w:iCs w:val="0"/>
              <w:sz w:val="22"/>
              <w:szCs w:val="22"/>
            </w:rPr>
          </w:pPr>
          <w:hyperlink w:anchor="_Toc40569294" w:history="1">
            <w:r w:rsidR="0016492E">
              <w:rPr>
                <w:rStyle w:val="Hyperlink"/>
                <w:rFonts w:ascii="DIN Next LT Arabic" w:hAnsi="DIN Next LT Arabic" w:cs="DIN Next LT Arabic" w:hint="cs"/>
                <w:i w:val="0"/>
                <w:iCs w:val="0"/>
                <w:rtl/>
              </w:rPr>
              <w:t>6</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السجلات</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_Toc40569294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16</w:t>
            </w:r>
            <w:r w:rsidR="00DF555D" w:rsidRPr="0090084A">
              <w:rPr>
                <w:rStyle w:val="Hyperlink"/>
                <w:rFonts w:ascii="DIN Next LT Arabic" w:hAnsi="DIN Next LT Arabic" w:cs="DIN Next LT Arabic"/>
                <w:i w:val="0"/>
                <w:iCs w:val="0"/>
                <w:rtl/>
              </w:rPr>
              <w:fldChar w:fldCharType="end"/>
            </w:r>
          </w:hyperlink>
        </w:p>
        <w:p w14:paraId="7370D550" w14:textId="4FE36AB8" w:rsidR="00DF555D" w:rsidRPr="0090084A" w:rsidRDefault="0012135C" w:rsidP="00DF555D">
          <w:pPr>
            <w:pStyle w:val="TOC3"/>
            <w:tabs>
              <w:tab w:val="left" w:pos="4439"/>
            </w:tabs>
            <w:rPr>
              <w:rFonts w:ascii="DIN Next LT Arabic" w:hAnsi="DIN Next LT Arabic" w:cs="DIN Next LT Arabic"/>
              <w:i w:val="0"/>
              <w:iCs w:val="0"/>
              <w:sz w:val="22"/>
              <w:szCs w:val="22"/>
            </w:rPr>
          </w:pPr>
          <w:hyperlink w:anchor="_Toc40569295" w:history="1">
            <w:r w:rsidR="00DF555D" w:rsidRPr="0090084A">
              <w:rPr>
                <w:rStyle w:val="Hyperlink"/>
                <w:rFonts w:ascii="DIN Next LT Arabic" w:hAnsi="DIN Next LT Arabic" w:cs="DIN Next LT Arabic"/>
                <w:i w:val="0"/>
                <w:iCs w:val="0"/>
                <w:rtl/>
              </w:rPr>
              <w:t>7</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التراخيص ووثائق التسجيل والتصاريح</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_Toc40569295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16</w:t>
            </w:r>
            <w:r w:rsidR="00DF555D" w:rsidRPr="0090084A">
              <w:rPr>
                <w:rStyle w:val="Hyperlink"/>
                <w:rFonts w:ascii="DIN Next LT Arabic" w:hAnsi="DIN Next LT Arabic" w:cs="DIN Next LT Arabic"/>
                <w:i w:val="0"/>
                <w:iCs w:val="0"/>
                <w:rtl/>
              </w:rPr>
              <w:fldChar w:fldCharType="end"/>
            </w:r>
          </w:hyperlink>
        </w:p>
        <w:p w14:paraId="4AB44D2E" w14:textId="30E49C43" w:rsidR="00DF555D" w:rsidRPr="0090084A" w:rsidRDefault="0012135C" w:rsidP="00DF555D">
          <w:pPr>
            <w:pStyle w:val="TOC3"/>
            <w:tabs>
              <w:tab w:val="left" w:pos="2634"/>
            </w:tabs>
            <w:rPr>
              <w:rFonts w:ascii="DIN Next LT Arabic" w:hAnsi="DIN Next LT Arabic" w:cs="DIN Next LT Arabic"/>
              <w:i w:val="0"/>
              <w:iCs w:val="0"/>
              <w:sz w:val="22"/>
              <w:szCs w:val="22"/>
            </w:rPr>
          </w:pPr>
          <w:hyperlink w:anchor="_Toc40569296" w:history="1">
            <w:r w:rsidR="00DF555D" w:rsidRPr="0090084A">
              <w:rPr>
                <w:rStyle w:val="Hyperlink"/>
                <w:rFonts w:ascii="DIN Next LT Arabic" w:hAnsi="DIN Next LT Arabic" w:cs="DIN Next LT Arabic"/>
                <w:i w:val="0"/>
                <w:iCs w:val="0"/>
                <w:rtl/>
              </w:rPr>
              <w:t>8</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تعارض المصالح</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_Toc40569296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16</w:t>
            </w:r>
            <w:r w:rsidR="00DF555D" w:rsidRPr="0090084A">
              <w:rPr>
                <w:rStyle w:val="Hyperlink"/>
                <w:rFonts w:ascii="DIN Next LT Arabic" w:hAnsi="DIN Next LT Arabic" w:cs="DIN Next LT Arabic"/>
                <w:i w:val="0"/>
                <w:iCs w:val="0"/>
                <w:rtl/>
              </w:rPr>
              <w:fldChar w:fldCharType="end"/>
            </w:r>
          </w:hyperlink>
        </w:p>
        <w:p w14:paraId="0201C5F1" w14:textId="62AE3702" w:rsidR="00DF555D" w:rsidRPr="0090084A" w:rsidRDefault="0012135C" w:rsidP="00DF555D">
          <w:pPr>
            <w:pStyle w:val="TOC3"/>
            <w:tabs>
              <w:tab w:val="left" w:pos="3583"/>
            </w:tabs>
            <w:rPr>
              <w:rFonts w:ascii="DIN Next LT Arabic" w:hAnsi="DIN Next LT Arabic" w:cs="DIN Next LT Arabic"/>
              <w:i w:val="0"/>
              <w:iCs w:val="0"/>
              <w:sz w:val="22"/>
              <w:szCs w:val="22"/>
            </w:rPr>
          </w:pPr>
          <w:hyperlink w:anchor="_Toc40569297" w:history="1">
            <w:r w:rsidR="00DF555D" w:rsidRPr="0090084A">
              <w:rPr>
                <w:rStyle w:val="Hyperlink"/>
                <w:rFonts w:ascii="DIN Next LT Arabic" w:hAnsi="DIN Next LT Arabic" w:cs="DIN Next LT Arabic"/>
                <w:i w:val="0"/>
                <w:iCs w:val="0"/>
                <w:rtl/>
              </w:rPr>
              <w:t>9</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السرية وحماية المعلومات</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_Toc40569297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16</w:t>
            </w:r>
            <w:r w:rsidR="00DF555D" w:rsidRPr="0090084A">
              <w:rPr>
                <w:rStyle w:val="Hyperlink"/>
                <w:rFonts w:ascii="DIN Next LT Arabic" w:hAnsi="DIN Next LT Arabic" w:cs="DIN Next LT Arabic"/>
                <w:i w:val="0"/>
                <w:iCs w:val="0"/>
                <w:rtl/>
              </w:rPr>
              <w:fldChar w:fldCharType="end"/>
            </w:r>
          </w:hyperlink>
        </w:p>
        <w:p w14:paraId="19135511" w14:textId="071F3043" w:rsidR="00DF555D" w:rsidRPr="0090084A" w:rsidRDefault="0012135C" w:rsidP="00DF555D">
          <w:pPr>
            <w:pStyle w:val="TOC3"/>
            <w:tabs>
              <w:tab w:val="left" w:pos="3249"/>
            </w:tabs>
            <w:rPr>
              <w:rFonts w:ascii="DIN Next LT Arabic" w:hAnsi="DIN Next LT Arabic" w:cs="DIN Next LT Arabic"/>
              <w:i w:val="0"/>
              <w:iCs w:val="0"/>
              <w:sz w:val="22"/>
              <w:szCs w:val="22"/>
            </w:rPr>
          </w:pPr>
          <w:hyperlink w:anchor="_Toc40569298" w:history="1">
            <w:r w:rsidR="00DF555D" w:rsidRPr="0090084A">
              <w:rPr>
                <w:rStyle w:val="Hyperlink"/>
                <w:rFonts w:ascii="DIN Next LT Arabic" w:hAnsi="DIN Next LT Arabic" w:cs="DIN Next LT Arabic"/>
                <w:i w:val="0"/>
                <w:iCs w:val="0"/>
                <w:rtl/>
              </w:rPr>
              <w:t>10</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حقوق الملكية الفكرية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_Toc40569298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17</w:t>
            </w:r>
            <w:r w:rsidR="00DF555D" w:rsidRPr="0090084A">
              <w:rPr>
                <w:rStyle w:val="Hyperlink"/>
                <w:rFonts w:ascii="DIN Next LT Arabic" w:hAnsi="DIN Next LT Arabic" w:cs="DIN Next LT Arabic"/>
                <w:i w:val="0"/>
                <w:iCs w:val="0"/>
                <w:rtl/>
              </w:rPr>
              <w:fldChar w:fldCharType="end"/>
            </w:r>
          </w:hyperlink>
        </w:p>
        <w:p w14:paraId="15B32E98" w14:textId="4143F2C5" w:rsidR="00DF555D" w:rsidRPr="0090084A" w:rsidRDefault="0012135C" w:rsidP="0016492E">
          <w:pPr>
            <w:pStyle w:val="TOC3"/>
            <w:tabs>
              <w:tab w:val="left" w:pos="3389"/>
            </w:tabs>
            <w:rPr>
              <w:rFonts w:ascii="DIN Next LT Arabic" w:hAnsi="DIN Next LT Arabic" w:cs="DIN Next LT Arabic"/>
              <w:i w:val="0"/>
              <w:iCs w:val="0"/>
              <w:sz w:val="22"/>
              <w:szCs w:val="22"/>
            </w:rPr>
          </w:pPr>
          <w:hyperlink w:anchor="_Toc40569299" w:history="1">
            <w:r w:rsidR="0016492E">
              <w:rPr>
                <w:rStyle w:val="Hyperlink"/>
                <w:rFonts w:ascii="DIN Next LT Arabic" w:hAnsi="DIN Next LT Arabic" w:cs="DIN Next LT Arabic" w:hint="cs"/>
                <w:i w:val="0"/>
                <w:iCs w:val="0"/>
                <w:rtl/>
              </w:rPr>
              <w:t>11</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أنظمة وأحكام الاستيراد</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_Toc40569299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18</w:t>
            </w:r>
            <w:r w:rsidR="00DF555D" w:rsidRPr="0090084A">
              <w:rPr>
                <w:rStyle w:val="Hyperlink"/>
                <w:rFonts w:ascii="DIN Next LT Arabic" w:hAnsi="DIN Next LT Arabic" w:cs="DIN Next LT Arabic"/>
                <w:i w:val="0"/>
                <w:iCs w:val="0"/>
                <w:rtl/>
              </w:rPr>
              <w:fldChar w:fldCharType="end"/>
            </w:r>
          </w:hyperlink>
        </w:p>
        <w:p w14:paraId="160F374B" w14:textId="389B3818" w:rsidR="00DF555D" w:rsidRPr="0090084A" w:rsidRDefault="0012135C" w:rsidP="0016492E">
          <w:pPr>
            <w:pStyle w:val="TOC3"/>
            <w:tabs>
              <w:tab w:val="left" w:pos="3034"/>
            </w:tabs>
            <w:rPr>
              <w:rFonts w:ascii="DIN Next LT Arabic" w:hAnsi="DIN Next LT Arabic" w:cs="DIN Next LT Arabic"/>
              <w:i w:val="0"/>
              <w:iCs w:val="0"/>
              <w:sz w:val="22"/>
              <w:szCs w:val="22"/>
            </w:rPr>
          </w:pPr>
          <w:hyperlink w:anchor="_Toc40569300" w:history="1">
            <w:r w:rsidR="0016492E">
              <w:rPr>
                <w:rStyle w:val="Hyperlink"/>
                <w:rFonts w:ascii="DIN Next LT Arabic" w:hAnsi="DIN Next LT Arabic" w:cs="DIN Next LT Arabic" w:hint="cs"/>
                <w:i w:val="0"/>
                <w:iCs w:val="0"/>
                <w:rtl/>
              </w:rPr>
              <w:t>12</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 xml:space="preserve">المحتوى المحلي </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_Toc40569300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18</w:t>
            </w:r>
            <w:r w:rsidR="00DF555D" w:rsidRPr="0090084A">
              <w:rPr>
                <w:rStyle w:val="Hyperlink"/>
                <w:rFonts w:ascii="DIN Next LT Arabic" w:hAnsi="DIN Next LT Arabic" w:cs="DIN Next LT Arabic"/>
                <w:i w:val="0"/>
                <w:iCs w:val="0"/>
                <w:rtl/>
              </w:rPr>
              <w:fldChar w:fldCharType="end"/>
            </w:r>
          </w:hyperlink>
        </w:p>
        <w:p w14:paraId="60C8E2F4" w14:textId="3144B862" w:rsidR="00DF555D" w:rsidRPr="0090084A" w:rsidRDefault="0012135C" w:rsidP="0016492E">
          <w:pPr>
            <w:pStyle w:val="TOC3"/>
            <w:tabs>
              <w:tab w:val="left" w:pos="3159"/>
            </w:tabs>
            <w:rPr>
              <w:rFonts w:ascii="DIN Next LT Arabic" w:hAnsi="DIN Next LT Arabic" w:cs="DIN Next LT Arabic"/>
              <w:i w:val="0"/>
              <w:iCs w:val="0"/>
              <w:sz w:val="22"/>
              <w:szCs w:val="22"/>
            </w:rPr>
          </w:pPr>
          <w:hyperlink w:anchor="_Toc40569301" w:history="1">
            <w:r w:rsidR="0016492E">
              <w:rPr>
                <w:rStyle w:val="Hyperlink"/>
                <w:rFonts w:ascii="DIN Next LT Arabic" w:hAnsi="DIN Next LT Arabic" w:cs="DIN Next LT Arabic" w:hint="cs"/>
                <w:i w:val="0"/>
                <w:iCs w:val="0"/>
                <w:rtl/>
              </w:rPr>
              <w:t>13</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 xml:space="preserve">التعاقد من الباطن </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_Toc40569301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19</w:t>
            </w:r>
            <w:r w:rsidR="00DF555D" w:rsidRPr="0090084A">
              <w:rPr>
                <w:rStyle w:val="Hyperlink"/>
                <w:rFonts w:ascii="DIN Next LT Arabic" w:hAnsi="DIN Next LT Arabic" w:cs="DIN Next LT Arabic"/>
                <w:i w:val="0"/>
                <w:iCs w:val="0"/>
                <w:rtl/>
              </w:rPr>
              <w:fldChar w:fldCharType="end"/>
            </w:r>
          </w:hyperlink>
        </w:p>
        <w:p w14:paraId="15B79903" w14:textId="3CA5C4B5" w:rsidR="00DF555D" w:rsidRPr="0090084A" w:rsidRDefault="0012135C" w:rsidP="00DF555D">
          <w:pPr>
            <w:pStyle w:val="TOC3"/>
            <w:tabs>
              <w:tab w:val="left" w:pos="2012"/>
            </w:tabs>
            <w:rPr>
              <w:rFonts w:ascii="DIN Next LT Arabic" w:hAnsi="DIN Next LT Arabic" w:cs="DIN Next LT Arabic"/>
              <w:i w:val="0"/>
              <w:iCs w:val="0"/>
              <w:sz w:val="22"/>
              <w:szCs w:val="22"/>
            </w:rPr>
          </w:pPr>
          <w:hyperlink w:anchor="_Toc40569302" w:history="1">
            <w:r w:rsidR="00DF555D" w:rsidRPr="0090084A">
              <w:rPr>
                <w:rStyle w:val="Hyperlink"/>
                <w:rFonts w:ascii="DIN Next LT Arabic" w:hAnsi="DIN Next LT Arabic" w:cs="DIN Next LT Arabic"/>
                <w:i w:val="0"/>
                <w:iCs w:val="0"/>
                <w:rtl/>
              </w:rPr>
              <w:t>14</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التَّضامن</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_Toc40569302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19</w:t>
            </w:r>
            <w:r w:rsidR="00DF555D" w:rsidRPr="0090084A">
              <w:rPr>
                <w:rStyle w:val="Hyperlink"/>
                <w:rFonts w:ascii="DIN Next LT Arabic" w:hAnsi="DIN Next LT Arabic" w:cs="DIN Next LT Arabic"/>
                <w:i w:val="0"/>
                <w:iCs w:val="0"/>
                <w:rtl/>
              </w:rPr>
              <w:fldChar w:fldCharType="end"/>
            </w:r>
          </w:hyperlink>
        </w:p>
        <w:p w14:paraId="3F75D0EC" w14:textId="22437FDC" w:rsidR="00DF555D" w:rsidRPr="0090084A" w:rsidRDefault="0012135C" w:rsidP="0016492E">
          <w:pPr>
            <w:pStyle w:val="TOC3"/>
            <w:tabs>
              <w:tab w:val="left" w:pos="4279"/>
            </w:tabs>
            <w:rPr>
              <w:rFonts w:ascii="DIN Next LT Arabic" w:hAnsi="DIN Next LT Arabic" w:cs="DIN Next LT Arabic"/>
              <w:i w:val="0"/>
              <w:iCs w:val="0"/>
              <w:sz w:val="22"/>
              <w:szCs w:val="22"/>
            </w:rPr>
          </w:pPr>
          <w:hyperlink w:anchor="_Toc40569303" w:history="1">
            <w:r w:rsidR="0016492E">
              <w:rPr>
                <w:rStyle w:val="Hyperlink"/>
                <w:rFonts w:ascii="DIN Next LT Arabic" w:hAnsi="DIN Next LT Arabic" w:cs="DIN Next LT Arabic" w:hint="cs"/>
                <w:i w:val="0"/>
                <w:iCs w:val="0"/>
                <w:rtl/>
              </w:rPr>
              <w:t>15</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التنازل عن الاتفاقية وأمر الشراء</w:t>
            </w:r>
            <w:r w:rsidR="00DF555D" w:rsidRPr="0090084A">
              <w:rPr>
                <w:rFonts w:ascii="DIN Next LT Arabic" w:hAnsi="DIN Next LT Arabic" w:cs="DIN Next LT Arabic"/>
                <w:i w:val="0"/>
                <w:iCs w:val="0"/>
                <w:webHidden/>
              </w:rPr>
              <w:t xml:space="preserve"> </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_Toc40569303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19</w:t>
            </w:r>
            <w:r w:rsidR="00DF555D" w:rsidRPr="0090084A">
              <w:rPr>
                <w:rStyle w:val="Hyperlink"/>
                <w:rFonts w:ascii="DIN Next LT Arabic" w:hAnsi="DIN Next LT Arabic" w:cs="DIN Next LT Arabic"/>
                <w:i w:val="0"/>
                <w:iCs w:val="0"/>
                <w:rtl/>
              </w:rPr>
              <w:fldChar w:fldCharType="end"/>
            </w:r>
          </w:hyperlink>
        </w:p>
        <w:p w14:paraId="25DCB67E" w14:textId="423B09AC" w:rsidR="00DF555D" w:rsidRPr="0090084A" w:rsidRDefault="0012135C" w:rsidP="0016492E">
          <w:pPr>
            <w:pStyle w:val="TOC3"/>
            <w:tabs>
              <w:tab w:val="left" w:pos="2941"/>
            </w:tabs>
            <w:rPr>
              <w:rFonts w:ascii="DIN Next LT Arabic" w:hAnsi="DIN Next LT Arabic" w:cs="DIN Next LT Arabic"/>
              <w:i w:val="0"/>
              <w:iCs w:val="0"/>
              <w:sz w:val="22"/>
              <w:szCs w:val="22"/>
            </w:rPr>
          </w:pPr>
          <w:hyperlink w:anchor="_Toc40569304" w:history="1">
            <w:r w:rsidR="0016492E">
              <w:rPr>
                <w:rStyle w:val="Hyperlink"/>
                <w:rFonts w:ascii="DIN Next LT Arabic" w:hAnsi="DIN Next LT Arabic" w:cs="DIN Next LT Arabic" w:hint="cs"/>
                <w:i w:val="0"/>
                <w:iCs w:val="0"/>
                <w:rtl/>
              </w:rPr>
              <w:t>16</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 xml:space="preserve">تعديل الاتفاقية </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_Toc40569304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20</w:t>
            </w:r>
            <w:r w:rsidR="00DF555D" w:rsidRPr="0090084A">
              <w:rPr>
                <w:rStyle w:val="Hyperlink"/>
                <w:rFonts w:ascii="DIN Next LT Arabic" w:hAnsi="DIN Next LT Arabic" w:cs="DIN Next LT Arabic"/>
                <w:i w:val="0"/>
                <w:iCs w:val="0"/>
                <w:rtl/>
              </w:rPr>
              <w:fldChar w:fldCharType="end"/>
            </w:r>
          </w:hyperlink>
        </w:p>
        <w:p w14:paraId="1F51C190" w14:textId="7E4590D3" w:rsidR="00DF555D" w:rsidRPr="0090084A" w:rsidRDefault="0012135C" w:rsidP="00DF555D">
          <w:pPr>
            <w:pStyle w:val="TOC3"/>
            <w:tabs>
              <w:tab w:val="left" w:pos="4469"/>
            </w:tabs>
            <w:rPr>
              <w:rFonts w:ascii="DIN Next LT Arabic" w:hAnsi="DIN Next LT Arabic" w:cs="DIN Next LT Arabic"/>
              <w:i w:val="0"/>
              <w:iCs w:val="0"/>
              <w:sz w:val="22"/>
              <w:szCs w:val="22"/>
            </w:rPr>
          </w:pPr>
          <w:hyperlink w:anchor="_Toc40569305" w:history="1">
            <w:r w:rsidR="00DF555D" w:rsidRPr="0090084A">
              <w:rPr>
                <w:rStyle w:val="Hyperlink"/>
                <w:rFonts w:ascii="DIN Next LT Arabic" w:hAnsi="DIN Next LT Arabic" w:cs="DIN Next LT Arabic"/>
                <w:i w:val="0"/>
                <w:iCs w:val="0"/>
                <w:rtl/>
              </w:rPr>
              <w:t>17</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المخالفات الخاضعة لاختصاص اللجان</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_Toc40569305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20</w:t>
            </w:r>
            <w:r w:rsidR="00DF555D" w:rsidRPr="0090084A">
              <w:rPr>
                <w:rStyle w:val="Hyperlink"/>
                <w:rFonts w:ascii="DIN Next LT Arabic" w:hAnsi="DIN Next LT Arabic" w:cs="DIN Next LT Arabic"/>
                <w:i w:val="0"/>
                <w:iCs w:val="0"/>
                <w:rtl/>
              </w:rPr>
              <w:fldChar w:fldCharType="end"/>
            </w:r>
          </w:hyperlink>
        </w:p>
        <w:p w14:paraId="1E7B7739" w14:textId="09469F00" w:rsidR="00DF555D" w:rsidRPr="0090084A" w:rsidRDefault="0012135C" w:rsidP="0016492E">
          <w:pPr>
            <w:pStyle w:val="TOC3"/>
            <w:tabs>
              <w:tab w:val="left" w:pos="3152"/>
            </w:tabs>
            <w:rPr>
              <w:rFonts w:ascii="DIN Next LT Arabic" w:hAnsi="DIN Next LT Arabic" w:cs="DIN Next LT Arabic"/>
              <w:i w:val="0"/>
              <w:iCs w:val="0"/>
              <w:sz w:val="22"/>
              <w:szCs w:val="22"/>
            </w:rPr>
          </w:pPr>
          <w:hyperlink w:anchor="_Toc40569306" w:history="1">
            <w:r w:rsidR="0016492E">
              <w:rPr>
                <w:rStyle w:val="Hyperlink"/>
                <w:rFonts w:ascii="DIN Next LT Arabic" w:hAnsi="DIN Next LT Arabic" w:cs="DIN Next LT Arabic" w:hint="cs"/>
                <w:i w:val="0"/>
                <w:iCs w:val="0"/>
                <w:rtl/>
              </w:rPr>
              <w:t>18</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 xml:space="preserve">التنازل عن الحقوق </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_Toc40569306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20</w:t>
            </w:r>
            <w:r w:rsidR="00DF555D" w:rsidRPr="0090084A">
              <w:rPr>
                <w:rStyle w:val="Hyperlink"/>
                <w:rFonts w:ascii="DIN Next LT Arabic" w:hAnsi="DIN Next LT Arabic" w:cs="DIN Next LT Arabic"/>
                <w:i w:val="0"/>
                <w:iCs w:val="0"/>
                <w:rtl/>
              </w:rPr>
              <w:fldChar w:fldCharType="end"/>
            </w:r>
          </w:hyperlink>
        </w:p>
        <w:p w14:paraId="01998B3F" w14:textId="5D8B9ED8" w:rsidR="00DF555D" w:rsidRPr="0090084A" w:rsidRDefault="0012135C" w:rsidP="00DF555D">
          <w:pPr>
            <w:pStyle w:val="TOC3"/>
            <w:tabs>
              <w:tab w:val="left" w:pos="2470"/>
            </w:tabs>
            <w:rPr>
              <w:rFonts w:ascii="DIN Next LT Arabic" w:hAnsi="DIN Next LT Arabic" w:cs="DIN Next LT Arabic"/>
              <w:i w:val="0"/>
              <w:iCs w:val="0"/>
              <w:sz w:val="22"/>
              <w:szCs w:val="22"/>
            </w:rPr>
          </w:pPr>
          <w:hyperlink w:anchor="_Toc40569307" w:history="1">
            <w:r w:rsidR="00DF555D" w:rsidRPr="0090084A">
              <w:rPr>
                <w:rStyle w:val="Hyperlink"/>
                <w:rFonts w:ascii="DIN Next LT Arabic" w:hAnsi="DIN Next LT Arabic" w:cs="DIN Next LT Arabic"/>
                <w:i w:val="0"/>
                <w:iCs w:val="0"/>
                <w:rtl/>
              </w:rPr>
              <w:t>19</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القوة القاهرة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_Toc40569307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20</w:t>
            </w:r>
            <w:r w:rsidR="00DF555D" w:rsidRPr="0090084A">
              <w:rPr>
                <w:rStyle w:val="Hyperlink"/>
                <w:rFonts w:ascii="DIN Next LT Arabic" w:hAnsi="DIN Next LT Arabic" w:cs="DIN Next LT Arabic"/>
                <w:i w:val="0"/>
                <w:iCs w:val="0"/>
                <w:rtl/>
              </w:rPr>
              <w:fldChar w:fldCharType="end"/>
            </w:r>
          </w:hyperlink>
        </w:p>
        <w:p w14:paraId="7A7F9293" w14:textId="1D09211C" w:rsidR="00DF555D" w:rsidRPr="0090084A" w:rsidRDefault="0012135C" w:rsidP="00DF555D">
          <w:pPr>
            <w:pStyle w:val="TOC1"/>
            <w:bidi/>
            <w:rPr>
              <w:rFonts w:ascii="DIN Next LT Arabic" w:hAnsi="DIN Next LT Arabic" w:cs="DIN Next LT Arabic"/>
              <w:b w:val="0"/>
              <w:bCs w:val="0"/>
              <w:caps w:val="0"/>
              <w:sz w:val="22"/>
              <w:szCs w:val="22"/>
            </w:rPr>
          </w:pPr>
          <w:hyperlink w:anchor="_Toc40569308" w:history="1">
            <w:r w:rsidR="00DF555D" w:rsidRPr="0090084A">
              <w:rPr>
                <w:rStyle w:val="Hyperlink"/>
                <w:rFonts w:ascii="DIN Next LT Arabic" w:hAnsi="DIN Next LT Arabic" w:cs="DIN Next LT Arabic"/>
                <w:rtl/>
              </w:rPr>
              <w:t>القسم الثالث: مسؤوليات المتعاقد</w:t>
            </w:r>
            <w:r w:rsidR="00DF555D" w:rsidRPr="0090084A">
              <w:rPr>
                <w:rFonts w:ascii="DIN Next LT Arabic" w:hAnsi="DIN Next LT Arabic" w:cs="DIN Next LT Arabic"/>
                <w:webHidden/>
              </w:rPr>
              <w:tab/>
            </w:r>
            <w:r w:rsidR="00DF555D" w:rsidRPr="0090084A">
              <w:rPr>
                <w:rStyle w:val="Hyperlink"/>
                <w:rFonts w:ascii="DIN Next LT Arabic" w:hAnsi="DIN Next LT Arabic" w:cs="DIN Next LT Arabic"/>
                <w:rtl/>
              </w:rPr>
              <w:fldChar w:fldCharType="begin"/>
            </w:r>
            <w:r w:rsidR="00DF555D" w:rsidRPr="0090084A">
              <w:rPr>
                <w:rFonts w:ascii="DIN Next LT Arabic" w:hAnsi="DIN Next LT Arabic" w:cs="DIN Next LT Arabic"/>
                <w:webHidden/>
              </w:rPr>
              <w:instrText xml:space="preserve"> PAGEREF _Toc40569308 \h </w:instrText>
            </w:r>
            <w:r w:rsidR="00DF555D" w:rsidRPr="0090084A">
              <w:rPr>
                <w:rStyle w:val="Hyperlink"/>
                <w:rFonts w:ascii="DIN Next LT Arabic" w:hAnsi="DIN Next LT Arabic" w:cs="DIN Next LT Arabic"/>
                <w:rtl/>
              </w:rPr>
            </w:r>
            <w:r w:rsidR="00DF555D" w:rsidRPr="0090084A">
              <w:rPr>
                <w:rStyle w:val="Hyperlink"/>
                <w:rFonts w:ascii="DIN Next LT Arabic" w:hAnsi="DIN Next LT Arabic" w:cs="DIN Next LT Arabic"/>
                <w:rtl/>
              </w:rPr>
              <w:fldChar w:fldCharType="separate"/>
            </w:r>
            <w:r w:rsidR="003D3507">
              <w:rPr>
                <w:rFonts w:ascii="DIN Next LT Arabic" w:hAnsi="DIN Next LT Arabic" w:cs="DIN Next LT Arabic"/>
                <w:webHidden/>
                <w:rtl/>
              </w:rPr>
              <w:t>22</w:t>
            </w:r>
            <w:r w:rsidR="00DF555D" w:rsidRPr="0090084A">
              <w:rPr>
                <w:rStyle w:val="Hyperlink"/>
                <w:rFonts w:ascii="DIN Next LT Arabic" w:hAnsi="DIN Next LT Arabic" w:cs="DIN Next LT Arabic"/>
                <w:rtl/>
              </w:rPr>
              <w:fldChar w:fldCharType="end"/>
            </w:r>
          </w:hyperlink>
        </w:p>
        <w:p w14:paraId="0B27156E" w14:textId="1D0DB21D" w:rsidR="00DF555D" w:rsidRPr="0090084A" w:rsidRDefault="0012135C" w:rsidP="00DF555D">
          <w:pPr>
            <w:pStyle w:val="TOC3"/>
            <w:tabs>
              <w:tab w:val="left" w:pos="2777"/>
            </w:tabs>
            <w:rPr>
              <w:rFonts w:ascii="DIN Next LT Arabic" w:hAnsi="DIN Next LT Arabic" w:cs="DIN Next LT Arabic"/>
              <w:i w:val="0"/>
              <w:iCs w:val="0"/>
              <w:sz w:val="22"/>
              <w:szCs w:val="22"/>
            </w:rPr>
          </w:pPr>
          <w:hyperlink w:anchor="_Toc40569309" w:history="1">
            <w:r w:rsidR="00DF555D" w:rsidRPr="0090084A">
              <w:rPr>
                <w:rStyle w:val="Hyperlink"/>
                <w:rFonts w:ascii="DIN Next LT Arabic" w:hAnsi="DIN Next LT Arabic" w:cs="DIN Next LT Arabic"/>
                <w:i w:val="0"/>
                <w:iCs w:val="0"/>
                <w:rtl/>
              </w:rPr>
              <w:t>20</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الالتزامات</w:t>
            </w:r>
            <w:r w:rsidR="00DF555D" w:rsidRPr="0090084A">
              <w:rPr>
                <w:rStyle w:val="Hyperlink"/>
                <w:rFonts w:ascii="DIN Next LT Arabic" w:hAnsi="DIN Next LT Arabic" w:cs="DIN Next LT Arabic"/>
                <w:b/>
                <w:i w:val="0"/>
                <w:iCs w:val="0"/>
                <w:rtl/>
              </w:rPr>
              <w:t xml:space="preserve"> العامة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_Toc40569309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22</w:t>
            </w:r>
            <w:r w:rsidR="00DF555D" w:rsidRPr="0090084A">
              <w:rPr>
                <w:rStyle w:val="Hyperlink"/>
                <w:rFonts w:ascii="DIN Next LT Arabic" w:hAnsi="DIN Next LT Arabic" w:cs="DIN Next LT Arabic"/>
                <w:i w:val="0"/>
                <w:iCs w:val="0"/>
                <w:rtl/>
              </w:rPr>
              <w:fldChar w:fldCharType="end"/>
            </w:r>
          </w:hyperlink>
        </w:p>
        <w:p w14:paraId="756DDDEC" w14:textId="35171866" w:rsidR="00DF555D" w:rsidRPr="0090084A" w:rsidRDefault="0012135C" w:rsidP="00DF555D">
          <w:pPr>
            <w:pStyle w:val="TOC3"/>
            <w:tabs>
              <w:tab w:val="left" w:pos="2963"/>
            </w:tabs>
            <w:rPr>
              <w:rFonts w:ascii="DIN Next LT Arabic" w:hAnsi="DIN Next LT Arabic" w:cs="DIN Next LT Arabic"/>
              <w:i w:val="0"/>
              <w:iCs w:val="0"/>
              <w:sz w:val="22"/>
              <w:szCs w:val="22"/>
            </w:rPr>
          </w:pPr>
          <w:hyperlink w:anchor="_Toc40569310" w:history="1">
            <w:r w:rsidR="00DF555D" w:rsidRPr="0090084A">
              <w:rPr>
                <w:rStyle w:val="Hyperlink"/>
                <w:rFonts w:ascii="DIN Next LT Arabic" w:hAnsi="DIN Next LT Arabic" w:cs="DIN Next LT Arabic"/>
                <w:i w:val="0"/>
                <w:iCs w:val="0"/>
                <w:rtl/>
              </w:rPr>
              <w:t>21</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مسؤولية المتعاقد</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_Toc40569310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22</w:t>
            </w:r>
            <w:r w:rsidR="00DF555D" w:rsidRPr="0090084A">
              <w:rPr>
                <w:rStyle w:val="Hyperlink"/>
                <w:rFonts w:ascii="DIN Next LT Arabic" w:hAnsi="DIN Next LT Arabic" w:cs="DIN Next LT Arabic"/>
                <w:i w:val="0"/>
                <w:iCs w:val="0"/>
                <w:rtl/>
              </w:rPr>
              <w:fldChar w:fldCharType="end"/>
            </w:r>
          </w:hyperlink>
        </w:p>
        <w:p w14:paraId="12E79315" w14:textId="4583F268" w:rsidR="00DF555D" w:rsidRPr="0090084A" w:rsidRDefault="0012135C" w:rsidP="0016492E">
          <w:pPr>
            <w:pStyle w:val="TOC3"/>
            <w:tabs>
              <w:tab w:val="left" w:pos="2889"/>
            </w:tabs>
            <w:rPr>
              <w:rFonts w:ascii="DIN Next LT Arabic" w:hAnsi="DIN Next LT Arabic" w:cs="DIN Next LT Arabic"/>
              <w:i w:val="0"/>
              <w:iCs w:val="0"/>
              <w:sz w:val="22"/>
              <w:szCs w:val="22"/>
            </w:rPr>
          </w:pPr>
          <w:hyperlink w:anchor="_Toc40569311" w:history="1">
            <w:r w:rsidR="0016492E">
              <w:rPr>
                <w:rStyle w:val="Hyperlink"/>
                <w:rFonts w:ascii="DIN Next LT Arabic" w:hAnsi="DIN Next LT Arabic" w:cs="DIN Next LT Arabic" w:hint="cs"/>
                <w:i w:val="0"/>
                <w:iCs w:val="0"/>
                <w:rtl/>
                <w:lang w:val="en-GB"/>
              </w:rPr>
              <w:t>22</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 xml:space="preserve">ممثل المتعاقد </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_Toc40569311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23</w:t>
            </w:r>
            <w:r w:rsidR="00DF555D" w:rsidRPr="0090084A">
              <w:rPr>
                <w:rStyle w:val="Hyperlink"/>
                <w:rFonts w:ascii="DIN Next LT Arabic" w:hAnsi="DIN Next LT Arabic" w:cs="DIN Next LT Arabic"/>
                <w:i w:val="0"/>
                <w:iCs w:val="0"/>
                <w:rtl/>
              </w:rPr>
              <w:fldChar w:fldCharType="end"/>
            </w:r>
          </w:hyperlink>
        </w:p>
        <w:p w14:paraId="59025948" w14:textId="38E85DED" w:rsidR="00DF555D" w:rsidRPr="0090084A" w:rsidRDefault="0012135C" w:rsidP="00DF555D">
          <w:pPr>
            <w:pStyle w:val="TOC3"/>
            <w:tabs>
              <w:tab w:val="left" w:pos="3991"/>
            </w:tabs>
            <w:rPr>
              <w:rFonts w:ascii="DIN Next LT Arabic" w:hAnsi="DIN Next LT Arabic" w:cs="DIN Next LT Arabic"/>
              <w:i w:val="0"/>
              <w:iCs w:val="0"/>
              <w:sz w:val="22"/>
              <w:szCs w:val="22"/>
            </w:rPr>
          </w:pPr>
          <w:hyperlink w:anchor="_Toc40569312" w:history="1">
            <w:r w:rsidR="00DF555D" w:rsidRPr="0090084A">
              <w:rPr>
                <w:rStyle w:val="Hyperlink"/>
                <w:rFonts w:ascii="DIN Next LT Arabic" w:hAnsi="DIN Next LT Arabic" w:cs="DIN Next LT Arabic"/>
                <w:i w:val="0"/>
                <w:iCs w:val="0"/>
                <w:rtl/>
              </w:rPr>
              <w:t>23</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التعاون مع المتعاقدين الآخرين</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_Toc40569312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23</w:t>
            </w:r>
            <w:r w:rsidR="00DF555D" w:rsidRPr="0090084A">
              <w:rPr>
                <w:rStyle w:val="Hyperlink"/>
                <w:rFonts w:ascii="DIN Next LT Arabic" w:hAnsi="DIN Next LT Arabic" w:cs="DIN Next LT Arabic"/>
                <w:i w:val="0"/>
                <w:iCs w:val="0"/>
                <w:rtl/>
              </w:rPr>
              <w:fldChar w:fldCharType="end"/>
            </w:r>
          </w:hyperlink>
        </w:p>
        <w:p w14:paraId="4A27F207" w14:textId="47099E1A" w:rsidR="00DF555D" w:rsidRPr="0090084A" w:rsidRDefault="0012135C" w:rsidP="00DF555D">
          <w:pPr>
            <w:pStyle w:val="TOC3"/>
            <w:tabs>
              <w:tab w:val="left" w:pos="3476"/>
            </w:tabs>
            <w:rPr>
              <w:rFonts w:ascii="DIN Next LT Arabic" w:hAnsi="DIN Next LT Arabic" w:cs="DIN Next LT Arabic"/>
              <w:i w:val="0"/>
              <w:iCs w:val="0"/>
              <w:sz w:val="22"/>
              <w:szCs w:val="22"/>
            </w:rPr>
          </w:pPr>
          <w:hyperlink w:anchor="_Toc40569313" w:history="1">
            <w:r w:rsidR="00DF555D" w:rsidRPr="0090084A">
              <w:rPr>
                <w:rStyle w:val="Hyperlink"/>
                <w:rFonts w:ascii="DIN Next LT Arabic" w:hAnsi="DIN Next LT Arabic" w:cs="DIN Next LT Arabic"/>
                <w:i w:val="0"/>
                <w:iCs w:val="0"/>
                <w:rtl/>
              </w:rPr>
              <w:t>24</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السلامة والصحة المهنية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_Toc40569313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23</w:t>
            </w:r>
            <w:r w:rsidR="00DF555D" w:rsidRPr="0090084A">
              <w:rPr>
                <w:rStyle w:val="Hyperlink"/>
                <w:rFonts w:ascii="DIN Next LT Arabic" w:hAnsi="DIN Next LT Arabic" w:cs="DIN Next LT Arabic"/>
                <w:i w:val="0"/>
                <w:iCs w:val="0"/>
                <w:rtl/>
              </w:rPr>
              <w:fldChar w:fldCharType="end"/>
            </w:r>
          </w:hyperlink>
        </w:p>
        <w:p w14:paraId="797CCC55" w14:textId="2EBFF2EF" w:rsidR="00DF555D" w:rsidRPr="0090084A" w:rsidRDefault="0012135C" w:rsidP="0016492E">
          <w:pPr>
            <w:pStyle w:val="TOC3"/>
            <w:tabs>
              <w:tab w:val="left" w:pos="2735"/>
            </w:tabs>
            <w:rPr>
              <w:rFonts w:ascii="DIN Next LT Arabic" w:hAnsi="DIN Next LT Arabic" w:cs="DIN Next LT Arabic"/>
              <w:i w:val="0"/>
              <w:iCs w:val="0"/>
              <w:sz w:val="22"/>
              <w:szCs w:val="22"/>
            </w:rPr>
          </w:pPr>
          <w:hyperlink w:anchor="_Toc40569314" w:history="1">
            <w:r w:rsidR="0016492E">
              <w:rPr>
                <w:rStyle w:val="Hyperlink"/>
                <w:rFonts w:ascii="DIN Next LT Arabic" w:hAnsi="DIN Next LT Arabic" w:cs="DIN Next LT Arabic" w:hint="cs"/>
                <w:i w:val="0"/>
                <w:iCs w:val="0"/>
                <w:rtl/>
              </w:rPr>
              <w:t>25</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 xml:space="preserve">ضمان الجودة </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_Toc40569314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24</w:t>
            </w:r>
            <w:r w:rsidR="00DF555D" w:rsidRPr="0090084A">
              <w:rPr>
                <w:rStyle w:val="Hyperlink"/>
                <w:rFonts w:ascii="DIN Next LT Arabic" w:hAnsi="DIN Next LT Arabic" w:cs="DIN Next LT Arabic"/>
                <w:i w:val="0"/>
                <w:iCs w:val="0"/>
                <w:rtl/>
              </w:rPr>
              <w:fldChar w:fldCharType="end"/>
            </w:r>
          </w:hyperlink>
        </w:p>
        <w:p w14:paraId="43B7D842" w14:textId="2C219E6F" w:rsidR="00DF555D" w:rsidRPr="0090084A" w:rsidRDefault="0012135C" w:rsidP="00DF555D">
          <w:pPr>
            <w:pStyle w:val="TOC3"/>
            <w:tabs>
              <w:tab w:val="left" w:pos="1761"/>
            </w:tabs>
            <w:rPr>
              <w:rFonts w:ascii="DIN Next LT Arabic" w:hAnsi="DIN Next LT Arabic" w:cs="DIN Next LT Arabic"/>
              <w:i w:val="0"/>
              <w:iCs w:val="0"/>
              <w:sz w:val="22"/>
              <w:szCs w:val="22"/>
            </w:rPr>
          </w:pPr>
          <w:hyperlink w:anchor="_Toc40569315" w:history="1">
            <w:r w:rsidR="00DF555D" w:rsidRPr="0090084A">
              <w:rPr>
                <w:rStyle w:val="Hyperlink"/>
                <w:rFonts w:ascii="DIN Next LT Arabic" w:hAnsi="DIN Next LT Arabic" w:cs="DIN Next LT Arabic"/>
                <w:i w:val="0"/>
                <w:iCs w:val="0"/>
                <w:rtl/>
              </w:rPr>
              <w:t>26</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النقل</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_Toc40569315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24</w:t>
            </w:r>
            <w:r w:rsidR="00DF555D" w:rsidRPr="0090084A">
              <w:rPr>
                <w:rStyle w:val="Hyperlink"/>
                <w:rFonts w:ascii="DIN Next LT Arabic" w:hAnsi="DIN Next LT Arabic" w:cs="DIN Next LT Arabic"/>
                <w:i w:val="0"/>
                <w:iCs w:val="0"/>
                <w:rtl/>
              </w:rPr>
              <w:fldChar w:fldCharType="end"/>
            </w:r>
          </w:hyperlink>
        </w:p>
        <w:p w14:paraId="7EF02DB8" w14:textId="2C119B67" w:rsidR="00DF555D" w:rsidRPr="0090084A" w:rsidRDefault="0012135C" w:rsidP="00DF555D">
          <w:pPr>
            <w:pStyle w:val="TOC3"/>
            <w:tabs>
              <w:tab w:val="left" w:pos="3551"/>
            </w:tabs>
            <w:rPr>
              <w:rFonts w:ascii="DIN Next LT Arabic" w:hAnsi="DIN Next LT Arabic" w:cs="DIN Next LT Arabic"/>
              <w:i w:val="0"/>
              <w:iCs w:val="0"/>
              <w:sz w:val="22"/>
              <w:szCs w:val="22"/>
            </w:rPr>
          </w:pPr>
          <w:hyperlink w:anchor="_Toc40569316" w:history="1">
            <w:r w:rsidR="00DF555D" w:rsidRPr="0090084A">
              <w:rPr>
                <w:rStyle w:val="Hyperlink"/>
                <w:rFonts w:ascii="DIN Next LT Arabic" w:hAnsi="DIN Next LT Arabic" w:cs="DIN Next LT Arabic"/>
                <w:i w:val="0"/>
                <w:iCs w:val="0"/>
                <w:rtl/>
              </w:rPr>
              <w:t>27</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ممتلكات الجهة الحكومية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_Toc40569316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24</w:t>
            </w:r>
            <w:r w:rsidR="00DF555D" w:rsidRPr="0090084A">
              <w:rPr>
                <w:rStyle w:val="Hyperlink"/>
                <w:rFonts w:ascii="DIN Next LT Arabic" w:hAnsi="DIN Next LT Arabic" w:cs="DIN Next LT Arabic"/>
                <w:i w:val="0"/>
                <w:iCs w:val="0"/>
                <w:rtl/>
              </w:rPr>
              <w:fldChar w:fldCharType="end"/>
            </w:r>
          </w:hyperlink>
        </w:p>
        <w:p w14:paraId="5F16F290" w14:textId="61531D3D" w:rsidR="00DF555D" w:rsidRPr="0090084A" w:rsidRDefault="0012135C" w:rsidP="00DF555D">
          <w:pPr>
            <w:pStyle w:val="TOC3"/>
            <w:tabs>
              <w:tab w:val="left" w:pos="1903"/>
            </w:tabs>
            <w:rPr>
              <w:rFonts w:ascii="DIN Next LT Arabic" w:hAnsi="DIN Next LT Arabic" w:cs="DIN Next LT Arabic"/>
              <w:i w:val="0"/>
              <w:iCs w:val="0"/>
              <w:sz w:val="22"/>
              <w:szCs w:val="22"/>
            </w:rPr>
          </w:pPr>
          <w:hyperlink w:anchor="_Toc40569317" w:history="1">
            <w:r w:rsidR="00DF555D" w:rsidRPr="0090084A">
              <w:rPr>
                <w:rStyle w:val="Hyperlink"/>
                <w:rFonts w:ascii="DIN Next LT Arabic" w:hAnsi="DIN Next LT Arabic" w:cs="DIN Next LT Arabic"/>
                <w:i w:val="0"/>
                <w:iCs w:val="0"/>
                <w:rtl/>
              </w:rPr>
              <w:t>28</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التَّأمين</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_Toc40569317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24</w:t>
            </w:r>
            <w:r w:rsidR="00DF555D" w:rsidRPr="0090084A">
              <w:rPr>
                <w:rStyle w:val="Hyperlink"/>
                <w:rFonts w:ascii="DIN Next LT Arabic" w:hAnsi="DIN Next LT Arabic" w:cs="DIN Next LT Arabic"/>
                <w:i w:val="0"/>
                <w:iCs w:val="0"/>
                <w:rtl/>
              </w:rPr>
              <w:fldChar w:fldCharType="end"/>
            </w:r>
          </w:hyperlink>
        </w:p>
        <w:p w14:paraId="0E646EEF" w14:textId="22657A46" w:rsidR="00DF555D" w:rsidRPr="0090084A" w:rsidRDefault="0012135C" w:rsidP="00DF555D">
          <w:pPr>
            <w:pStyle w:val="TOC1"/>
            <w:bidi/>
            <w:rPr>
              <w:rFonts w:ascii="DIN Next LT Arabic" w:hAnsi="DIN Next LT Arabic" w:cs="DIN Next LT Arabic"/>
              <w:b w:val="0"/>
              <w:bCs w:val="0"/>
              <w:caps w:val="0"/>
              <w:sz w:val="22"/>
              <w:szCs w:val="22"/>
            </w:rPr>
          </w:pPr>
          <w:hyperlink w:anchor="_Toc40569318" w:history="1">
            <w:r w:rsidR="00DF555D" w:rsidRPr="0090084A">
              <w:rPr>
                <w:rStyle w:val="Hyperlink"/>
                <w:rFonts w:ascii="DIN Next LT Arabic" w:hAnsi="DIN Next LT Arabic" w:cs="DIN Next LT Arabic"/>
                <w:rtl/>
              </w:rPr>
              <w:t>القسم الرابع: تنفيذ الخدمات</w:t>
            </w:r>
            <w:r w:rsidR="00DF555D" w:rsidRPr="0090084A">
              <w:rPr>
                <w:rFonts w:ascii="DIN Next LT Arabic" w:hAnsi="DIN Next LT Arabic" w:cs="DIN Next LT Arabic"/>
                <w:webHidden/>
              </w:rPr>
              <w:tab/>
            </w:r>
            <w:r w:rsidR="00DF555D" w:rsidRPr="0090084A">
              <w:rPr>
                <w:rStyle w:val="Hyperlink"/>
                <w:rFonts w:ascii="DIN Next LT Arabic" w:hAnsi="DIN Next LT Arabic" w:cs="DIN Next LT Arabic"/>
                <w:rtl/>
              </w:rPr>
              <w:fldChar w:fldCharType="begin"/>
            </w:r>
            <w:r w:rsidR="00DF555D" w:rsidRPr="0090084A">
              <w:rPr>
                <w:rFonts w:ascii="DIN Next LT Arabic" w:hAnsi="DIN Next LT Arabic" w:cs="DIN Next LT Arabic"/>
                <w:webHidden/>
              </w:rPr>
              <w:instrText xml:space="preserve"> PAGEREF _Toc40569318 \h </w:instrText>
            </w:r>
            <w:r w:rsidR="00DF555D" w:rsidRPr="0090084A">
              <w:rPr>
                <w:rStyle w:val="Hyperlink"/>
                <w:rFonts w:ascii="DIN Next LT Arabic" w:hAnsi="DIN Next LT Arabic" w:cs="DIN Next LT Arabic"/>
                <w:rtl/>
              </w:rPr>
            </w:r>
            <w:r w:rsidR="00DF555D" w:rsidRPr="0090084A">
              <w:rPr>
                <w:rStyle w:val="Hyperlink"/>
                <w:rFonts w:ascii="DIN Next LT Arabic" w:hAnsi="DIN Next LT Arabic" w:cs="DIN Next LT Arabic"/>
                <w:rtl/>
              </w:rPr>
              <w:fldChar w:fldCharType="separate"/>
            </w:r>
            <w:r w:rsidR="003D3507">
              <w:rPr>
                <w:rFonts w:ascii="DIN Next LT Arabic" w:hAnsi="DIN Next LT Arabic" w:cs="DIN Next LT Arabic"/>
                <w:webHidden/>
                <w:rtl/>
              </w:rPr>
              <w:t>25</w:t>
            </w:r>
            <w:r w:rsidR="00DF555D" w:rsidRPr="0090084A">
              <w:rPr>
                <w:rStyle w:val="Hyperlink"/>
                <w:rFonts w:ascii="DIN Next LT Arabic" w:hAnsi="DIN Next LT Arabic" w:cs="DIN Next LT Arabic"/>
                <w:rtl/>
              </w:rPr>
              <w:fldChar w:fldCharType="end"/>
            </w:r>
          </w:hyperlink>
        </w:p>
        <w:p w14:paraId="3E007A86" w14:textId="58DC3489" w:rsidR="00DF555D" w:rsidRPr="0090084A" w:rsidRDefault="0012135C" w:rsidP="00DF555D">
          <w:pPr>
            <w:pStyle w:val="TOC3"/>
            <w:tabs>
              <w:tab w:val="left" w:pos="2315"/>
            </w:tabs>
            <w:rPr>
              <w:rFonts w:ascii="DIN Next LT Arabic" w:hAnsi="DIN Next LT Arabic" w:cs="DIN Next LT Arabic"/>
              <w:i w:val="0"/>
              <w:iCs w:val="0"/>
              <w:sz w:val="22"/>
              <w:szCs w:val="22"/>
            </w:rPr>
          </w:pPr>
          <w:hyperlink w:anchor="_Toc40569319" w:history="1">
            <w:r w:rsidR="00DF555D" w:rsidRPr="0090084A">
              <w:rPr>
                <w:rStyle w:val="Hyperlink"/>
                <w:rFonts w:ascii="DIN Next LT Arabic" w:hAnsi="DIN Next LT Arabic" w:cs="DIN Next LT Arabic"/>
                <w:i w:val="0"/>
                <w:iCs w:val="0"/>
                <w:rtl/>
              </w:rPr>
              <w:t>29</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بدء الأعمال</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_Toc40569319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25</w:t>
            </w:r>
            <w:r w:rsidR="00DF555D" w:rsidRPr="0090084A">
              <w:rPr>
                <w:rStyle w:val="Hyperlink"/>
                <w:rFonts w:ascii="DIN Next LT Arabic" w:hAnsi="DIN Next LT Arabic" w:cs="DIN Next LT Arabic"/>
                <w:i w:val="0"/>
                <w:iCs w:val="0"/>
                <w:rtl/>
              </w:rPr>
              <w:fldChar w:fldCharType="end"/>
            </w:r>
          </w:hyperlink>
        </w:p>
        <w:p w14:paraId="33694D42" w14:textId="0F2F751F" w:rsidR="00DF555D" w:rsidRPr="0090084A" w:rsidRDefault="0012135C" w:rsidP="00DF555D">
          <w:pPr>
            <w:pStyle w:val="TOC3"/>
            <w:tabs>
              <w:tab w:val="left" w:pos="3779"/>
            </w:tabs>
            <w:rPr>
              <w:rFonts w:ascii="DIN Next LT Arabic" w:hAnsi="DIN Next LT Arabic" w:cs="DIN Next LT Arabic"/>
              <w:i w:val="0"/>
              <w:iCs w:val="0"/>
              <w:sz w:val="22"/>
              <w:szCs w:val="22"/>
            </w:rPr>
          </w:pPr>
          <w:hyperlink w:anchor="_Toc40569320" w:history="1">
            <w:r w:rsidR="00DF555D" w:rsidRPr="0090084A">
              <w:rPr>
                <w:rStyle w:val="Hyperlink"/>
                <w:rFonts w:ascii="DIN Next LT Arabic" w:hAnsi="DIN Next LT Arabic" w:cs="DIN Next LT Arabic"/>
                <w:i w:val="0"/>
                <w:iCs w:val="0"/>
                <w:rtl/>
              </w:rPr>
              <w:t>30</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مدة إنجاز الخدمات والأعمال</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_Toc40569320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25</w:t>
            </w:r>
            <w:r w:rsidR="00DF555D" w:rsidRPr="0090084A">
              <w:rPr>
                <w:rStyle w:val="Hyperlink"/>
                <w:rFonts w:ascii="DIN Next LT Arabic" w:hAnsi="DIN Next LT Arabic" w:cs="DIN Next LT Arabic"/>
                <w:i w:val="0"/>
                <w:iCs w:val="0"/>
                <w:rtl/>
              </w:rPr>
              <w:fldChar w:fldCharType="end"/>
            </w:r>
          </w:hyperlink>
        </w:p>
        <w:p w14:paraId="69C5AA00" w14:textId="4526EDF4" w:rsidR="00DF555D" w:rsidRPr="0090084A" w:rsidRDefault="0012135C" w:rsidP="0016492E">
          <w:pPr>
            <w:pStyle w:val="TOC3"/>
            <w:tabs>
              <w:tab w:val="left" w:pos="2685"/>
            </w:tabs>
            <w:rPr>
              <w:rFonts w:ascii="DIN Next LT Arabic" w:hAnsi="DIN Next LT Arabic" w:cs="DIN Next LT Arabic"/>
              <w:i w:val="0"/>
              <w:iCs w:val="0"/>
              <w:sz w:val="22"/>
              <w:szCs w:val="22"/>
            </w:rPr>
          </w:pPr>
          <w:hyperlink w:anchor="_Toc40569321" w:history="1">
            <w:r w:rsidR="0016492E">
              <w:rPr>
                <w:rStyle w:val="Hyperlink"/>
                <w:rFonts w:ascii="DIN Next LT Arabic" w:hAnsi="DIN Next LT Arabic" w:cs="DIN Next LT Arabic" w:hint="cs"/>
                <w:i w:val="0"/>
                <w:iCs w:val="0"/>
                <w:rtl/>
              </w:rPr>
              <w:t>31</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 xml:space="preserve">برنامج العمل </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_Toc40569321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25</w:t>
            </w:r>
            <w:r w:rsidR="00DF555D" w:rsidRPr="0090084A">
              <w:rPr>
                <w:rStyle w:val="Hyperlink"/>
                <w:rFonts w:ascii="DIN Next LT Arabic" w:hAnsi="DIN Next LT Arabic" w:cs="DIN Next LT Arabic"/>
                <w:i w:val="0"/>
                <w:iCs w:val="0"/>
                <w:rtl/>
              </w:rPr>
              <w:fldChar w:fldCharType="end"/>
            </w:r>
          </w:hyperlink>
        </w:p>
        <w:p w14:paraId="5F17B7B6" w14:textId="2AABB623" w:rsidR="00DF555D" w:rsidRPr="0090084A" w:rsidRDefault="0012135C" w:rsidP="00DF555D">
          <w:pPr>
            <w:pStyle w:val="TOC3"/>
            <w:tabs>
              <w:tab w:val="left" w:pos="3942"/>
            </w:tabs>
            <w:rPr>
              <w:rFonts w:ascii="DIN Next LT Arabic" w:hAnsi="DIN Next LT Arabic" w:cs="DIN Next LT Arabic"/>
              <w:i w:val="0"/>
              <w:iCs w:val="0"/>
              <w:sz w:val="22"/>
              <w:szCs w:val="22"/>
            </w:rPr>
          </w:pPr>
          <w:hyperlink w:anchor="_Toc40569322" w:history="1">
            <w:r w:rsidR="00DF555D" w:rsidRPr="0090084A">
              <w:rPr>
                <w:rStyle w:val="Hyperlink"/>
                <w:rFonts w:ascii="DIN Next LT Arabic" w:hAnsi="DIN Next LT Arabic" w:cs="DIN Next LT Arabic"/>
                <w:i w:val="0"/>
                <w:iCs w:val="0"/>
                <w:rtl/>
              </w:rPr>
              <w:t>32</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نسبة تقدم الخدمات والأعمال</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_Toc40569322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26</w:t>
            </w:r>
            <w:r w:rsidR="00DF555D" w:rsidRPr="0090084A">
              <w:rPr>
                <w:rStyle w:val="Hyperlink"/>
                <w:rFonts w:ascii="DIN Next LT Arabic" w:hAnsi="DIN Next LT Arabic" w:cs="DIN Next LT Arabic"/>
                <w:i w:val="0"/>
                <w:iCs w:val="0"/>
                <w:rtl/>
              </w:rPr>
              <w:fldChar w:fldCharType="end"/>
            </w:r>
          </w:hyperlink>
        </w:p>
        <w:p w14:paraId="2BEFA8AB" w14:textId="2DE5603F" w:rsidR="00DF555D" w:rsidRPr="0090084A" w:rsidRDefault="0012135C" w:rsidP="00DF555D">
          <w:pPr>
            <w:pStyle w:val="TOC3"/>
            <w:tabs>
              <w:tab w:val="left" w:pos="3171"/>
            </w:tabs>
            <w:rPr>
              <w:rFonts w:ascii="DIN Next LT Arabic" w:hAnsi="DIN Next LT Arabic" w:cs="DIN Next LT Arabic"/>
              <w:i w:val="0"/>
              <w:iCs w:val="0"/>
              <w:sz w:val="22"/>
              <w:szCs w:val="22"/>
            </w:rPr>
          </w:pPr>
          <w:hyperlink w:anchor="_Toc40569323" w:history="1">
            <w:r w:rsidR="00DF555D" w:rsidRPr="0090084A">
              <w:rPr>
                <w:rStyle w:val="Hyperlink"/>
                <w:rFonts w:ascii="DIN Next LT Arabic" w:hAnsi="DIN Next LT Arabic" w:cs="DIN Next LT Arabic"/>
                <w:i w:val="0"/>
                <w:iCs w:val="0"/>
                <w:rtl/>
              </w:rPr>
              <w:t>33</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ضمان جودة الخدمات</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_Toc40569323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26</w:t>
            </w:r>
            <w:r w:rsidR="00DF555D" w:rsidRPr="0090084A">
              <w:rPr>
                <w:rStyle w:val="Hyperlink"/>
                <w:rFonts w:ascii="DIN Next LT Arabic" w:hAnsi="DIN Next LT Arabic" w:cs="DIN Next LT Arabic"/>
                <w:i w:val="0"/>
                <w:iCs w:val="0"/>
                <w:rtl/>
              </w:rPr>
              <w:fldChar w:fldCharType="end"/>
            </w:r>
          </w:hyperlink>
        </w:p>
        <w:p w14:paraId="24268303" w14:textId="416B4C5C" w:rsidR="00DF555D" w:rsidRPr="0090084A" w:rsidRDefault="0012135C" w:rsidP="00DF555D">
          <w:pPr>
            <w:pStyle w:val="TOC3"/>
            <w:tabs>
              <w:tab w:val="left" w:pos="3117"/>
            </w:tabs>
            <w:rPr>
              <w:rFonts w:ascii="DIN Next LT Arabic" w:hAnsi="DIN Next LT Arabic" w:cs="DIN Next LT Arabic"/>
              <w:i w:val="0"/>
              <w:iCs w:val="0"/>
              <w:sz w:val="22"/>
              <w:szCs w:val="22"/>
            </w:rPr>
          </w:pPr>
          <w:hyperlink w:anchor="_Toc40569324" w:history="1">
            <w:r w:rsidR="00DF555D" w:rsidRPr="0090084A">
              <w:rPr>
                <w:rStyle w:val="Hyperlink"/>
                <w:rFonts w:ascii="DIN Next LT Arabic" w:hAnsi="DIN Next LT Arabic" w:cs="DIN Next LT Arabic"/>
                <w:i w:val="0"/>
                <w:iCs w:val="0"/>
                <w:rtl/>
              </w:rPr>
              <w:t>34</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رفض تَسلُّم الخدمات</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_Toc40569324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27</w:t>
            </w:r>
            <w:r w:rsidR="00DF555D" w:rsidRPr="0090084A">
              <w:rPr>
                <w:rStyle w:val="Hyperlink"/>
                <w:rFonts w:ascii="DIN Next LT Arabic" w:hAnsi="DIN Next LT Arabic" w:cs="DIN Next LT Arabic"/>
                <w:i w:val="0"/>
                <w:iCs w:val="0"/>
                <w:rtl/>
              </w:rPr>
              <w:fldChar w:fldCharType="end"/>
            </w:r>
          </w:hyperlink>
        </w:p>
        <w:p w14:paraId="747CCA3A" w14:textId="30A9DB01" w:rsidR="00DF555D" w:rsidRPr="0090084A" w:rsidRDefault="0012135C" w:rsidP="00DF555D">
          <w:pPr>
            <w:pStyle w:val="TOC3"/>
            <w:tabs>
              <w:tab w:val="left" w:pos="2888"/>
            </w:tabs>
            <w:rPr>
              <w:rFonts w:ascii="DIN Next LT Arabic" w:hAnsi="DIN Next LT Arabic" w:cs="DIN Next LT Arabic"/>
              <w:i w:val="0"/>
              <w:iCs w:val="0"/>
              <w:sz w:val="22"/>
              <w:szCs w:val="22"/>
            </w:rPr>
          </w:pPr>
          <w:hyperlink w:anchor="_Toc40569325" w:history="1">
            <w:r w:rsidR="00DF555D" w:rsidRPr="0090084A">
              <w:rPr>
                <w:rStyle w:val="Hyperlink"/>
                <w:rFonts w:ascii="DIN Next LT Arabic" w:hAnsi="DIN Next LT Arabic" w:cs="DIN Next LT Arabic"/>
                <w:i w:val="0"/>
                <w:iCs w:val="0"/>
                <w:rtl/>
              </w:rPr>
              <w:t>35</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حل النزاعات الفنية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_Toc40569325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27</w:t>
            </w:r>
            <w:r w:rsidR="00DF555D" w:rsidRPr="0090084A">
              <w:rPr>
                <w:rStyle w:val="Hyperlink"/>
                <w:rFonts w:ascii="DIN Next LT Arabic" w:hAnsi="DIN Next LT Arabic" w:cs="DIN Next LT Arabic"/>
                <w:i w:val="0"/>
                <w:iCs w:val="0"/>
                <w:rtl/>
              </w:rPr>
              <w:fldChar w:fldCharType="end"/>
            </w:r>
          </w:hyperlink>
        </w:p>
        <w:p w14:paraId="7266FF7D" w14:textId="5BE28631" w:rsidR="00DF555D" w:rsidRPr="0090084A" w:rsidRDefault="0012135C" w:rsidP="00DF555D">
          <w:pPr>
            <w:pStyle w:val="TOC3"/>
            <w:tabs>
              <w:tab w:val="left" w:pos="2471"/>
            </w:tabs>
            <w:rPr>
              <w:rFonts w:ascii="DIN Next LT Arabic" w:hAnsi="DIN Next LT Arabic" w:cs="DIN Next LT Arabic"/>
              <w:i w:val="0"/>
              <w:iCs w:val="0"/>
              <w:sz w:val="22"/>
              <w:szCs w:val="22"/>
            </w:rPr>
          </w:pPr>
          <w:hyperlink w:anchor="_Toc40569326" w:history="1">
            <w:r w:rsidR="00DF555D" w:rsidRPr="0090084A">
              <w:rPr>
                <w:rStyle w:val="Hyperlink"/>
                <w:rFonts w:ascii="DIN Next LT Arabic" w:hAnsi="DIN Next LT Arabic" w:cs="DIN Next LT Arabic"/>
                <w:i w:val="0"/>
                <w:iCs w:val="0"/>
                <w:rtl/>
              </w:rPr>
              <w:t>36</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طلبات التغيير</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_Toc40569326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27</w:t>
            </w:r>
            <w:r w:rsidR="00DF555D" w:rsidRPr="0090084A">
              <w:rPr>
                <w:rStyle w:val="Hyperlink"/>
                <w:rFonts w:ascii="DIN Next LT Arabic" w:hAnsi="DIN Next LT Arabic" w:cs="DIN Next LT Arabic"/>
                <w:i w:val="0"/>
                <w:iCs w:val="0"/>
                <w:rtl/>
              </w:rPr>
              <w:fldChar w:fldCharType="end"/>
            </w:r>
          </w:hyperlink>
        </w:p>
        <w:p w14:paraId="74645851" w14:textId="5113B400" w:rsidR="00DF555D" w:rsidRPr="0090084A" w:rsidRDefault="0012135C" w:rsidP="0016492E">
          <w:pPr>
            <w:pStyle w:val="TOC3"/>
            <w:tabs>
              <w:tab w:val="left" w:pos="2915"/>
            </w:tabs>
            <w:rPr>
              <w:rFonts w:ascii="DIN Next LT Arabic" w:hAnsi="DIN Next LT Arabic" w:cs="DIN Next LT Arabic"/>
              <w:i w:val="0"/>
              <w:iCs w:val="0"/>
              <w:sz w:val="22"/>
              <w:szCs w:val="22"/>
            </w:rPr>
          </w:pPr>
          <w:hyperlink w:anchor="_Toc40569327" w:history="1">
            <w:r w:rsidR="0016492E">
              <w:rPr>
                <w:rStyle w:val="Hyperlink"/>
                <w:rFonts w:ascii="DIN Next LT Arabic" w:hAnsi="DIN Next LT Arabic" w:cs="DIN Next LT Arabic" w:hint="cs"/>
                <w:i w:val="0"/>
                <w:iCs w:val="0"/>
                <w:rtl/>
              </w:rPr>
              <w:t>37</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 xml:space="preserve">إيقاف الخدمات </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_Toc40569327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28</w:t>
            </w:r>
            <w:r w:rsidR="00DF555D" w:rsidRPr="0090084A">
              <w:rPr>
                <w:rStyle w:val="Hyperlink"/>
                <w:rFonts w:ascii="DIN Next LT Arabic" w:hAnsi="DIN Next LT Arabic" w:cs="DIN Next LT Arabic"/>
                <w:i w:val="0"/>
                <w:iCs w:val="0"/>
                <w:rtl/>
              </w:rPr>
              <w:fldChar w:fldCharType="end"/>
            </w:r>
          </w:hyperlink>
        </w:p>
        <w:p w14:paraId="489D09A5" w14:textId="5ACE4BB8" w:rsidR="00DF555D" w:rsidRPr="0090084A" w:rsidRDefault="0012135C" w:rsidP="00DF555D">
          <w:pPr>
            <w:pStyle w:val="TOC3"/>
            <w:tabs>
              <w:tab w:val="left" w:pos="2732"/>
            </w:tabs>
            <w:rPr>
              <w:rFonts w:ascii="DIN Next LT Arabic" w:hAnsi="DIN Next LT Arabic" w:cs="DIN Next LT Arabic"/>
              <w:i w:val="0"/>
              <w:iCs w:val="0"/>
              <w:sz w:val="22"/>
              <w:szCs w:val="22"/>
            </w:rPr>
          </w:pPr>
          <w:hyperlink w:anchor="_Toc40569328" w:history="1">
            <w:r w:rsidR="00DF555D" w:rsidRPr="0090084A">
              <w:rPr>
                <w:rStyle w:val="Hyperlink"/>
                <w:rFonts w:ascii="DIN Next LT Arabic" w:hAnsi="DIN Next LT Arabic" w:cs="DIN Next LT Arabic"/>
                <w:i w:val="0"/>
                <w:iCs w:val="0"/>
                <w:rtl/>
              </w:rPr>
              <w:t>38</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تمديد أمر الشراء</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_Toc40569328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29</w:t>
            </w:r>
            <w:r w:rsidR="00DF555D" w:rsidRPr="0090084A">
              <w:rPr>
                <w:rStyle w:val="Hyperlink"/>
                <w:rFonts w:ascii="DIN Next LT Arabic" w:hAnsi="DIN Next LT Arabic" w:cs="DIN Next LT Arabic"/>
                <w:i w:val="0"/>
                <w:iCs w:val="0"/>
                <w:rtl/>
              </w:rPr>
              <w:fldChar w:fldCharType="end"/>
            </w:r>
          </w:hyperlink>
        </w:p>
        <w:p w14:paraId="4B87E046" w14:textId="0A5B060A" w:rsidR="00DF555D" w:rsidRPr="0090084A" w:rsidRDefault="0012135C" w:rsidP="00DF555D">
          <w:pPr>
            <w:pStyle w:val="TOC3"/>
            <w:tabs>
              <w:tab w:val="left" w:pos="2584"/>
            </w:tabs>
            <w:rPr>
              <w:rFonts w:ascii="DIN Next LT Arabic" w:hAnsi="DIN Next LT Arabic" w:cs="DIN Next LT Arabic"/>
              <w:i w:val="0"/>
              <w:iCs w:val="0"/>
              <w:sz w:val="22"/>
              <w:szCs w:val="22"/>
            </w:rPr>
          </w:pPr>
          <w:hyperlink w:anchor="_Toc40569329" w:history="1">
            <w:r w:rsidR="00DF555D" w:rsidRPr="0090084A">
              <w:rPr>
                <w:rStyle w:val="Hyperlink"/>
                <w:rFonts w:ascii="DIN Next LT Arabic" w:hAnsi="DIN Next LT Arabic" w:cs="DIN Next LT Arabic"/>
                <w:i w:val="0"/>
                <w:iCs w:val="0"/>
                <w:rtl/>
              </w:rPr>
              <w:t>39</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السحب الجزئي</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_Toc40569329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29</w:t>
            </w:r>
            <w:r w:rsidR="00DF555D" w:rsidRPr="0090084A">
              <w:rPr>
                <w:rStyle w:val="Hyperlink"/>
                <w:rFonts w:ascii="DIN Next LT Arabic" w:hAnsi="DIN Next LT Arabic" w:cs="DIN Next LT Arabic"/>
                <w:i w:val="0"/>
                <w:iCs w:val="0"/>
                <w:rtl/>
              </w:rPr>
              <w:fldChar w:fldCharType="end"/>
            </w:r>
          </w:hyperlink>
        </w:p>
        <w:p w14:paraId="36B3B565" w14:textId="592D06CB" w:rsidR="00DF555D" w:rsidRPr="0090084A" w:rsidRDefault="0012135C" w:rsidP="00DF555D">
          <w:pPr>
            <w:pStyle w:val="TOC3"/>
            <w:tabs>
              <w:tab w:val="left" w:pos="2513"/>
            </w:tabs>
            <w:rPr>
              <w:rFonts w:ascii="DIN Next LT Arabic" w:hAnsi="DIN Next LT Arabic" w:cs="DIN Next LT Arabic"/>
              <w:i w:val="0"/>
              <w:iCs w:val="0"/>
              <w:sz w:val="22"/>
              <w:szCs w:val="22"/>
            </w:rPr>
          </w:pPr>
          <w:hyperlink w:anchor="_Toc40569330" w:history="1">
            <w:r w:rsidR="00DF555D" w:rsidRPr="0090084A">
              <w:rPr>
                <w:rStyle w:val="Hyperlink"/>
                <w:rFonts w:ascii="DIN Next LT Arabic" w:hAnsi="DIN Next LT Arabic" w:cs="DIN Next LT Arabic"/>
                <w:i w:val="0"/>
                <w:iCs w:val="0"/>
                <w:rtl/>
              </w:rPr>
              <w:t>40</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تسلُّم الأعمال</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_Toc40569330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30</w:t>
            </w:r>
            <w:r w:rsidR="00DF555D" w:rsidRPr="0090084A">
              <w:rPr>
                <w:rStyle w:val="Hyperlink"/>
                <w:rFonts w:ascii="DIN Next LT Arabic" w:hAnsi="DIN Next LT Arabic" w:cs="DIN Next LT Arabic"/>
                <w:i w:val="0"/>
                <w:iCs w:val="0"/>
                <w:rtl/>
              </w:rPr>
              <w:fldChar w:fldCharType="end"/>
            </w:r>
          </w:hyperlink>
        </w:p>
        <w:p w14:paraId="2742C6F9" w14:textId="217997D2" w:rsidR="00DF555D" w:rsidRPr="0090084A" w:rsidRDefault="0012135C" w:rsidP="00DF555D">
          <w:pPr>
            <w:pStyle w:val="TOC3"/>
            <w:tabs>
              <w:tab w:val="left" w:pos="3405"/>
            </w:tabs>
            <w:rPr>
              <w:rFonts w:ascii="DIN Next LT Arabic" w:hAnsi="DIN Next LT Arabic" w:cs="DIN Next LT Arabic"/>
              <w:i w:val="0"/>
              <w:iCs w:val="0"/>
              <w:sz w:val="22"/>
              <w:szCs w:val="22"/>
            </w:rPr>
          </w:pPr>
          <w:hyperlink w:anchor="_Toc40569331" w:history="1">
            <w:r w:rsidR="00DF555D" w:rsidRPr="0090084A">
              <w:rPr>
                <w:rStyle w:val="Hyperlink"/>
                <w:rFonts w:ascii="DIN Next LT Arabic" w:hAnsi="DIN Next LT Arabic" w:cs="DIN Next LT Arabic"/>
                <w:i w:val="0"/>
                <w:iCs w:val="0"/>
                <w:rtl/>
              </w:rPr>
              <w:t>41</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المسؤولية عن الخدمات</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_Toc40569331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30</w:t>
            </w:r>
            <w:r w:rsidR="00DF555D" w:rsidRPr="0090084A">
              <w:rPr>
                <w:rStyle w:val="Hyperlink"/>
                <w:rFonts w:ascii="DIN Next LT Arabic" w:hAnsi="DIN Next LT Arabic" w:cs="DIN Next LT Arabic"/>
                <w:i w:val="0"/>
                <w:iCs w:val="0"/>
                <w:rtl/>
              </w:rPr>
              <w:fldChar w:fldCharType="end"/>
            </w:r>
          </w:hyperlink>
        </w:p>
        <w:p w14:paraId="47D80BC8" w14:textId="4375663B" w:rsidR="00DF555D" w:rsidRPr="0090084A" w:rsidRDefault="0012135C" w:rsidP="00DF555D">
          <w:pPr>
            <w:pStyle w:val="TOC3"/>
            <w:tabs>
              <w:tab w:val="left" w:pos="3000"/>
            </w:tabs>
            <w:rPr>
              <w:rFonts w:ascii="DIN Next LT Arabic" w:hAnsi="DIN Next LT Arabic" w:cs="DIN Next LT Arabic"/>
              <w:i w:val="0"/>
              <w:iCs w:val="0"/>
              <w:sz w:val="22"/>
              <w:szCs w:val="22"/>
            </w:rPr>
          </w:pPr>
          <w:hyperlink w:anchor="_Toc40569332" w:history="1">
            <w:r w:rsidR="00DF555D" w:rsidRPr="0090084A">
              <w:rPr>
                <w:rStyle w:val="Hyperlink"/>
                <w:rFonts w:ascii="DIN Next LT Arabic" w:hAnsi="DIN Next LT Arabic" w:cs="DIN Next LT Arabic"/>
                <w:i w:val="0"/>
                <w:iCs w:val="0"/>
                <w:rtl/>
              </w:rPr>
              <w:t>42</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تقييم أداء المتعاقد</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_Toc40569332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30</w:t>
            </w:r>
            <w:r w:rsidR="00DF555D" w:rsidRPr="0090084A">
              <w:rPr>
                <w:rStyle w:val="Hyperlink"/>
                <w:rFonts w:ascii="DIN Next LT Arabic" w:hAnsi="DIN Next LT Arabic" w:cs="DIN Next LT Arabic"/>
                <w:i w:val="0"/>
                <w:iCs w:val="0"/>
                <w:rtl/>
              </w:rPr>
              <w:fldChar w:fldCharType="end"/>
            </w:r>
          </w:hyperlink>
        </w:p>
        <w:p w14:paraId="4648E2E1" w14:textId="675DB63D" w:rsidR="00DF555D" w:rsidRPr="0090084A" w:rsidRDefault="0012135C" w:rsidP="00DF555D">
          <w:pPr>
            <w:pStyle w:val="TOC1"/>
            <w:bidi/>
            <w:rPr>
              <w:rFonts w:ascii="DIN Next LT Arabic" w:hAnsi="DIN Next LT Arabic" w:cs="DIN Next LT Arabic"/>
              <w:b w:val="0"/>
              <w:bCs w:val="0"/>
              <w:caps w:val="0"/>
              <w:sz w:val="22"/>
              <w:szCs w:val="22"/>
            </w:rPr>
          </w:pPr>
          <w:hyperlink w:anchor="_Toc40569333" w:history="1">
            <w:r w:rsidR="00DF555D" w:rsidRPr="0090084A">
              <w:rPr>
                <w:rStyle w:val="Hyperlink"/>
                <w:rFonts w:ascii="DIN Next LT Arabic" w:hAnsi="DIN Next LT Arabic" w:cs="DIN Next LT Arabic"/>
                <w:rtl/>
              </w:rPr>
              <w:t>القسم الخامس: الضمانات</w:t>
            </w:r>
            <w:r w:rsidR="00DF555D" w:rsidRPr="0090084A">
              <w:rPr>
                <w:rFonts w:ascii="DIN Next LT Arabic" w:hAnsi="DIN Next LT Arabic" w:cs="DIN Next LT Arabic"/>
                <w:webHidden/>
              </w:rPr>
              <w:tab/>
            </w:r>
            <w:r w:rsidR="00DF555D" w:rsidRPr="0090084A">
              <w:rPr>
                <w:rStyle w:val="Hyperlink"/>
                <w:rFonts w:ascii="DIN Next LT Arabic" w:hAnsi="DIN Next LT Arabic" w:cs="DIN Next LT Arabic"/>
                <w:rtl/>
              </w:rPr>
              <w:fldChar w:fldCharType="begin"/>
            </w:r>
            <w:r w:rsidR="00DF555D" w:rsidRPr="0090084A">
              <w:rPr>
                <w:rFonts w:ascii="DIN Next LT Arabic" w:hAnsi="DIN Next LT Arabic" w:cs="DIN Next LT Arabic"/>
                <w:webHidden/>
              </w:rPr>
              <w:instrText xml:space="preserve"> PAGEREF _Toc40569333 \h </w:instrText>
            </w:r>
            <w:r w:rsidR="00DF555D" w:rsidRPr="0090084A">
              <w:rPr>
                <w:rStyle w:val="Hyperlink"/>
                <w:rFonts w:ascii="DIN Next LT Arabic" w:hAnsi="DIN Next LT Arabic" w:cs="DIN Next LT Arabic"/>
                <w:rtl/>
              </w:rPr>
            </w:r>
            <w:r w:rsidR="00DF555D" w:rsidRPr="0090084A">
              <w:rPr>
                <w:rStyle w:val="Hyperlink"/>
                <w:rFonts w:ascii="DIN Next LT Arabic" w:hAnsi="DIN Next LT Arabic" w:cs="DIN Next LT Arabic"/>
                <w:rtl/>
              </w:rPr>
              <w:fldChar w:fldCharType="separate"/>
            </w:r>
            <w:r w:rsidR="003D3507">
              <w:rPr>
                <w:rFonts w:ascii="DIN Next LT Arabic" w:hAnsi="DIN Next LT Arabic" w:cs="DIN Next LT Arabic"/>
                <w:webHidden/>
                <w:rtl/>
              </w:rPr>
              <w:t>31</w:t>
            </w:r>
            <w:r w:rsidR="00DF555D" w:rsidRPr="0090084A">
              <w:rPr>
                <w:rStyle w:val="Hyperlink"/>
                <w:rFonts w:ascii="DIN Next LT Arabic" w:hAnsi="DIN Next LT Arabic" w:cs="DIN Next LT Arabic"/>
                <w:rtl/>
              </w:rPr>
              <w:fldChar w:fldCharType="end"/>
            </w:r>
          </w:hyperlink>
        </w:p>
        <w:p w14:paraId="7534A8CD" w14:textId="5A22A17A" w:rsidR="00DF555D" w:rsidRPr="0090084A" w:rsidRDefault="0012135C" w:rsidP="00DF555D">
          <w:pPr>
            <w:pStyle w:val="TOC3"/>
            <w:tabs>
              <w:tab w:val="left" w:pos="2627"/>
            </w:tabs>
            <w:rPr>
              <w:rFonts w:ascii="DIN Next LT Arabic" w:hAnsi="DIN Next LT Arabic" w:cs="DIN Next LT Arabic"/>
              <w:i w:val="0"/>
              <w:iCs w:val="0"/>
              <w:sz w:val="22"/>
              <w:szCs w:val="22"/>
            </w:rPr>
          </w:pPr>
          <w:hyperlink w:anchor="_Toc40569334" w:history="1">
            <w:r w:rsidR="00DF555D" w:rsidRPr="0090084A">
              <w:rPr>
                <w:rStyle w:val="Hyperlink"/>
                <w:rFonts w:ascii="DIN Next LT Arabic" w:hAnsi="DIN Next LT Arabic" w:cs="DIN Next LT Arabic"/>
                <w:i w:val="0"/>
                <w:iCs w:val="0"/>
                <w:rtl/>
              </w:rPr>
              <w:t>43</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الضمان النهائي</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_Toc40569334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31</w:t>
            </w:r>
            <w:r w:rsidR="00DF555D" w:rsidRPr="0090084A">
              <w:rPr>
                <w:rStyle w:val="Hyperlink"/>
                <w:rFonts w:ascii="DIN Next LT Arabic" w:hAnsi="DIN Next LT Arabic" w:cs="DIN Next LT Arabic"/>
                <w:i w:val="0"/>
                <w:iCs w:val="0"/>
                <w:rtl/>
              </w:rPr>
              <w:fldChar w:fldCharType="end"/>
            </w:r>
          </w:hyperlink>
        </w:p>
        <w:p w14:paraId="003CC33A" w14:textId="0CC313CF" w:rsidR="00DF555D" w:rsidRPr="0090084A" w:rsidRDefault="0012135C" w:rsidP="00DF555D">
          <w:pPr>
            <w:pStyle w:val="TOC3"/>
            <w:tabs>
              <w:tab w:val="left" w:pos="2525"/>
            </w:tabs>
            <w:rPr>
              <w:rFonts w:ascii="DIN Next LT Arabic" w:hAnsi="DIN Next LT Arabic" w:cs="DIN Next LT Arabic"/>
              <w:i w:val="0"/>
              <w:iCs w:val="0"/>
              <w:sz w:val="22"/>
              <w:szCs w:val="22"/>
            </w:rPr>
          </w:pPr>
          <w:hyperlink w:anchor="_Toc40569335" w:history="1">
            <w:r w:rsidR="00DF555D" w:rsidRPr="0090084A">
              <w:rPr>
                <w:rStyle w:val="Hyperlink"/>
                <w:rFonts w:ascii="DIN Next LT Arabic" w:hAnsi="DIN Next LT Arabic" w:cs="DIN Next LT Arabic"/>
                <w:i w:val="0"/>
                <w:iCs w:val="0"/>
                <w:rtl/>
              </w:rPr>
              <w:t>44</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تمديد الضمان</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_Toc40569335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31</w:t>
            </w:r>
            <w:r w:rsidR="00DF555D" w:rsidRPr="0090084A">
              <w:rPr>
                <w:rStyle w:val="Hyperlink"/>
                <w:rFonts w:ascii="DIN Next LT Arabic" w:hAnsi="DIN Next LT Arabic" w:cs="DIN Next LT Arabic"/>
                <w:i w:val="0"/>
                <w:iCs w:val="0"/>
                <w:rtl/>
              </w:rPr>
              <w:fldChar w:fldCharType="end"/>
            </w:r>
          </w:hyperlink>
        </w:p>
        <w:p w14:paraId="361A3A33" w14:textId="2C619A5A" w:rsidR="00DF555D" w:rsidRPr="0090084A" w:rsidRDefault="0012135C" w:rsidP="00DF555D">
          <w:pPr>
            <w:pStyle w:val="TOC3"/>
            <w:tabs>
              <w:tab w:val="left" w:pos="2667"/>
            </w:tabs>
            <w:rPr>
              <w:rFonts w:ascii="DIN Next LT Arabic" w:hAnsi="DIN Next LT Arabic" w:cs="DIN Next LT Arabic"/>
              <w:i w:val="0"/>
              <w:iCs w:val="0"/>
              <w:sz w:val="22"/>
              <w:szCs w:val="22"/>
            </w:rPr>
          </w:pPr>
          <w:hyperlink w:anchor="_Toc40569336" w:history="1">
            <w:r w:rsidR="00DF555D" w:rsidRPr="0090084A">
              <w:rPr>
                <w:rStyle w:val="Hyperlink"/>
                <w:rFonts w:ascii="DIN Next LT Arabic" w:hAnsi="DIN Next LT Arabic" w:cs="DIN Next LT Arabic"/>
                <w:i w:val="0"/>
                <w:iCs w:val="0"/>
                <w:rtl/>
              </w:rPr>
              <w:t>45</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مصادرة الضمان</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_Toc40569336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31</w:t>
            </w:r>
            <w:r w:rsidR="00DF555D" w:rsidRPr="0090084A">
              <w:rPr>
                <w:rStyle w:val="Hyperlink"/>
                <w:rFonts w:ascii="DIN Next LT Arabic" w:hAnsi="DIN Next LT Arabic" w:cs="DIN Next LT Arabic"/>
                <w:i w:val="0"/>
                <w:iCs w:val="0"/>
                <w:rtl/>
              </w:rPr>
              <w:fldChar w:fldCharType="end"/>
            </w:r>
          </w:hyperlink>
        </w:p>
        <w:p w14:paraId="27377DDD" w14:textId="27915B0D" w:rsidR="00DF555D" w:rsidRPr="0090084A" w:rsidRDefault="0012135C" w:rsidP="00DF555D">
          <w:pPr>
            <w:pStyle w:val="TOC1"/>
            <w:bidi/>
            <w:rPr>
              <w:rFonts w:ascii="DIN Next LT Arabic" w:hAnsi="DIN Next LT Arabic" w:cs="DIN Next LT Arabic"/>
              <w:b w:val="0"/>
              <w:bCs w:val="0"/>
              <w:caps w:val="0"/>
              <w:sz w:val="22"/>
              <w:szCs w:val="22"/>
            </w:rPr>
          </w:pPr>
          <w:hyperlink w:anchor="_Toc40569337" w:history="1">
            <w:r w:rsidR="00DF555D" w:rsidRPr="0090084A">
              <w:rPr>
                <w:rStyle w:val="Hyperlink"/>
                <w:rFonts w:ascii="DIN Next LT Arabic" w:hAnsi="DIN Next LT Arabic" w:cs="DIN Next LT Arabic"/>
                <w:rtl/>
              </w:rPr>
              <w:t>القسم السادس: إنهاء الاتفاقية أو أمر الشراء</w:t>
            </w:r>
            <w:r w:rsidR="00DF555D" w:rsidRPr="0090084A">
              <w:rPr>
                <w:rFonts w:ascii="DIN Next LT Arabic" w:hAnsi="DIN Next LT Arabic" w:cs="DIN Next LT Arabic"/>
                <w:webHidden/>
              </w:rPr>
              <w:tab/>
            </w:r>
            <w:r w:rsidR="00DF555D" w:rsidRPr="0090084A">
              <w:rPr>
                <w:rStyle w:val="Hyperlink"/>
                <w:rFonts w:ascii="DIN Next LT Arabic" w:hAnsi="DIN Next LT Arabic" w:cs="DIN Next LT Arabic"/>
                <w:rtl/>
              </w:rPr>
              <w:fldChar w:fldCharType="begin"/>
            </w:r>
            <w:r w:rsidR="00DF555D" w:rsidRPr="0090084A">
              <w:rPr>
                <w:rFonts w:ascii="DIN Next LT Arabic" w:hAnsi="DIN Next LT Arabic" w:cs="DIN Next LT Arabic"/>
                <w:webHidden/>
              </w:rPr>
              <w:instrText xml:space="preserve"> PAGEREF _Toc40569337 \h </w:instrText>
            </w:r>
            <w:r w:rsidR="00DF555D" w:rsidRPr="0090084A">
              <w:rPr>
                <w:rStyle w:val="Hyperlink"/>
                <w:rFonts w:ascii="DIN Next LT Arabic" w:hAnsi="DIN Next LT Arabic" w:cs="DIN Next LT Arabic"/>
                <w:rtl/>
              </w:rPr>
            </w:r>
            <w:r w:rsidR="00DF555D" w:rsidRPr="0090084A">
              <w:rPr>
                <w:rStyle w:val="Hyperlink"/>
                <w:rFonts w:ascii="DIN Next LT Arabic" w:hAnsi="DIN Next LT Arabic" w:cs="DIN Next LT Arabic"/>
                <w:rtl/>
              </w:rPr>
              <w:fldChar w:fldCharType="separate"/>
            </w:r>
            <w:r w:rsidR="003D3507">
              <w:rPr>
                <w:rFonts w:ascii="DIN Next LT Arabic" w:hAnsi="DIN Next LT Arabic" w:cs="DIN Next LT Arabic"/>
                <w:webHidden/>
                <w:rtl/>
              </w:rPr>
              <w:t>32</w:t>
            </w:r>
            <w:r w:rsidR="00DF555D" w:rsidRPr="0090084A">
              <w:rPr>
                <w:rStyle w:val="Hyperlink"/>
                <w:rFonts w:ascii="DIN Next LT Arabic" w:hAnsi="DIN Next LT Arabic" w:cs="DIN Next LT Arabic"/>
                <w:rtl/>
              </w:rPr>
              <w:fldChar w:fldCharType="end"/>
            </w:r>
          </w:hyperlink>
        </w:p>
        <w:p w14:paraId="16E44627" w14:textId="63D5A620" w:rsidR="00DF555D" w:rsidRPr="0090084A" w:rsidRDefault="0012135C" w:rsidP="00DF555D">
          <w:pPr>
            <w:pStyle w:val="TOC3"/>
            <w:tabs>
              <w:tab w:val="left" w:pos="5869"/>
            </w:tabs>
            <w:rPr>
              <w:rFonts w:ascii="DIN Next LT Arabic" w:hAnsi="DIN Next LT Arabic" w:cs="DIN Next LT Arabic"/>
              <w:i w:val="0"/>
              <w:iCs w:val="0"/>
              <w:sz w:val="22"/>
              <w:szCs w:val="22"/>
            </w:rPr>
          </w:pPr>
          <w:hyperlink w:anchor="_Toc40569338" w:history="1">
            <w:r w:rsidR="00DF555D" w:rsidRPr="0090084A">
              <w:rPr>
                <w:rStyle w:val="Hyperlink"/>
                <w:rFonts w:ascii="DIN Next LT Arabic" w:hAnsi="DIN Next LT Arabic" w:cs="DIN Next LT Arabic"/>
                <w:i w:val="0"/>
                <w:iCs w:val="0"/>
                <w:rtl/>
              </w:rPr>
              <w:t>46</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 xml:space="preserve">إنهاء الاتفاقية </w:t>
            </w:r>
            <w:r w:rsidR="00DF555D" w:rsidRPr="0090084A">
              <w:rPr>
                <w:rStyle w:val="Hyperlink"/>
                <w:rFonts w:ascii="DIN Next LT Arabic" w:hAnsi="DIN Next LT Arabic" w:cs="DIN Next LT Arabic"/>
                <w:i w:val="0"/>
                <w:iCs w:val="0"/>
                <w:rtl/>
              </w:rPr>
              <w:t xml:space="preserve">أو أمر الشراء </w:t>
            </w:r>
            <w:r w:rsidR="00DF555D" w:rsidRPr="0090084A">
              <w:rPr>
                <w:rStyle w:val="Hyperlink"/>
                <w:rFonts w:ascii="DIN Next LT Arabic" w:hAnsi="DIN Next LT Arabic" w:cs="DIN Next LT Arabic"/>
                <w:b/>
                <w:i w:val="0"/>
                <w:iCs w:val="0"/>
                <w:rtl/>
              </w:rPr>
              <w:t>من قبل الجهة الحكومية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_Toc40569338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32</w:t>
            </w:r>
            <w:r w:rsidR="00DF555D" w:rsidRPr="0090084A">
              <w:rPr>
                <w:rStyle w:val="Hyperlink"/>
                <w:rFonts w:ascii="DIN Next LT Arabic" w:hAnsi="DIN Next LT Arabic" w:cs="DIN Next LT Arabic"/>
                <w:i w:val="0"/>
                <w:iCs w:val="0"/>
                <w:rtl/>
              </w:rPr>
              <w:fldChar w:fldCharType="end"/>
            </w:r>
          </w:hyperlink>
        </w:p>
        <w:p w14:paraId="4E6408DB" w14:textId="0BF8F85D" w:rsidR="00DF555D" w:rsidRPr="0090084A" w:rsidRDefault="0012135C" w:rsidP="00DF555D">
          <w:pPr>
            <w:pStyle w:val="TOC3"/>
            <w:tabs>
              <w:tab w:val="left" w:pos="4447"/>
            </w:tabs>
            <w:rPr>
              <w:rFonts w:ascii="DIN Next LT Arabic" w:hAnsi="DIN Next LT Arabic" w:cs="DIN Next LT Arabic"/>
              <w:i w:val="0"/>
              <w:iCs w:val="0"/>
              <w:sz w:val="22"/>
              <w:szCs w:val="22"/>
            </w:rPr>
          </w:pPr>
          <w:hyperlink w:anchor="_Toc40569339" w:history="1">
            <w:r w:rsidR="00DF555D" w:rsidRPr="0090084A">
              <w:rPr>
                <w:rStyle w:val="Hyperlink"/>
                <w:rFonts w:ascii="DIN Next LT Arabic" w:hAnsi="DIN Next LT Arabic" w:cs="DIN Next LT Arabic"/>
                <w:i w:val="0"/>
                <w:iCs w:val="0"/>
                <w:rtl/>
              </w:rPr>
              <w:t>47</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إنهاء الاتفاقية أو أمر الشراء بالاتفاق</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_Toc40569339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32</w:t>
            </w:r>
            <w:r w:rsidR="00DF555D" w:rsidRPr="0090084A">
              <w:rPr>
                <w:rStyle w:val="Hyperlink"/>
                <w:rFonts w:ascii="DIN Next LT Arabic" w:hAnsi="DIN Next LT Arabic" w:cs="DIN Next LT Arabic"/>
                <w:i w:val="0"/>
                <w:iCs w:val="0"/>
                <w:rtl/>
              </w:rPr>
              <w:fldChar w:fldCharType="end"/>
            </w:r>
          </w:hyperlink>
        </w:p>
        <w:p w14:paraId="6EB4865C" w14:textId="287FA8DF" w:rsidR="00DF555D" w:rsidRPr="0090084A" w:rsidRDefault="0012135C" w:rsidP="007338A0">
          <w:pPr>
            <w:pStyle w:val="TOC3"/>
            <w:tabs>
              <w:tab w:val="left" w:pos="5916"/>
            </w:tabs>
            <w:rPr>
              <w:rFonts w:ascii="DIN Next LT Arabic" w:hAnsi="DIN Next LT Arabic" w:cs="DIN Next LT Arabic"/>
              <w:i w:val="0"/>
              <w:iCs w:val="0"/>
              <w:sz w:val="22"/>
              <w:szCs w:val="22"/>
            </w:rPr>
          </w:pPr>
          <w:hyperlink w:anchor="_Toc40569340" w:history="1">
            <w:r w:rsidR="007338A0">
              <w:rPr>
                <w:rStyle w:val="Hyperlink"/>
                <w:rFonts w:ascii="DIN Next LT Arabic" w:hAnsi="DIN Next LT Arabic" w:cs="DIN Next LT Arabic" w:hint="cs"/>
                <w:i w:val="0"/>
                <w:iCs w:val="0"/>
                <w:rtl/>
              </w:rPr>
              <w:t>48</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التزامات المتعاقد عند إنهاء الاتفاقية</w:t>
            </w:r>
            <w:r w:rsidR="00DF555D" w:rsidRPr="0090084A">
              <w:rPr>
                <w:rStyle w:val="Hyperlink"/>
                <w:rFonts w:ascii="DIN Next LT Arabic" w:hAnsi="DIN Next LT Arabic" w:cs="DIN Next LT Arabic"/>
                <w:i w:val="0"/>
                <w:iCs w:val="0"/>
                <w:rtl/>
              </w:rPr>
              <w:t xml:space="preserve"> أو أمر الشراء </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_Toc40569340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33</w:t>
            </w:r>
            <w:r w:rsidR="00DF555D" w:rsidRPr="0090084A">
              <w:rPr>
                <w:rStyle w:val="Hyperlink"/>
                <w:rFonts w:ascii="DIN Next LT Arabic" w:hAnsi="DIN Next LT Arabic" w:cs="DIN Next LT Arabic"/>
                <w:i w:val="0"/>
                <w:iCs w:val="0"/>
                <w:rtl/>
              </w:rPr>
              <w:fldChar w:fldCharType="end"/>
            </w:r>
          </w:hyperlink>
        </w:p>
        <w:p w14:paraId="1E93583B" w14:textId="3A34F171" w:rsidR="00DF555D" w:rsidRPr="0090084A" w:rsidRDefault="0012135C" w:rsidP="00DF555D">
          <w:pPr>
            <w:pStyle w:val="TOC3"/>
            <w:tabs>
              <w:tab w:val="left" w:pos="6233"/>
            </w:tabs>
            <w:rPr>
              <w:rFonts w:ascii="DIN Next LT Arabic" w:hAnsi="DIN Next LT Arabic" w:cs="DIN Next LT Arabic"/>
              <w:i w:val="0"/>
              <w:iCs w:val="0"/>
              <w:sz w:val="22"/>
              <w:szCs w:val="22"/>
            </w:rPr>
          </w:pPr>
          <w:hyperlink w:anchor="_Toc40569341" w:history="1">
            <w:r w:rsidR="00DF555D" w:rsidRPr="0090084A">
              <w:rPr>
                <w:rStyle w:val="Hyperlink"/>
                <w:rFonts w:ascii="DIN Next LT Arabic" w:hAnsi="DIN Next LT Arabic" w:cs="DIN Next LT Arabic"/>
                <w:i w:val="0"/>
                <w:iCs w:val="0"/>
                <w:rtl/>
              </w:rPr>
              <w:t>49</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b/>
                <w:i w:val="0"/>
                <w:iCs w:val="0"/>
                <w:rtl/>
              </w:rPr>
              <w:t xml:space="preserve">محاسبة المتعاقد في حالات إنهاء </w:t>
            </w:r>
            <w:r w:rsidR="00DF555D" w:rsidRPr="0090084A">
              <w:rPr>
                <w:rStyle w:val="Hyperlink"/>
                <w:rFonts w:ascii="DIN Next LT Arabic" w:hAnsi="DIN Next LT Arabic" w:cs="DIN Next LT Arabic"/>
                <w:i w:val="0"/>
                <w:iCs w:val="0"/>
                <w:rtl/>
              </w:rPr>
              <w:t xml:space="preserve">الاتفاقية أو </w:t>
            </w:r>
            <w:r w:rsidR="00DF555D" w:rsidRPr="0090084A">
              <w:rPr>
                <w:rStyle w:val="Hyperlink"/>
                <w:rFonts w:ascii="DIN Next LT Arabic" w:hAnsi="DIN Next LT Arabic" w:cs="DIN Next LT Arabic"/>
                <w:b/>
                <w:i w:val="0"/>
                <w:iCs w:val="0"/>
                <w:rtl/>
              </w:rPr>
              <w:t>أمر الشراء</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_Toc40569341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33</w:t>
            </w:r>
            <w:r w:rsidR="00DF555D" w:rsidRPr="0090084A">
              <w:rPr>
                <w:rStyle w:val="Hyperlink"/>
                <w:rFonts w:ascii="DIN Next LT Arabic" w:hAnsi="DIN Next LT Arabic" w:cs="DIN Next LT Arabic"/>
                <w:i w:val="0"/>
                <w:iCs w:val="0"/>
                <w:rtl/>
              </w:rPr>
              <w:fldChar w:fldCharType="end"/>
            </w:r>
          </w:hyperlink>
        </w:p>
        <w:p w14:paraId="15AC9CFD" w14:textId="75B98554" w:rsidR="00DF555D" w:rsidRPr="0090084A" w:rsidRDefault="0012135C" w:rsidP="00DF555D">
          <w:pPr>
            <w:pStyle w:val="TOC1"/>
            <w:bidi/>
            <w:rPr>
              <w:rFonts w:ascii="DIN Next LT Arabic" w:hAnsi="DIN Next LT Arabic" w:cs="DIN Next LT Arabic"/>
              <w:b w:val="0"/>
              <w:bCs w:val="0"/>
              <w:caps w:val="0"/>
              <w:sz w:val="22"/>
              <w:szCs w:val="22"/>
            </w:rPr>
          </w:pPr>
          <w:hyperlink w:anchor="_Toc40569342" w:history="1">
            <w:r w:rsidR="00DF555D" w:rsidRPr="0090084A">
              <w:rPr>
                <w:rStyle w:val="Hyperlink"/>
                <w:rFonts w:ascii="DIN Next LT Arabic" w:hAnsi="DIN Next LT Arabic" w:cs="DIN Next LT Arabic"/>
                <w:rtl/>
              </w:rPr>
              <w:t>الشروط المالية</w:t>
            </w:r>
            <w:r w:rsidR="00DF555D" w:rsidRPr="0090084A">
              <w:rPr>
                <w:rFonts w:ascii="DIN Next LT Arabic" w:hAnsi="DIN Next LT Arabic" w:cs="DIN Next LT Arabic"/>
                <w:webHidden/>
              </w:rPr>
              <w:tab/>
            </w:r>
            <w:r w:rsidR="00DF555D" w:rsidRPr="0090084A">
              <w:rPr>
                <w:rStyle w:val="Hyperlink"/>
                <w:rFonts w:ascii="DIN Next LT Arabic" w:hAnsi="DIN Next LT Arabic" w:cs="DIN Next LT Arabic"/>
                <w:rtl/>
              </w:rPr>
              <w:fldChar w:fldCharType="begin"/>
            </w:r>
            <w:r w:rsidR="00DF555D" w:rsidRPr="0090084A">
              <w:rPr>
                <w:rFonts w:ascii="DIN Next LT Arabic" w:hAnsi="DIN Next LT Arabic" w:cs="DIN Next LT Arabic"/>
                <w:webHidden/>
              </w:rPr>
              <w:instrText xml:space="preserve"> PAGEREF _Toc40569342 \h </w:instrText>
            </w:r>
            <w:r w:rsidR="00DF555D" w:rsidRPr="0090084A">
              <w:rPr>
                <w:rStyle w:val="Hyperlink"/>
                <w:rFonts w:ascii="DIN Next LT Arabic" w:hAnsi="DIN Next LT Arabic" w:cs="DIN Next LT Arabic"/>
                <w:rtl/>
              </w:rPr>
            </w:r>
            <w:r w:rsidR="00DF555D" w:rsidRPr="0090084A">
              <w:rPr>
                <w:rStyle w:val="Hyperlink"/>
                <w:rFonts w:ascii="DIN Next LT Arabic" w:hAnsi="DIN Next LT Arabic" w:cs="DIN Next LT Arabic"/>
                <w:rtl/>
              </w:rPr>
              <w:fldChar w:fldCharType="separate"/>
            </w:r>
            <w:r w:rsidR="003D3507">
              <w:rPr>
                <w:rFonts w:ascii="DIN Next LT Arabic" w:hAnsi="DIN Next LT Arabic" w:cs="DIN Next LT Arabic"/>
                <w:webHidden/>
                <w:rtl/>
              </w:rPr>
              <w:t>34</w:t>
            </w:r>
            <w:r w:rsidR="00DF555D" w:rsidRPr="0090084A">
              <w:rPr>
                <w:rStyle w:val="Hyperlink"/>
                <w:rFonts w:ascii="DIN Next LT Arabic" w:hAnsi="DIN Next LT Arabic" w:cs="DIN Next LT Arabic"/>
                <w:rtl/>
              </w:rPr>
              <w:fldChar w:fldCharType="end"/>
            </w:r>
          </w:hyperlink>
        </w:p>
        <w:p w14:paraId="1A0F4950" w14:textId="60FF8AAD" w:rsidR="00DF555D" w:rsidRPr="0090084A" w:rsidRDefault="0012135C" w:rsidP="00DF555D">
          <w:pPr>
            <w:pStyle w:val="TOC3"/>
            <w:tabs>
              <w:tab w:val="left" w:pos="3099"/>
            </w:tabs>
            <w:rPr>
              <w:rFonts w:ascii="DIN Next LT Arabic" w:hAnsi="DIN Next LT Arabic" w:cs="DIN Next LT Arabic"/>
              <w:i w:val="0"/>
              <w:iCs w:val="0"/>
              <w:sz w:val="22"/>
              <w:szCs w:val="22"/>
            </w:rPr>
          </w:pPr>
          <w:hyperlink w:anchor="_Toc40569343" w:history="1">
            <w:r w:rsidR="00DF555D" w:rsidRPr="0090084A">
              <w:rPr>
                <w:rStyle w:val="Hyperlink"/>
                <w:rFonts w:ascii="DIN Next LT Arabic" w:hAnsi="DIN Next LT Arabic" w:cs="DIN Next LT Arabic"/>
                <w:i w:val="0"/>
                <w:iCs w:val="0"/>
                <w:rtl/>
              </w:rPr>
              <w:t>1</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صرف المقابل المالي</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_Toc40569343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34</w:t>
            </w:r>
            <w:r w:rsidR="00DF555D" w:rsidRPr="0090084A">
              <w:rPr>
                <w:rStyle w:val="Hyperlink"/>
                <w:rFonts w:ascii="DIN Next LT Arabic" w:hAnsi="DIN Next LT Arabic" w:cs="DIN Next LT Arabic"/>
                <w:i w:val="0"/>
                <w:iCs w:val="0"/>
                <w:rtl/>
              </w:rPr>
              <w:fldChar w:fldCharType="end"/>
            </w:r>
          </w:hyperlink>
        </w:p>
        <w:p w14:paraId="577C4CC4" w14:textId="01A7D3CB" w:rsidR="00DF555D" w:rsidRPr="0090084A" w:rsidRDefault="0012135C" w:rsidP="00DF555D">
          <w:pPr>
            <w:pStyle w:val="TOC3"/>
            <w:tabs>
              <w:tab w:val="left" w:pos="4430"/>
            </w:tabs>
            <w:rPr>
              <w:rFonts w:ascii="DIN Next LT Arabic" w:hAnsi="DIN Next LT Arabic" w:cs="DIN Next LT Arabic"/>
              <w:i w:val="0"/>
              <w:iCs w:val="0"/>
              <w:sz w:val="22"/>
              <w:szCs w:val="22"/>
            </w:rPr>
          </w:pPr>
          <w:hyperlink w:anchor="_Toc40569344" w:history="1">
            <w:r w:rsidR="00DF555D" w:rsidRPr="0090084A">
              <w:rPr>
                <w:rStyle w:val="Hyperlink"/>
                <w:rFonts w:ascii="DIN Next LT Arabic" w:hAnsi="DIN Next LT Arabic" w:cs="DIN Next LT Arabic"/>
                <w:i w:val="0"/>
                <w:iCs w:val="0"/>
                <w:rtl/>
              </w:rPr>
              <w:t>2</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تعديل أسعار الاتفاقية وأوامر الشراء</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_Toc40569344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34</w:t>
            </w:r>
            <w:r w:rsidR="00DF555D" w:rsidRPr="0090084A">
              <w:rPr>
                <w:rStyle w:val="Hyperlink"/>
                <w:rFonts w:ascii="DIN Next LT Arabic" w:hAnsi="DIN Next LT Arabic" w:cs="DIN Next LT Arabic"/>
                <w:i w:val="0"/>
                <w:iCs w:val="0"/>
                <w:rtl/>
              </w:rPr>
              <w:fldChar w:fldCharType="end"/>
            </w:r>
          </w:hyperlink>
        </w:p>
        <w:p w14:paraId="5699D8B6" w14:textId="01C8602B" w:rsidR="00DF555D" w:rsidRPr="0090084A" w:rsidRDefault="0012135C" w:rsidP="00DF555D">
          <w:pPr>
            <w:pStyle w:val="TOC3"/>
            <w:tabs>
              <w:tab w:val="left" w:pos="2061"/>
            </w:tabs>
            <w:rPr>
              <w:rFonts w:ascii="DIN Next LT Arabic" w:hAnsi="DIN Next LT Arabic" w:cs="DIN Next LT Arabic"/>
              <w:i w:val="0"/>
              <w:iCs w:val="0"/>
              <w:sz w:val="22"/>
              <w:szCs w:val="22"/>
            </w:rPr>
          </w:pPr>
          <w:hyperlink w:anchor="_Toc40569345" w:history="1">
            <w:r w:rsidR="00DF555D" w:rsidRPr="0090084A">
              <w:rPr>
                <w:rStyle w:val="Hyperlink"/>
                <w:rFonts w:ascii="DIN Next LT Arabic" w:hAnsi="DIN Next LT Arabic" w:cs="DIN Next LT Arabic"/>
                <w:i w:val="0"/>
                <w:iCs w:val="0"/>
                <w:rtl/>
              </w:rPr>
              <w:t>3</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الغرامات</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_Toc40569345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35</w:t>
            </w:r>
            <w:r w:rsidR="00DF555D" w:rsidRPr="0090084A">
              <w:rPr>
                <w:rStyle w:val="Hyperlink"/>
                <w:rFonts w:ascii="DIN Next LT Arabic" w:hAnsi="DIN Next LT Arabic" w:cs="DIN Next LT Arabic"/>
                <w:i w:val="0"/>
                <w:iCs w:val="0"/>
                <w:rtl/>
              </w:rPr>
              <w:fldChar w:fldCharType="end"/>
            </w:r>
          </w:hyperlink>
        </w:p>
        <w:p w14:paraId="671BB254" w14:textId="3C929EE2" w:rsidR="00DF555D" w:rsidRPr="0090084A" w:rsidRDefault="0012135C" w:rsidP="00DF555D">
          <w:pPr>
            <w:pStyle w:val="TOC3"/>
            <w:tabs>
              <w:tab w:val="left" w:pos="3395"/>
            </w:tabs>
            <w:rPr>
              <w:rFonts w:ascii="DIN Next LT Arabic" w:hAnsi="DIN Next LT Arabic" w:cs="DIN Next LT Arabic"/>
              <w:i w:val="0"/>
              <w:iCs w:val="0"/>
              <w:sz w:val="22"/>
              <w:szCs w:val="22"/>
            </w:rPr>
          </w:pPr>
          <w:hyperlink w:anchor="_Toc40569346" w:history="1">
            <w:r w:rsidR="00DF555D" w:rsidRPr="0090084A">
              <w:rPr>
                <w:rStyle w:val="Hyperlink"/>
                <w:rFonts w:ascii="DIN Next LT Arabic" w:hAnsi="DIN Next LT Arabic" w:cs="DIN Next LT Arabic"/>
                <w:b/>
                <w:i w:val="0"/>
                <w:iCs w:val="0"/>
                <w:rtl/>
              </w:rPr>
              <w:t>3.1</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غرامات [التأخير/التقصير]</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_Toc40569346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35</w:t>
            </w:r>
            <w:r w:rsidR="00DF555D" w:rsidRPr="0090084A">
              <w:rPr>
                <w:rStyle w:val="Hyperlink"/>
                <w:rFonts w:ascii="DIN Next LT Arabic" w:hAnsi="DIN Next LT Arabic" w:cs="DIN Next LT Arabic"/>
                <w:i w:val="0"/>
                <w:iCs w:val="0"/>
                <w:rtl/>
              </w:rPr>
              <w:fldChar w:fldCharType="end"/>
            </w:r>
          </w:hyperlink>
        </w:p>
        <w:p w14:paraId="2C953628" w14:textId="1A0BF8BE" w:rsidR="00DF555D" w:rsidRPr="0090084A" w:rsidRDefault="0012135C" w:rsidP="00DF555D">
          <w:pPr>
            <w:pStyle w:val="TOC3"/>
            <w:tabs>
              <w:tab w:val="left" w:pos="5914"/>
            </w:tabs>
            <w:rPr>
              <w:rFonts w:ascii="DIN Next LT Arabic" w:hAnsi="DIN Next LT Arabic" w:cs="DIN Next LT Arabic"/>
              <w:i w:val="0"/>
              <w:iCs w:val="0"/>
              <w:sz w:val="22"/>
              <w:szCs w:val="22"/>
            </w:rPr>
          </w:pPr>
          <w:hyperlink w:anchor="_Toc40569347" w:history="1">
            <w:r w:rsidR="00DF555D" w:rsidRPr="0090084A">
              <w:rPr>
                <w:rStyle w:val="Hyperlink"/>
                <w:rFonts w:ascii="DIN Next LT Arabic" w:hAnsi="DIN Next LT Arabic" w:cs="DIN Next LT Arabic"/>
                <w:b/>
                <w:i w:val="0"/>
                <w:iCs w:val="0"/>
                <w:rtl/>
              </w:rPr>
              <w:t>3.2</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غرامات مخالفة أحكام لائحة تفضيل المحتوى المحلي</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_Toc40569347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36</w:t>
            </w:r>
            <w:r w:rsidR="00DF555D" w:rsidRPr="0090084A">
              <w:rPr>
                <w:rStyle w:val="Hyperlink"/>
                <w:rFonts w:ascii="DIN Next LT Arabic" w:hAnsi="DIN Next LT Arabic" w:cs="DIN Next LT Arabic"/>
                <w:i w:val="0"/>
                <w:iCs w:val="0"/>
                <w:rtl/>
              </w:rPr>
              <w:fldChar w:fldCharType="end"/>
            </w:r>
          </w:hyperlink>
        </w:p>
        <w:p w14:paraId="734B56BF" w14:textId="6981D87E" w:rsidR="00DF555D" w:rsidRPr="0090084A" w:rsidRDefault="0012135C" w:rsidP="00DF555D">
          <w:pPr>
            <w:pStyle w:val="TOC3"/>
            <w:tabs>
              <w:tab w:val="left" w:pos="2739"/>
            </w:tabs>
            <w:rPr>
              <w:rFonts w:ascii="DIN Next LT Arabic" w:hAnsi="DIN Next LT Arabic" w:cs="DIN Next LT Arabic"/>
              <w:i w:val="0"/>
              <w:iCs w:val="0"/>
              <w:sz w:val="22"/>
              <w:szCs w:val="22"/>
            </w:rPr>
          </w:pPr>
          <w:hyperlink w:anchor="_Toc40569348" w:history="1">
            <w:r w:rsidR="00DF555D" w:rsidRPr="0090084A">
              <w:rPr>
                <w:rStyle w:val="Hyperlink"/>
                <w:rFonts w:ascii="DIN Next LT Arabic" w:hAnsi="DIN Next LT Arabic" w:cs="DIN Next LT Arabic"/>
                <w:b/>
                <w:i w:val="0"/>
                <w:iCs w:val="0"/>
                <w:rtl/>
              </w:rPr>
              <w:t>3.3</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إجمالي الغرامات</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_Toc40569348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36</w:t>
            </w:r>
            <w:r w:rsidR="00DF555D" w:rsidRPr="0090084A">
              <w:rPr>
                <w:rStyle w:val="Hyperlink"/>
                <w:rFonts w:ascii="DIN Next LT Arabic" w:hAnsi="DIN Next LT Arabic" w:cs="DIN Next LT Arabic"/>
                <w:i w:val="0"/>
                <w:iCs w:val="0"/>
                <w:rtl/>
              </w:rPr>
              <w:fldChar w:fldCharType="end"/>
            </w:r>
          </w:hyperlink>
        </w:p>
        <w:p w14:paraId="2C4BE2C3" w14:textId="0C979D7F" w:rsidR="00DF555D" w:rsidRPr="0090084A" w:rsidRDefault="0012135C" w:rsidP="00DF555D">
          <w:pPr>
            <w:pStyle w:val="TOC3"/>
            <w:tabs>
              <w:tab w:val="left" w:pos="2060"/>
            </w:tabs>
            <w:rPr>
              <w:rFonts w:ascii="DIN Next LT Arabic" w:hAnsi="DIN Next LT Arabic" w:cs="DIN Next LT Arabic"/>
              <w:i w:val="0"/>
              <w:iCs w:val="0"/>
              <w:sz w:val="22"/>
              <w:szCs w:val="22"/>
            </w:rPr>
          </w:pPr>
          <w:hyperlink w:anchor="_Toc40569349" w:history="1">
            <w:r w:rsidR="00DF555D" w:rsidRPr="0090084A">
              <w:rPr>
                <w:rStyle w:val="Hyperlink"/>
                <w:rFonts w:ascii="DIN Next LT Arabic" w:hAnsi="DIN Next LT Arabic" w:cs="DIN Next LT Arabic"/>
                <w:i w:val="0"/>
                <w:iCs w:val="0"/>
              </w:rPr>
              <w:t>4</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الفواتير</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_Toc40569349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36</w:t>
            </w:r>
            <w:r w:rsidR="00DF555D" w:rsidRPr="0090084A">
              <w:rPr>
                <w:rStyle w:val="Hyperlink"/>
                <w:rFonts w:ascii="DIN Next LT Arabic" w:hAnsi="DIN Next LT Arabic" w:cs="DIN Next LT Arabic"/>
                <w:i w:val="0"/>
                <w:iCs w:val="0"/>
                <w:rtl/>
              </w:rPr>
              <w:fldChar w:fldCharType="end"/>
            </w:r>
          </w:hyperlink>
        </w:p>
        <w:p w14:paraId="7647129A" w14:textId="204F4D7C" w:rsidR="00DF555D" w:rsidRPr="0090084A" w:rsidRDefault="0012135C" w:rsidP="00DF555D">
          <w:pPr>
            <w:pStyle w:val="TOC3"/>
            <w:tabs>
              <w:tab w:val="left" w:pos="2547"/>
            </w:tabs>
            <w:rPr>
              <w:rFonts w:ascii="DIN Next LT Arabic" w:hAnsi="DIN Next LT Arabic" w:cs="DIN Next LT Arabic"/>
              <w:i w:val="0"/>
              <w:iCs w:val="0"/>
              <w:sz w:val="22"/>
              <w:szCs w:val="22"/>
            </w:rPr>
          </w:pPr>
          <w:hyperlink w:anchor="_Toc40569350" w:history="1">
            <w:r w:rsidR="00DF555D" w:rsidRPr="0090084A">
              <w:rPr>
                <w:rStyle w:val="Hyperlink"/>
                <w:rFonts w:ascii="DIN Next LT Arabic" w:hAnsi="DIN Next LT Arabic" w:cs="DIN Next LT Arabic"/>
                <w:i w:val="0"/>
                <w:iCs w:val="0"/>
                <w:rtl/>
              </w:rPr>
              <w:t>5</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إقرار المخالصة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_Toc40569350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37</w:t>
            </w:r>
            <w:r w:rsidR="00DF555D" w:rsidRPr="0090084A">
              <w:rPr>
                <w:rStyle w:val="Hyperlink"/>
                <w:rFonts w:ascii="DIN Next LT Arabic" w:hAnsi="DIN Next LT Arabic" w:cs="DIN Next LT Arabic"/>
                <w:i w:val="0"/>
                <w:iCs w:val="0"/>
                <w:rtl/>
              </w:rPr>
              <w:fldChar w:fldCharType="end"/>
            </w:r>
          </w:hyperlink>
        </w:p>
        <w:p w14:paraId="1FA18DE4" w14:textId="7AEDD972" w:rsidR="00DF555D" w:rsidRPr="0090084A" w:rsidRDefault="0012135C" w:rsidP="00DF555D">
          <w:pPr>
            <w:pStyle w:val="TOC3"/>
            <w:tabs>
              <w:tab w:val="left" w:pos="2784"/>
            </w:tabs>
            <w:rPr>
              <w:rFonts w:ascii="DIN Next LT Arabic" w:hAnsi="DIN Next LT Arabic" w:cs="DIN Next LT Arabic"/>
              <w:i w:val="0"/>
              <w:iCs w:val="0"/>
              <w:sz w:val="22"/>
              <w:szCs w:val="22"/>
            </w:rPr>
          </w:pPr>
          <w:hyperlink w:anchor="_Toc40569351" w:history="1">
            <w:r w:rsidR="00DF555D" w:rsidRPr="0090084A">
              <w:rPr>
                <w:rStyle w:val="Hyperlink"/>
                <w:rFonts w:ascii="DIN Next LT Arabic" w:hAnsi="DIN Next LT Arabic" w:cs="DIN Next LT Arabic"/>
                <w:i w:val="0"/>
                <w:iCs w:val="0"/>
                <w:rtl/>
              </w:rPr>
              <w:t>6</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الأسعار المرجعية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_Toc40569351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37</w:t>
            </w:r>
            <w:r w:rsidR="00DF555D" w:rsidRPr="0090084A">
              <w:rPr>
                <w:rStyle w:val="Hyperlink"/>
                <w:rFonts w:ascii="DIN Next LT Arabic" w:hAnsi="DIN Next LT Arabic" w:cs="DIN Next LT Arabic"/>
                <w:i w:val="0"/>
                <w:iCs w:val="0"/>
                <w:rtl/>
              </w:rPr>
              <w:fldChar w:fldCharType="end"/>
            </w:r>
          </w:hyperlink>
        </w:p>
        <w:p w14:paraId="13CD25B1" w14:textId="7232B4FC" w:rsidR="00DF555D" w:rsidRPr="0090084A" w:rsidRDefault="0012135C" w:rsidP="00DF555D">
          <w:pPr>
            <w:pStyle w:val="TOC1"/>
            <w:bidi/>
            <w:rPr>
              <w:rFonts w:ascii="DIN Next LT Arabic" w:hAnsi="DIN Next LT Arabic" w:cs="DIN Next LT Arabic"/>
              <w:b w:val="0"/>
              <w:bCs w:val="0"/>
              <w:caps w:val="0"/>
              <w:sz w:val="22"/>
              <w:szCs w:val="22"/>
            </w:rPr>
          </w:pPr>
          <w:hyperlink w:anchor="_Toc40569352" w:history="1">
            <w:r w:rsidR="00DF555D" w:rsidRPr="0090084A">
              <w:rPr>
                <w:rStyle w:val="Hyperlink"/>
                <w:rFonts w:ascii="DIN Next LT Arabic" w:hAnsi="DIN Next LT Arabic" w:cs="DIN Next LT Arabic"/>
                <w:rtl/>
              </w:rPr>
              <w:t>نطاق الخدمات المفصل</w:t>
            </w:r>
            <w:r w:rsidR="00DF555D" w:rsidRPr="0090084A">
              <w:rPr>
                <w:rFonts w:ascii="DIN Next LT Arabic" w:hAnsi="DIN Next LT Arabic" w:cs="DIN Next LT Arabic"/>
                <w:webHidden/>
              </w:rPr>
              <w:tab/>
            </w:r>
            <w:r w:rsidR="00DF555D" w:rsidRPr="0090084A">
              <w:rPr>
                <w:rStyle w:val="Hyperlink"/>
                <w:rFonts w:ascii="DIN Next LT Arabic" w:hAnsi="DIN Next LT Arabic" w:cs="DIN Next LT Arabic"/>
                <w:rtl/>
              </w:rPr>
              <w:fldChar w:fldCharType="begin"/>
            </w:r>
            <w:r w:rsidR="00DF555D" w:rsidRPr="0090084A">
              <w:rPr>
                <w:rFonts w:ascii="DIN Next LT Arabic" w:hAnsi="DIN Next LT Arabic" w:cs="DIN Next LT Arabic"/>
                <w:webHidden/>
              </w:rPr>
              <w:instrText xml:space="preserve"> PAGEREF _Toc40569352 \h </w:instrText>
            </w:r>
            <w:r w:rsidR="00DF555D" w:rsidRPr="0090084A">
              <w:rPr>
                <w:rStyle w:val="Hyperlink"/>
                <w:rFonts w:ascii="DIN Next LT Arabic" w:hAnsi="DIN Next LT Arabic" w:cs="DIN Next LT Arabic"/>
                <w:rtl/>
              </w:rPr>
            </w:r>
            <w:r w:rsidR="00DF555D" w:rsidRPr="0090084A">
              <w:rPr>
                <w:rStyle w:val="Hyperlink"/>
                <w:rFonts w:ascii="DIN Next LT Arabic" w:hAnsi="DIN Next LT Arabic" w:cs="DIN Next LT Arabic"/>
                <w:rtl/>
              </w:rPr>
              <w:fldChar w:fldCharType="separate"/>
            </w:r>
            <w:r w:rsidR="003D3507">
              <w:rPr>
                <w:rFonts w:ascii="DIN Next LT Arabic" w:hAnsi="DIN Next LT Arabic" w:cs="DIN Next LT Arabic"/>
                <w:webHidden/>
                <w:rtl/>
              </w:rPr>
              <w:t>38</w:t>
            </w:r>
            <w:r w:rsidR="00DF555D" w:rsidRPr="0090084A">
              <w:rPr>
                <w:rStyle w:val="Hyperlink"/>
                <w:rFonts w:ascii="DIN Next LT Arabic" w:hAnsi="DIN Next LT Arabic" w:cs="DIN Next LT Arabic"/>
                <w:rtl/>
              </w:rPr>
              <w:fldChar w:fldCharType="end"/>
            </w:r>
          </w:hyperlink>
        </w:p>
        <w:p w14:paraId="402BC42D" w14:textId="6AAA1DA2" w:rsidR="00DF555D" w:rsidRPr="0090084A" w:rsidRDefault="0012135C" w:rsidP="00DF555D">
          <w:pPr>
            <w:pStyle w:val="TOC3"/>
            <w:tabs>
              <w:tab w:val="left" w:pos="2379"/>
            </w:tabs>
            <w:rPr>
              <w:rFonts w:ascii="DIN Next LT Arabic" w:hAnsi="DIN Next LT Arabic" w:cs="DIN Next LT Arabic"/>
              <w:i w:val="0"/>
              <w:iCs w:val="0"/>
              <w:sz w:val="22"/>
              <w:szCs w:val="22"/>
            </w:rPr>
          </w:pPr>
          <w:hyperlink w:anchor="_Toc40569353" w:history="1">
            <w:r w:rsidR="00DF555D" w:rsidRPr="0090084A">
              <w:rPr>
                <w:rStyle w:val="Hyperlink"/>
                <w:rFonts w:ascii="DIN Next LT Arabic" w:hAnsi="DIN Next LT Arabic" w:cs="DIN Next LT Arabic"/>
                <w:i w:val="0"/>
                <w:iCs w:val="0"/>
                <w:rtl/>
              </w:rPr>
              <w:t>1</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نطاق العمل</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_Toc40569353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38</w:t>
            </w:r>
            <w:r w:rsidR="00DF555D" w:rsidRPr="0090084A">
              <w:rPr>
                <w:rStyle w:val="Hyperlink"/>
                <w:rFonts w:ascii="DIN Next LT Arabic" w:hAnsi="DIN Next LT Arabic" w:cs="DIN Next LT Arabic"/>
                <w:i w:val="0"/>
                <w:iCs w:val="0"/>
                <w:rtl/>
              </w:rPr>
              <w:fldChar w:fldCharType="end"/>
            </w:r>
          </w:hyperlink>
        </w:p>
        <w:p w14:paraId="6A11DA1F" w14:textId="7A3199D9" w:rsidR="00DF555D" w:rsidRPr="0090084A" w:rsidRDefault="0012135C" w:rsidP="00DF555D">
          <w:pPr>
            <w:pStyle w:val="TOC1"/>
            <w:bidi/>
            <w:rPr>
              <w:rFonts w:ascii="DIN Next LT Arabic" w:hAnsi="DIN Next LT Arabic" w:cs="DIN Next LT Arabic"/>
              <w:b w:val="0"/>
              <w:bCs w:val="0"/>
              <w:caps w:val="0"/>
              <w:sz w:val="22"/>
              <w:szCs w:val="22"/>
            </w:rPr>
          </w:pPr>
          <w:hyperlink w:anchor="_Toc40569354" w:history="1">
            <w:r w:rsidR="00DF555D" w:rsidRPr="0090084A">
              <w:rPr>
                <w:rStyle w:val="Hyperlink"/>
                <w:rFonts w:ascii="DIN Next LT Arabic" w:hAnsi="DIN Next LT Arabic" w:cs="DIN Next LT Arabic"/>
                <w:rtl/>
              </w:rPr>
              <w:t>المواصفات</w:t>
            </w:r>
            <w:r w:rsidR="00DF555D" w:rsidRPr="0090084A">
              <w:rPr>
                <w:rFonts w:ascii="DIN Next LT Arabic" w:hAnsi="DIN Next LT Arabic" w:cs="DIN Next LT Arabic"/>
                <w:webHidden/>
              </w:rPr>
              <w:tab/>
            </w:r>
            <w:r w:rsidR="00DF555D" w:rsidRPr="0090084A">
              <w:rPr>
                <w:rStyle w:val="Hyperlink"/>
                <w:rFonts w:ascii="DIN Next LT Arabic" w:hAnsi="DIN Next LT Arabic" w:cs="DIN Next LT Arabic"/>
                <w:rtl/>
              </w:rPr>
              <w:fldChar w:fldCharType="begin"/>
            </w:r>
            <w:r w:rsidR="00DF555D" w:rsidRPr="0090084A">
              <w:rPr>
                <w:rFonts w:ascii="DIN Next LT Arabic" w:hAnsi="DIN Next LT Arabic" w:cs="DIN Next LT Arabic"/>
                <w:webHidden/>
              </w:rPr>
              <w:instrText xml:space="preserve"> PAGEREF _Toc40569354 \h </w:instrText>
            </w:r>
            <w:r w:rsidR="00DF555D" w:rsidRPr="0090084A">
              <w:rPr>
                <w:rStyle w:val="Hyperlink"/>
                <w:rFonts w:ascii="DIN Next LT Arabic" w:hAnsi="DIN Next LT Arabic" w:cs="DIN Next LT Arabic"/>
                <w:rtl/>
              </w:rPr>
            </w:r>
            <w:r w:rsidR="00DF555D" w:rsidRPr="0090084A">
              <w:rPr>
                <w:rStyle w:val="Hyperlink"/>
                <w:rFonts w:ascii="DIN Next LT Arabic" w:hAnsi="DIN Next LT Arabic" w:cs="DIN Next LT Arabic"/>
                <w:rtl/>
              </w:rPr>
              <w:fldChar w:fldCharType="separate"/>
            </w:r>
            <w:r w:rsidR="003D3507">
              <w:rPr>
                <w:rFonts w:ascii="DIN Next LT Arabic" w:hAnsi="DIN Next LT Arabic" w:cs="DIN Next LT Arabic"/>
                <w:webHidden/>
                <w:rtl/>
              </w:rPr>
              <w:t>39</w:t>
            </w:r>
            <w:r w:rsidR="00DF555D" w:rsidRPr="0090084A">
              <w:rPr>
                <w:rStyle w:val="Hyperlink"/>
                <w:rFonts w:ascii="DIN Next LT Arabic" w:hAnsi="DIN Next LT Arabic" w:cs="DIN Next LT Arabic"/>
                <w:rtl/>
              </w:rPr>
              <w:fldChar w:fldCharType="end"/>
            </w:r>
          </w:hyperlink>
        </w:p>
        <w:p w14:paraId="49E9C70E" w14:textId="73976D4A" w:rsidR="00DF555D" w:rsidRPr="0090084A" w:rsidRDefault="0012135C" w:rsidP="003F6BF7">
          <w:pPr>
            <w:pStyle w:val="TOC3"/>
            <w:tabs>
              <w:tab w:val="left" w:pos="2955"/>
            </w:tabs>
            <w:rPr>
              <w:rFonts w:ascii="DIN Next LT Arabic" w:hAnsi="DIN Next LT Arabic" w:cs="DIN Next LT Arabic"/>
              <w:i w:val="0"/>
              <w:iCs w:val="0"/>
              <w:sz w:val="22"/>
              <w:szCs w:val="22"/>
            </w:rPr>
          </w:pPr>
          <w:hyperlink w:anchor="_Toc40569355" w:history="1">
            <w:r w:rsidR="003F6BF7">
              <w:rPr>
                <w:rStyle w:val="Hyperlink"/>
                <w:rFonts w:ascii="DIN Next LT Arabic" w:hAnsi="DIN Next LT Arabic" w:cs="DIN Next LT Arabic" w:hint="cs"/>
                <w:i w:val="0"/>
                <w:iCs w:val="0"/>
                <w:rtl/>
              </w:rPr>
              <w:t>1</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مواصفات الجودة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_Toc40569355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39</w:t>
            </w:r>
            <w:r w:rsidR="00DF555D" w:rsidRPr="0090084A">
              <w:rPr>
                <w:rStyle w:val="Hyperlink"/>
                <w:rFonts w:ascii="DIN Next LT Arabic" w:hAnsi="DIN Next LT Arabic" w:cs="DIN Next LT Arabic"/>
                <w:i w:val="0"/>
                <w:iCs w:val="0"/>
                <w:rtl/>
              </w:rPr>
              <w:fldChar w:fldCharType="end"/>
            </w:r>
          </w:hyperlink>
        </w:p>
        <w:p w14:paraId="28863E3A" w14:textId="6689AE75" w:rsidR="00DF555D" w:rsidRPr="0090084A" w:rsidRDefault="0012135C" w:rsidP="00DF555D">
          <w:pPr>
            <w:pStyle w:val="TOC3"/>
            <w:tabs>
              <w:tab w:val="left" w:pos="2947"/>
            </w:tabs>
            <w:rPr>
              <w:rFonts w:ascii="DIN Next LT Arabic" w:hAnsi="DIN Next LT Arabic" w:cs="DIN Next LT Arabic"/>
              <w:i w:val="0"/>
              <w:iCs w:val="0"/>
              <w:sz w:val="22"/>
              <w:szCs w:val="22"/>
            </w:rPr>
          </w:pPr>
          <w:hyperlink w:anchor="_Toc40569356" w:history="1">
            <w:r w:rsidR="00DF555D" w:rsidRPr="0090084A">
              <w:rPr>
                <w:rStyle w:val="Hyperlink"/>
                <w:rFonts w:ascii="DIN Next LT Arabic" w:hAnsi="DIN Next LT Arabic" w:cs="DIN Next LT Arabic"/>
                <w:i w:val="0"/>
                <w:iCs w:val="0"/>
                <w:rtl/>
              </w:rPr>
              <w:t>2</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مواصفات السلامة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_Toc40569356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39</w:t>
            </w:r>
            <w:r w:rsidR="00DF555D" w:rsidRPr="0090084A">
              <w:rPr>
                <w:rStyle w:val="Hyperlink"/>
                <w:rFonts w:ascii="DIN Next LT Arabic" w:hAnsi="DIN Next LT Arabic" w:cs="DIN Next LT Arabic"/>
                <w:i w:val="0"/>
                <w:iCs w:val="0"/>
                <w:rtl/>
              </w:rPr>
              <w:fldChar w:fldCharType="end"/>
            </w:r>
          </w:hyperlink>
        </w:p>
        <w:p w14:paraId="410DFE41" w14:textId="765B1ECB" w:rsidR="00DF555D" w:rsidRPr="0090084A" w:rsidRDefault="0012135C" w:rsidP="00DF555D">
          <w:pPr>
            <w:pStyle w:val="TOC1"/>
            <w:bidi/>
            <w:rPr>
              <w:rFonts w:ascii="DIN Next LT Arabic" w:hAnsi="DIN Next LT Arabic" w:cs="DIN Next LT Arabic"/>
              <w:b w:val="0"/>
              <w:bCs w:val="0"/>
              <w:caps w:val="0"/>
              <w:sz w:val="22"/>
              <w:szCs w:val="22"/>
            </w:rPr>
          </w:pPr>
          <w:hyperlink w:anchor="_Toc40569357" w:history="1">
            <w:r w:rsidR="00DF555D" w:rsidRPr="0090084A">
              <w:rPr>
                <w:rStyle w:val="Hyperlink"/>
                <w:rFonts w:ascii="DIN Next LT Arabic" w:hAnsi="DIN Next LT Arabic" w:cs="DIN Next LT Arabic"/>
                <w:rtl/>
              </w:rPr>
              <w:t>متطلبات المحتوى المحلي</w:t>
            </w:r>
            <w:r w:rsidR="00DF555D" w:rsidRPr="0090084A">
              <w:rPr>
                <w:rFonts w:ascii="DIN Next LT Arabic" w:hAnsi="DIN Next LT Arabic" w:cs="DIN Next LT Arabic"/>
                <w:webHidden/>
              </w:rPr>
              <w:tab/>
            </w:r>
            <w:r w:rsidR="00DF555D" w:rsidRPr="0090084A">
              <w:rPr>
                <w:rStyle w:val="Hyperlink"/>
                <w:rFonts w:ascii="DIN Next LT Arabic" w:hAnsi="DIN Next LT Arabic" w:cs="DIN Next LT Arabic"/>
                <w:rtl/>
              </w:rPr>
              <w:fldChar w:fldCharType="begin"/>
            </w:r>
            <w:r w:rsidR="00DF555D" w:rsidRPr="0090084A">
              <w:rPr>
                <w:rFonts w:ascii="DIN Next LT Arabic" w:hAnsi="DIN Next LT Arabic" w:cs="DIN Next LT Arabic"/>
                <w:webHidden/>
              </w:rPr>
              <w:instrText xml:space="preserve"> PAGEREF _Toc40569357 \h </w:instrText>
            </w:r>
            <w:r w:rsidR="00DF555D" w:rsidRPr="0090084A">
              <w:rPr>
                <w:rStyle w:val="Hyperlink"/>
                <w:rFonts w:ascii="DIN Next LT Arabic" w:hAnsi="DIN Next LT Arabic" w:cs="DIN Next LT Arabic"/>
                <w:rtl/>
              </w:rPr>
            </w:r>
            <w:r w:rsidR="00DF555D" w:rsidRPr="0090084A">
              <w:rPr>
                <w:rStyle w:val="Hyperlink"/>
                <w:rFonts w:ascii="DIN Next LT Arabic" w:hAnsi="DIN Next LT Arabic" w:cs="DIN Next LT Arabic"/>
                <w:rtl/>
              </w:rPr>
              <w:fldChar w:fldCharType="separate"/>
            </w:r>
            <w:r w:rsidR="003D3507">
              <w:rPr>
                <w:rFonts w:ascii="DIN Next LT Arabic" w:hAnsi="DIN Next LT Arabic" w:cs="DIN Next LT Arabic"/>
                <w:webHidden/>
                <w:rtl/>
              </w:rPr>
              <w:t>40</w:t>
            </w:r>
            <w:r w:rsidR="00DF555D" w:rsidRPr="0090084A">
              <w:rPr>
                <w:rStyle w:val="Hyperlink"/>
                <w:rFonts w:ascii="DIN Next LT Arabic" w:hAnsi="DIN Next LT Arabic" w:cs="DIN Next LT Arabic"/>
                <w:rtl/>
              </w:rPr>
              <w:fldChar w:fldCharType="end"/>
            </w:r>
          </w:hyperlink>
        </w:p>
        <w:p w14:paraId="50DFCC85" w14:textId="012D8195" w:rsidR="00DF555D" w:rsidRPr="0090084A" w:rsidRDefault="0012135C" w:rsidP="00DF555D">
          <w:pPr>
            <w:pStyle w:val="TOC3"/>
            <w:tabs>
              <w:tab w:val="left" w:pos="2841"/>
            </w:tabs>
            <w:rPr>
              <w:rFonts w:ascii="DIN Next LT Arabic" w:hAnsi="DIN Next LT Arabic" w:cs="DIN Next LT Arabic"/>
              <w:i w:val="0"/>
              <w:iCs w:val="0"/>
              <w:sz w:val="22"/>
              <w:szCs w:val="22"/>
            </w:rPr>
          </w:pPr>
          <w:hyperlink w:anchor="_Toc40569358" w:history="1">
            <w:r w:rsidR="00DF555D" w:rsidRPr="0090084A">
              <w:rPr>
                <w:rStyle w:val="Hyperlink"/>
                <w:rFonts w:ascii="DIN Next LT Arabic" w:hAnsi="DIN Next LT Arabic" w:cs="DIN Next LT Arabic"/>
                <w:i w:val="0"/>
                <w:iCs w:val="0"/>
              </w:rPr>
              <w:t>1</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القائمة الإلزامية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_Toc40569358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40</w:t>
            </w:r>
            <w:r w:rsidR="00DF555D" w:rsidRPr="0090084A">
              <w:rPr>
                <w:rStyle w:val="Hyperlink"/>
                <w:rFonts w:ascii="DIN Next LT Arabic" w:hAnsi="DIN Next LT Arabic" w:cs="DIN Next LT Arabic"/>
                <w:i w:val="0"/>
                <w:iCs w:val="0"/>
                <w:rtl/>
              </w:rPr>
              <w:fldChar w:fldCharType="end"/>
            </w:r>
          </w:hyperlink>
        </w:p>
        <w:p w14:paraId="34B5DA0B" w14:textId="6D1888E7" w:rsidR="00DF555D" w:rsidRPr="0090084A" w:rsidRDefault="0012135C" w:rsidP="00DF555D">
          <w:pPr>
            <w:pStyle w:val="TOC3"/>
            <w:tabs>
              <w:tab w:val="left" w:pos="3279"/>
            </w:tabs>
            <w:rPr>
              <w:rFonts w:ascii="DIN Next LT Arabic" w:hAnsi="DIN Next LT Arabic" w:cs="DIN Next LT Arabic"/>
              <w:i w:val="0"/>
              <w:iCs w:val="0"/>
              <w:sz w:val="22"/>
              <w:szCs w:val="22"/>
            </w:rPr>
          </w:pPr>
          <w:hyperlink w:anchor="_Toc40569359" w:history="1">
            <w:r w:rsidR="00DF555D" w:rsidRPr="0090084A">
              <w:rPr>
                <w:rStyle w:val="Hyperlink"/>
                <w:rFonts w:ascii="DIN Next LT Arabic" w:hAnsi="DIN Next LT Arabic" w:cs="DIN Next LT Arabic"/>
                <w:i w:val="0"/>
                <w:iCs w:val="0"/>
                <w:rtl/>
              </w:rPr>
              <w:t>2</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نسبة المحتوى المحلي</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_Toc40569359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40</w:t>
            </w:r>
            <w:r w:rsidR="00DF555D" w:rsidRPr="0090084A">
              <w:rPr>
                <w:rStyle w:val="Hyperlink"/>
                <w:rFonts w:ascii="DIN Next LT Arabic" w:hAnsi="DIN Next LT Arabic" w:cs="DIN Next LT Arabic"/>
                <w:i w:val="0"/>
                <w:iCs w:val="0"/>
                <w:rtl/>
              </w:rPr>
              <w:fldChar w:fldCharType="end"/>
            </w:r>
          </w:hyperlink>
        </w:p>
        <w:p w14:paraId="3F7A95AA" w14:textId="47C1F8ED" w:rsidR="00DF555D" w:rsidRPr="0090084A" w:rsidRDefault="0012135C" w:rsidP="00DF555D">
          <w:pPr>
            <w:pStyle w:val="TOC1"/>
            <w:bidi/>
            <w:rPr>
              <w:rFonts w:ascii="DIN Next LT Arabic" w:hAnsi="DIN Next LT Arabic" w:cs="DIN Next LT Arabic"/>
              <w:b w:val="0"/>
              <w:bCs w:val="0"/>
              <w:caps w:val="0"/>
              <w:sz w:val="22"/>
              <w:szCs w:val="22"/>
            </w:rPr>
          </w:pPr>
          <w:hyperlink w:anchor="_Toc40569360" w:history="1">
            <w:r w:rsidR="00DF555D" w:rsidRPr="0090084A">
              <w:rPr>
                <w:rStyle w:val="Hyperlink"/>
                <w:rFonts w:ascii="DIN Next LT Arabic" w:hAnsi="DIN Next LT Arabic" w:cs="DIN Next LT Arabic"/>
                <w:rtl/>
              </w:rPr>
              <w:t>الشروط المفصلة</w:t>
            </w:r>
            <w:r w:rsidR="00DF555D" w:rsidRPr="0090084A">
              <w:rPr>
                <w:rFonts w:ascii="DIN Next LT Arabic" w:hAnsi="DIN Next LT Arabic" w:cs="DIN Next LT Arabic"/>
                <w:webHidden/>
              </w:rPr>
              <w:tab/>
            </w:r>
            <w:r w:rsidR="00DF555D" w:rsidRPr="0090084A">
              <w:rPr>
                <w:rStyle w:val="Hyperlink"/>
                <w:rFonts w:ascii="DIN Next LT Arabic" w:hAnsi="DIN Next LT Arabic" w:cs="DIN Next LT Arabic"/>
                <w:rtl/>
              </w:rPr>
              <w:fldChar w:fldCharType="begin"/>
            </w:r>
            <w:r w:rsidR="00DF555D" w:rsidRPr="0090084A">
              <w:rPr>
                <w:rFonts w:ascii="DIN Next LT Arabic" w:hAnsi="DIN Next LT Arabic" w:cs="DIN Next LT Arabic"/>
                <w:webHidden/>
              </w:rPr>
              <w:instrText xml:space="preserve"> PAGEREF _Toc40569360 \h </w:instrText>
            </w:r>
            <w:r w:rsidR="00DF555D" w:rsidRPr="0090084A">
              <w:rPr>
                <w:rStyle w:val="Hyperlink"/>
                <w:rFonts w:ascii="DIN Next LT Arabic" w:hAnsi="DIN Next LT Arabic" w:cs="DIN Next LT Arabic"/>
                <w:rtl/>
              </w:rPr>
            </w:r>
            <w:r w:rsidR="00DF555D" w:rsidRPr="0090084A">
              <w:rPr>
                <w:rStyle w:val="Hyperlink"/>
                <w:rFonts w:ascii="DIN Next LT Arabic" w:hAnsi="DIN Next LT Arabic" w:cs="DIN Next LT Arabic"/>
                <w:rtl/>
              </w:rPr>
              <w:fldChar w:fldCharType="separate"/>
            </w:r>
            <w:r w:rsidR="003D3507">
              <w:rPr>
                <w:rFonts w:ascii="DIN Next LT Arabic" w:hAnsi="DIN Next LT Arabic" w:cs="DIN Next LT Arabic"/>
                <w:webHidden/>
                <w:rtl/>
              </w:rPr>
              <w:t>41</w:t>
            </w:r>
            <w:r w:rsidR="00DF555D" w:rsidRPr="0090084A">
              <w:rPr>
                <w:rStyle w:val="Hyperlink"/>
                <w:rFonts w:ascii="DIN Next LT Arabic" w:hAnsi="DIN Next LT Arabic" w:cs="DIN Next LT Arabic"/>
                <w:rtl/>
              </w:rPr>
              <w:fldChar w:fldCharType="end"/>
            </w:r>
          </w:hyperlink>
        </w:p>
        <w:p w14:paraId="5CCC610A" w14:textId="3B4DBCDF" w:rsidR="00DF555D" w:rsidRPr="0090084A" w:rsidRDefault="0012135C" w:rsidP="00DF555D">
          <w:pPr>
            <w:pStyle w:val="TOC3"/>
            <w:tabs>
              <w:tab w:val="left" w:pos="2748"/>
            </w:tabs>
            <w:rPr>
              <w:rFonts w:ascii="DIN Next LT Arabic" w:hAnsi="DIN Next LT Arabic" w:cs="DIN Next LT Arabic"/>
              <w:i w:val="0"/>
              <w:iCs w:val="0"/>
              <w:sz w:val="22"/>
              <w:szCs w:val="22"/>
            </w:rPr>
          </w:pPr>
          <w:hyperlink w:anchor="_Toc40569361" w:history="1">
            <w:r w:rsidR="00DF555D" w:rsidRPr="0090084A">
              <w:rPr>
                <w:rStyle w:val="Hyperlink"/>
                <w:rFonts w:ascii="DIN Next LT Arabic" w:hAnsi="DIN Next LT Arabic" w:cs="DIN Next LT Arabic"/>
                <w:i w:val="0"/>
                <w:iCs w:val="0"/>
                <w:rtl/>
              </w:rPr>
              <w:t>1</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متطلبات التأمين</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_Toc40569361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41</w:t>
            </w:r>
            <w:r w:rsidR="00DF555D" w:rsidRPr="0090084A">
              <w:rPr>
                <w:rStyle w:val="Hyperlink"/>
                <w:rFonts w:ascii="DIN Next LT Arabic" w:hAnsi="DIN Next LT Arabic" w:cs="DIN Next LT Arabic"/>
                <w:i w:val="0"/>
                <w:iCs w:val="0"/>
                <w:rtl/>
              </w:rPr>
              <w:fldChar w:fldCharType="end"/>
            </w:r>
          </w:hyperlink>
        </w:p>
        <w:p w14:paraId="27B3A502" w14:textId="0FA6DB5B" w:rsidR="00DF555D" w:rsidRPr="0090084A" w:rsidRDefault="0012135C" w:rsidP="00DF555D">
          <w:pPr>
            <w:pStyle w:val="TOC3"/>
            <w:tabs>
              <w:tab w:val="left" w:pos="3701"/>
            </w:tabs>
            <w:rPr>
              <w:rFonts w:ascii="DIN Next LT Arabic" w:hAnsi="DIN Next LT Arabic" w:cs="DIN Next LT Arabic"/>
              <w:i w:val="0"/>
              <w:iCs w:val="0"/>
              <w:sz w:val="22"/>
              <w:szCs w:val="22"/>
            </w:rPr>
          </w:pPr>
          <w:hyperlink w:anchor="_Toc40569362" w:history="1">
            <w:r w:rsidR="00DF555D" w:rsidRPr="0090084A">
              <w:rPr>
                <w:rStyle w:val="Hyperlink"/>
                <w:rFonts w:ascii="DIN Next LT Arabic" w:hAnsi="DIN Next LT Arabic" w:cs="DIN Next LT Arabic"/>
                <w:i w:val="0"/>
                <w:iCs w:val="0"/>
                <w:rtl/>
              </w:rPr>
              <w:t>2</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تدريب وتوظيف السعوديين</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_Toc40569362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41</w:t>
            </w:r>
            <w:r w:rsidR="00DF555D" w:rsidRPr="0090084A">
              <w:rPr>
                <w:rStyle w:val="Hyperlink"/>
                <w:rFonts w:ascii="DIN Next LT Arabic" w:hAnsi="DIN Next LT Arabic" w:cs="DIN Next LT Arabic"/>
                <w:i w:val="0"/>
                <w:iCs w:val="0"/>
                <w:rtl/>
              </w:rPr>
              <w:fldChar w:fldCharType="end"/>
            </w:r>
          </w:hyperlink>
        </w:p>
        <w:p w14:paraId="31CE188A" w14:textId="3B444926" w:rsidR="00DF555D" w:rsidRPr="0090084A" w:rsidRDefault="0012135C" w:rsidP="00DF555D">
          <w:pPr>
            <w:pStyle w:val="TOC3"/>
            <w:tabs>
              <w:tab w:val="left" w:pos="3095"/>
            </w:tabs>
            <w:rPr>
              <w:rFonts w:ascii="DIN Next LT Arabic" w:hAnsi="DIN Next LT Arabic" w:cs="DIN Next LT Arabic"/>
              <w:i w:val="0"/>
              <w:iCs w:val="0"/>
              <w:sz w:val="22"/>
              <w:szCs w:val="22"/>
            </w:rPr>
          </w:pPr>
          <w:hyperlink w:anchor="_Toc40569363" w:history="1">
            <w:r w:rsidR="00DF555D" w:rsidRPr="0090084A">
              <w:rPr>
                <w:rStyle w:val="Hyperlink"/>
                <w:rFonts w:ascii="DIN Next LT Arabic" w:hAnsi="DIN Next LT Arabic" w:cs="DIN Next LT Arabic"/>
                <w:i w:val="0"/>
                <w:iCs w:val="0"/>
                <w:rtl/>
              </w:rPr>
              <w:t>3</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تقارير تقدم الخدمات</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_Toc40569363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41</w:t>
            </w:r>
            <w:r w:rsidR="00DF555D" w:rsidRPr="0090084A">
              <w:rPr>
                <w:rStyle w:val="Hyperlink"/>
                <w:rFonts w:ascii="DIN Next LT Arabic" w:hAnsi="DIN Next LT Arabic" w:cs="DIN Next LT Arabic"/>
                <w:i w:val="0"/>
                <w:iCs w:val="0"/>
                <w:rtl/>
              </w:rPr>
              <w:fldChar w:fldCharType="end"/>
            </w:r>
          </w:hyperlink>
        </w:p>
        <w:p w14:paraId="4A9045AB" w14:textId="1A87E14E" w:rsidR="00DF555D" w:rsidRPr="0090084A" w:rsidRDefault="0012135C" w:rsidP="00DF555D">
          <w:pPr>
            <w:pStyle w:val="TOC1"/>
            <w:bidi/>
            <w:rPr>
              <w:rFonts w:ascii="DIN Next LT Arabic" w:hAnsi="DIN Next LT Arabic" w:cs="DIN Next LT Arabic"/>
              <w:b w:val="0"/>
              <w:bCs w:val="0"/>
              <w:caps w:val="0"/>
              <w:sz w:val="22"/>
              <w:szCs w:val="22"/>
            </w:rPr>
          </w:pPr>
          <w:hyperlink w:anchor="_Toc40569364" w:history="1">
            <w:r w:rsidR="00DF555D" w:rsidRPr="0090084A">
              <w:rPr>
                <w:rStyle w:val="Hyperlink"/>
                <w:rFonts w:ascii="DIN Next LT Arabic" w:hAnsi="DIN Next LT Arabic" w:cs="DIN Next LT Arabic"/>
                <w:rtl/>
              </w:rPr>
              <w:t>قواعد وإجراءات أوامر الشراء</w:t>
            </w:r>
            <w:r w:rsidR="00DF555D" w:rsidRPr="0090084A">
              <w:rPr>
                <w:rFonts w:ascii="DIN Next LT Arabic" w:hAnsi="DIN Next LT Arabic" w:cs="DIN Next LT Arabic"/>
                <w:webHidden/>
              </w:rPr>
              <w:tab/>
            </w:r>
            <w:r w:rsidR="00DF555D" w:rsidRPr="0090084A">
              <w:rPr>
                <w:rStyle w:val="Hyperlink"/>
                <w:rFonts w:ascii="DIN Next LT Arabic" w:hAnsi="DIN Next LT Arabic" w:cs="DIN Next LT Arabic"/>
                <w:rtl/>
              </w:rPr>
              <w:fldChar w:fldCharType="begin"/>
            </w:r>
            <w:r w:rsidR="00DF555D" w:rsidRPr="0090084A">
              <w:rPr>
                <w:rFonts w:ascii="DIN Next LT Arabic" w:hAnsi="DIN Next LT Arabic" w:cs="DIN Next LT Arabic"/>
                <w:webHidden/>
              </w:rPr>
              <w:instrText xml:space="preserve"> PAGEREF _Toc40569364 \h </w:instrText>
            </w:r>
            <w:r w:rsidR="00DF555D" w:rsidRPr="0090084A">
              <w:rPr>
                <w:rStyle w:val="Hyperlink"/>
                <w:rFonts w:ascii="DIN Next LT Arabic" w:hAnsi="DIN Next LT Arabic" w:cs="DIN Next LT Arabic"/>
                <w:rtl/>
              </w:rPr>
            </w:r>
            <w:r w:rsidR="00DF555D" w:rsidRPr="0090084A">
              <w:rPr>
                <w:rStyle w:val="Hyperlink"/>
                <w:rFonts w:ascii="DIN Next LT Arabic" w:hAnsi="DIN Next LT Arabic" w:cs="DIN Next LT Arabic"/>
                <w:rtl/>
              </w:rPr>
              <w:fldChar w:fldCharType="separate"/>
            </w:r>
            <w:r w:rsidR="003D3507">
              <w:rPr>
                <w:rFonts w:ascii="DIN Next LT Arabic" w:hAnsi="DIN Next LT Arabic" w:cs="DIN Next LT Arabic"/>
                <w:webHidden/>
                <w:rtl/>
              </w:rPr>
              <w:t>42</w:t>
            </w:r>
            <w:r w:rsidR="00DF555D" w:rsidRPr="0090084A">
              <w:rPr>
                <w:rStyle w:val="Hyperlink"/>
                <w:rFonts w:ascii="DIN Next LT Arabic" w:hAnsi="DIN Next LT Arabic" w:cs="DIN Next LT Arabic"/>
                <w:rtl/>
              </w:rPr>
              <w:fldChar w:fldCharType="end"/>
            </w:r>
          </w:hyperlink>
        </w:p>
        <w:p w14:paraId="1BCD7B4D" w14:textId="1AA2ADE7" w:rsidR="00DF555D" w:rsidRPr="0090084A" w:rsidRDefault="0012135C" w:rsidP="00DF555D">
          <w:pPr>
            <w:pStyle w:val="TOC1"/>
            <w:bidi/>
            <w:rPr>
              <w:rFonts w:ascii="DIN Next LT Arabic" w:hAnsi="DIN Next LT Arabic" w:cs="DIN Next LT Arabic"/>
              <w:b w:val="0"/>
              <w:bCs w:val="0"/>
              <w:caps w:val="0"/>
              <w:sz w:val="22"/>
              <w:szCs w:val="22"/>
            </w:rPr>
          </w:pPr>
          <w:hyperlink w:anchor="_Toc40569365" w:history="1">
            <w:r w:rsidR="00DF555D" w:rsidRPr="0090084A">
              <w:rPr>
                <w:rStyle w:val="Hyperlink"/>
                <w:rFonts w:ascii="DIN Next LT Arabic" w:hAnsi="DIN Next LT Arabic" w:cs="DIN Next LT Arabic"/>
                <w:rtl/>
              </w:rPr>
              <w:t>قائمة الجهات المستفيدة</w:t>
            </w:r>
            <w:r w:rsidR="00DF555D" w:rsidRPr="0090084A">
              <w:rPr>
                <w:rFonts w:ascii="DIN Next LT Arabic" w:hAnsi="DIN Next LT Arabic" w:cs="DIN Next LT Arabic"/>
                <w:webHidden/>
              </w:rPr>
              <w:tab/>
            </w:r>
            <w:r w:rsidR="00DF555D" w:rsidRPr="0090084A">
              <w:rPr>
                <w:rStyle w:val="Hyperlink"/>
                <w:rFonts w:ascii="DIN Next LT Arabic" w:hAnsi="DIN Next LT Arabic" w:cs="DIN Next LT Arabic"/>
                <w:rtl/>
              </w:rPr>
              <w:fldChar w:fldCharType="begin"/>
            </w:r>
            <w:r w:rsidR="00DF555D" w:rsidRPr="0090084A">
              <w:rPr>
                <w:rFonts w:ascii="DIN Next LT Arabic" w:hAnsi="DIN Next LT Arabic" w:cs="DIN Next LT Arabic"/>
                <w:webHidden/>
              </w:rPr>
              <w:instrText xml:space="preserve"> PAGEREF _Toc40569365 \h </w:instrText>
            </w:r>
            <w:r w:rsidR="00DF555D" w:rsidRPr="0090084A">
              <w:rPr>
                <w:rStyle w:val="Hyperlink"/>
                <w:rFonts w:ascii="DIN Next LT Arabic" w:hAnsi="DIN Next LT Arabic" w:cs="DIN Next LT Arabic"/>
                <w:rtl/>
              </w:rPr>
            </w:r>
            <w:r w:rsidR="00DF555D" w:rsidRPr="0090084A">
              <w:rPr>
                <w:rStyle w:val="Hyperlink"/>
                <w:rFonts w:ascii="DIN Next LT Arabic" w:hAnsi="DIN Next LT Arabic" w:cs="DIN Next LT Arabic"/>
                <w:rtl/>
              </w:rPr>
              <w:fldChar w:fldCharType="separate"/>
            </w:r>
            <w:r w:rsidR="003D3507">
              <w:rPr>
                <w:rFonts w:ascii="DIN Next LT Arabic" w:hAnsi="DIN Next LT Arabic" w:cs="DIN Next LT Arabic"/>
                <w:webHidden/>
                <w:rtl/>
              </w:rPr>
              <w:t>43</w:t>
            </w:r>
            <w:r w:rsidR="00DF555D" w:rsidRPr="0090084A">
              <w:rPr>
                <w:rStyle w:val="Hyperlink"/>
                <w:rFonts w:ascii="DIN Next LT Arabic" w:hAnsi="DIN Next LT Arabic" w:cs="DIN Next LT Arabic"/>
                <w:rtl/>
              </w:rPr>
              <w:fldChar w:fldCharType="end"/>
            </w:r>
          </w:hyperlink>
        </w:p>
        <w:p w14:paraId="35000C12" w14:textId="1BA209E1" w:rsidR="00DF555D" w:rsidRPr="0090084A" w:rsidRDefault="0012135C" w:rsidP="00DF555D">
          <w:pPr>
            <w:pStyle w:val="TOC3"/>
            <w:rPr>
              <w:rFonts w:ascii="DIN Next LT Arabic" w:hAnsi="DIN Next LT Arabic" w:cs="DIN Next LT Arabic"/>
              <w:i w:val="0"/>
              <w:iCs w:val="0"/>
              <w:sz w:val="22"/>
              <w:szCs w:val="22"/>
            </w:rPr>
          </w:pPr>
          <w:hyperlink w:anchor="_Toc40569366" w:history="1">
            <w:r w:rsidR="00DF555D" w:rsidRPr="0090084A">
              <w:rPr>
                <w:rStyle w:val="Hyperlink"/>
                <w:rFonts w:ascii="DIN Next LT Arabic" w:hAnsi="DIN Next LT Arabic" w:cs="DIN Next LT Arabic"/>
                <w:i w:val="0"/>
                <w:iCs w:val="0"/>
                <w:rtl/>
              </w:rPr>
              <w:t>الجهات المستفيدة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_Toc40569366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43</w:t>
            </w:r>
            <w:r w:rsidR="00DF555D" w:rsidRPr="0090084A">
              <w:rPr>
                <w:rStyle w:val="Hyperlink"/>
                <w:rFonts w:ascii="DIN Next LT Arabic" w:hAnsi="DIN Next LT Arabic" w:cs="DIN Next LT Arabic"/>
                <w:i w:val="0"/>
                <w:iCs w:val="0"/>
                <w:rtl/>
              </w:rPr>
              <w:fldChar w:fldCharType="end"/>
            </w:r>
          </w:hyperlink>
        </w:p>
        <w:p w14:paraId="5DDBD2DF" w14:textId="68EB7D10" w:rsidR="00DF555D" w:rsidRPr="0090084A" w:rsidRDefault="0012135C" w:rsidP="00DF555D">
          <w:pPr>
            <w:pStyle w:val="TOC1"/>
            <w:bidi/>
            <w:rPr>
              <w:rFonts w:ascii="DIN Next LT Arabic" w:hAnsi="DIN Next LT Arabic" w:cs="DIN Next LT Arabic"/>
              <w:b w:val="0"/>
              <w:bCs w:val="0"/>
              <w:caps w:val="0"/>
              <w:sz w:val="22"/>
              <w:szCs w:val="22"/>
            </w:rPr>
          </w:pPr>
          <w:hyperlink w:anchor="_Toc40569367" w:history="1">
            <w:r w:rsidR="00DF555D" w:rsidRPr="0090084A">
              <w:rPr>
                <w:rStyle w:val="Hyperlink"/>
                <w:rFonts w:ascii="DIN Next LT Arabic" w:hAnsi="DIN Next LT Arabic" w:cs="DIN Next LT Arabic"/>
                <w:rtl/>
              </w:rPr>
              <w:t>الملحقات</w:t>
            </w:r>
            <w:r w:rsidR="00DF555D" w:rsidRPr="0090084A">
              <w:rPr>
                <w:rFonts w:ascii="DIN Next LT Arabic" w:hAnsi="DIN Next LT Arabic" w:cs="DIN Next LT Arabic"/>
                <w:webHidden/>
              </w:rPr>
              <w:tab/>
            </w:r>
            <w:r w:rsidR="00DF555D" w:rsidRPr="0090084A">
              <w:rPr>
                <w:rStyle w:val="Hyperlink"/>
                <w:rFonts w:ascii="DIN Next LT Arabic" w:hAnsi="DIN Next LT Arabic" w:cs="DIN Next LT Arabic"/>
                <w:rtl/>
              </w:rPr>
              <w:fldChar w:fldCharType="begin"/>
            </w:r>
            <w:r w:rsidR="00DF555D" w:rsidRPr="0090084A">
              <w:rPr>
                <w:rFonts w:ascii="DIN Next LT Arabic" w:hAnsi="DIN Next LT Arabic" w:cs="DIN Next LT Arabic"/>
                <w:webHidden/>
              </w:rPr>
              <w:instrText xml:space="preserve"> PAGEREF _Toc40569367 \h </w:instrText>
            </w:r>
            <w:r w:rsidR="00DF555D" w:rsidRPr="0090084A">
              <w:rPr>
                <w:rStyle w:val="Hyperlink"/>
                <w:rFonts w:ascii="DIN Next LT Arabic" w:hAnsi="DIN Next LT Arabic" w:cs="DIN Next LT Arabic"/>
                <w:rtl/>
              </w:rPr>
            </w:r>
            <w:r w:rsidR="00DF555D" w:rsidRPr="0090084A">
              <w:rPr>
                <w:rStyle w:val="Hyperlink"/>
                <w:rFonts w:ascii="DIN Next LT Arabic" w:hAnsi="DIN Next LT Arabic" w:cs="DIN Next LT Arabic"/>
                <w:rtl/>
              </w:rPr>
              <w:fldChar w:fldCharType="separate"/>
            </w:r>
            <w:r w:rsidR="003D3507">
              <w:rPr>
                <w:rFonts w:ascii="DIN Next LT Arabic" w:hAnsi="DIN Next LT Arabic" w:cs="DIN Next LT Arabic"/>
                <w:webHidden/>
                <w:rtl/>
              </w:rPr>
              <w:t>44</w:t>
            </w:r>
            <w:r w:rsidR="00DF555D" w:rsidRPr="0090084A">
              <w:rPr>
                <w:rStyle w:val="Hyperlink"/>
                <w:rFonts w:ascii="DIN Next LT Arabic" w:hAnsi="DIN Next LT Arabic" w:cs="DIN Next LT Arabic"/>
                <w:rtl/>
              </w:rPr>
              <w:fldChar w:fldCharType="end"/>
            </w:r>
          </w:hyperlink>
        </w:p>
        <w:p w14:paraId="5535A807" w14:textId="370BE8BB" w:rsidR="00DF555D" w:rsidRPr="0090084A" w:rsidRDefault="0012135C" w:rsidP="003F6BF7">
          <w:pPr>
            <w:pStyle w:val="TOC3"/>
            <w:tabs>
              <w:tab w:val="left" w:pos="2312"/>
            </w:tabs>
            <w:rPr>
              <w:rFonts w:ascii="DIN Next LT Arabic" w:hAnsi="DIN Next LT Arabic" w:cs="DIN Next LT Arabic"/>
              <w:i w:val="0"/>
              <w:iCs w:val="0"/>
              <w:sz w:val="22"/>
              <w:szCs w:val="22"/>
            </w:rPr>
          </w:pPr>
          <w:hyperlink w:anchor="_Toc40569368" w:history="1">
            <w:r w:rsidR="003F6BF7">
              <w:rPr>
                <w:rStyle w:val="Hyperlink"/>
                <w:rFonts w:ascii="DIN Next LT Arabic" w:hAnsi="DIN Next LT Arabic" w:cs="DIN Next LT Arabic" w:hint="cs"/>
                <w:i w:val="0"/>
                <w:iCs w:val="0"/>
                <w:rtl/>
              </w:rPr>
              <w:t>1</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ملحق (1):</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_Toc40569368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44</w:t>
            </w:r>
            <w:r w:rsidR="00DF555D" w:rsidRPr="0090084A">
              <w:rPr>
                <w:rStyle w:val="Hyperlink"/>
                <w:rFonts w:ascii="DIN Next LT Arabic" w:hAnsi="DIN Next LT Arabic" w:cs="DIN Next LT Arabic"/>
                <w:i w:val="0"/>
                <w:iCs w:val="0"/>
                <w:rtl/>
              </w:rPr>
              <w:fldChar w:fldCharType="end"/>
            </w:r>
          </w:hyperlink>
        </w:p>
        <w:p w14:paraId="067BE76B" w14:textId="2393B60E" w:rsidR="00DF555D" w:rsidRPr="0090084A" w:rsidRDefault="0012135C" w:rsidP="003F6BF7">
          <w:pPr>
            <w:pStyle w:val="TOC3"/>
            <w:tabs>
              <w:tab w:val="left" w:pos="2312"/>
            </w:tabs>
            <w:rPr>
              <w:rFonts w:ascii="DIN Next LT Arabic" w:hAnsi="DIN Next LT Arabic" w:cs="DIN Next LT Arabic"/>
              <w:i w:val="0"/>
              <w:iCs w:val="0"/>
              <w:sz w:val="22"/>
              <w:szCs w:val="22"/>
            </w:rPr>
          </w:pPr>
          <w:hyperlink w:anchor="_Toc40569369" w:history="1">
            <w:r w:rsidR="003F6BF7">
              <w:rPr>
                <w:rStyle w:val="Hyperlink"/>
                <w:rFonts w:ascii="DIN Next LT Arabic" w:hAnsi="DIN Next LT Arabic" w:cs="DIN Next LT Arabic" w:hint="cs"/>
                <w:i w:val="0"/>
                <w:iCs w:val="0"/>
                <w:rtl/>
              </w:rPr>
              <w:t>2</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ملحق (2):</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_Toc40569369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44</w:t>
            </w:r>
            <w:r w:rsidR="00DF555D" w:rsidRPr="0090084A">
              <w:rPr>
                <w:rStyle w:val="Hyperlink"/>
                <w:rFonts w:ascii="DIN Next LT Arabic" w:hAnsi="DIN Next LT Arabic" w:cs="DIN Next LT Arabic"/>
                <w:i w:val="0"/>
                <w:iCs w:val="0"/>
                <w:rtl/>
              </w:rPr>
              <w:fldChar w:fldCharType="end"/>
            </w:r>
          </w:hyperlink>
        </w:p>
        <w:p w14:paraId="5A69A34D" w14:textId="690E1D61" w:rsidR="00DF555D" w:rsidRPr="0090084A" w:rsidRDefault="0012135C" w:rsidP="003F6BF7">
          <w:pPr>
            <w:pStyle w:val="TOC3"/>
            <w:tabs>
              <w:tab w:val="left" w:pos="2312"/>
            </w:tabs>
            <w:rPr>
              <w:rFonts w:ascii="DIN Next LT Arabic" w:hAnsi="DIN Next LT Arabic" w:cs="DIN Next LT Arabic"/>
              <w:i w:val="0"/>
              <w:iCs w:val="0"/>
              <w:sz w:val="22"/>
              <w:szCs w:val="22"/>
            </w:rPr>
          </w:pPr>
          <w:hyperlink w:anchor="_Toc40569370" w:history="1">
            <w:r w:rsidR="003F6BF7">
              <w:rPr>
                <w:rStyle w:val="Hyperlink"/>
                <w:rFonts w:ascii="DIN Next LT Arabic" w:hAnsi="DIN Next LT Arabic" w:cs="DIN Next LT Arabic" w:hint="cs"/>
                <w:i w:val="0"/>
                <w:iCs w:val="0"/>
                <w:rtl/>
              </w:rPr>
              <w:t>3</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ملحق (3):</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_Toc40569370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44</w:t>
            </w:r>
            <w:r w:rsidR="00DF555D" w:rsidRPr="0090084A">
              <w:rPr>
                <w:rStyle w:val="Hyperlink"/>
                <w:rFonts w:ascii="DIN Next LT Arabic" w:hAnsi="DIN Next LT Arabic" w:cs="DIN Next LT Arabic"/>
                <w:i w:val="0"/>
                <w:iCs w:val="0"/>
                <w:rtl/>
              </w:rPr>
              <w:fldChar w:fldCharType="end"/>
            </w:r>
          </w:hyperlink>
        </w:p>
        <w:p w14:paraId="21AA99FD" w14:textId="103B010B" w:rsidR="00DF555D" w:rsidRPr="0090084A" w:rsidRDefault="0012135C" w:rsidP="003F6BF7">
          <w:pPr>
            <w:pStyle w:val="TOC3"/>
            <w:tabs>
              <w:tab w:val="left" w:pos="2312"/>
            </w:tabs>
            <w:rPr>
              <w:rFonts w:ascii="DIN Next LT Arabic" w:hAnsi="DIN Next LT Arabic" w:cs="DIN Next LT Arabic"/>
              <w:i w:val="0"/>
              <w:iCs w:val="0"/>
              <w:sz w:val="22"/>
              <w:szCs w:val="22"/>
            </w:rPr>
          </w:pPr>
          <w:hyperlink w:anchor="_Toc40569371" w:history="1">
            <w:r w:rsidR="003F6BF7">
              <w:rPr>
                <w:rStyle w:val="Hyperlink"/>
                <w:rFonts w:ascii="DIN Next LT Arabic" w:hAnsi="DIN Next LT Arabic" w:cs="DIN Next LT Arabic" w:hint="cs"/>
                <w:i w:val="0"/>
                <w:iCs w:val="0"/>
                <w:rtl/>
              </w:rPr>
              <w:t>4</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ملحق (4):</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_Toc40569371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44</w:t>
            </w:r>
            <w:r w:rsidR="00DF555D" w:rsidRPr="0090084A">
              <w:rPr>
                <w:rStyle w:val="Hyperlink"/>
                <w:rFonts w:ascii="DIN Next LT Arabic" w:hAnsi="DIN Next LT Arabic" w:cs="DIN Next LT Arabic"/>
                <w:i w:val="0"/>
                <w:iCs w:val="0"/>
                <w:rtl/>
              </w:rPr>
              <w:fldChar w:fldCharType="end"/>
            </w:r>
          </w:hyperlink>
        </w:p>
        <w:p w14:paraId="28E250A9" w14:textId="1E374AA6" w:rsidR="00DF555D" w:rsidRPr="0090084A" w:rsidRDefault="0012135C" w:rsidP="003F6BF7">
          <w:pPr>
            <w:pStyle w:val="TOC3"/>
            <w:tabs>
              <w:tab w:val="left" w:pos="2312"/>
            </w:tabs>
            <w:rPr>
              <w:rFonts w:ascii="DIN Next LT Arabic" w:hAnsi="DIN Next LT Arabic" w:cs="DIN Next LT Arabic"/>
              <w:i w:val="0"/>
              <w:iCs w:val="0"/>
              <w:sz w:val="22"/>
              <w:szCs w:val="22"/>
            </w:rPr>
          </w:pPr>
          <w:hyperlink w:anchor="_Toc40569372" w:history="1">
            <w:r w:rsidR="003F6BF7">
              <w:rPr>
                <w:rStyle w:val="Hyperlink"/>
                <w:rFonts w:ascii="DIN Next LT Arabic" w:hAnsi="DIN Next LT Arabic" w:cs="DIN Next LT Arabic" w:hint="cs"/>
                <w:i w:val="0"/>
                <w:iCs w:val="0"/>
                <w:rtl/>
              </w:rPr>
              <w:t>5</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ملحق (5):</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_Toc40569372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44</w:t>
            </w:r>
            <w:r w:rsidR="00DF555D" w:rsidRPr="0090084A">
              <w:rPr>
                <w:rStyle w:val="Hyperlink"/>
                <w:rFonts w:ascii="DIN Next LT Arabic" w:hAnsi="DIN Next LT Arabic" w:cs="DIN Next LT Arabic"/>
                <w:i w:val="0"/>
                <w:iCs w:val="0"/>
                <w:rtl/>
              </w:rPr>
              <w:fldChar w:fldCharType="end"/>
            </w:r>
          </w:hyperlink>
        </w:p>
        <w:p w14:paraId="0D3D1D64" w14:textId="4DC23EEA" w:rsidR="00DF555D" w:rsidRPr="00DF555D" w:rsidRDefault="0012135C" w:rsidP="003F6BF7">
          <w:pPr>
            <w:pStyle w:val="TOC3"/>
            <w:tabs>
              <w:tab w:val="left" w:pos="8441"/>
            </w:tabs>
            <w:rPr>
              <w:rFonts w:asciiTheme="minorHAnsi" w:hAnsiTheme="minorHAnsi" w:cstheme="minorBidi"/>
              <w:i w:val="0"/>
              <w:iCs w:val="0"/>
              <w:sz w:val="22"/>
              <w:szCs w:val="22"/>
            </w:rPr>
          </w:pPr>
          <w:hyperlink w:anchor="_Toc40569373" w:history="1">
            <w:r w:rsidR="003F6BF7">
              <w:rPr>
                <w:rStyle w:val="Hyperlink"/>
                <w:rFonts w:ascii="DIN Next LT Arabic" w:hAnsi="DIN Next LT Arabic" w:cs="DIN Next LT Arabic" w:hint="cs"/>
                <w:i w:val="0"/>
                <w:iCs w:val="0"/>
                <w:rtl/>
              </w:rPr>
              <w:t>6</w:t>
            </w:r>
            <w:r w:rsidR="00DF555D" w:rsidRPr="0090084A">
              <w:rPr>
                <w:rFonts w:ascii="DIN Next LT Arabic" w:hAnsi="DIN Next LT Arabic" w:cs="DIN Next LT Arabic"/>
                <w:i w:val="0"/>
                <w:iCs w:val="0"/>
                <w:sz w:val="22"/>
                <w:szCs w:val="22"/>
              </w:rPr>
              <w:tab/>
            </w:r>
            <w:r w:rsidR="00DF555D" w:rsidRPr="0090084A">
              <w:rPr>
                <w:rStyle w:val="Hyperlink"/>
                <w:rFonts w:ascii="DIN Next LT Arabic" w:hAnsi="DIN Next LT Arabic" w:cs="DIN Next LT Arabic"/>
                <w:i w:val="0"/>
                <w:iCs w:val="0"/>
                <w:rtl/>
              </w:rPr>
              <w:t xml:space="preserve">ملحق (6): </w:t>
            </w:r>
            <w:r w:rsidR="00DF555D" w:rsidRPr="0090084A">
              <w:rPr>
                <w:rStyle w:val="Hyperlink"/>
                <w:rFonts w:ascii="DIN Next LT Arabic" w:hAnsi="DIN Next LT Arabic" w:cs="DIN Next LT Arabic"/>
                <w:b/>
                <w:i w:val="0"/>
                <w:iCs w:val="0"/>
                <w:rtl/>
              </w:rPr>
              <w:t>الشروط والأحكام المتعلقة بمتطلبات المحتوى المحلي في الاتفاقية الإطارية</w:t>
            </w:r>
            <w:r w:rsidR="00DF555D" w:rsidRPr="0090084A">
              <w:rPr>
                <w:rFonts w:ascii="DIN Next LT Arabic" w:hAnsi="DIN Next LT Arabic" w:cs="DIN Next LT Arabic"/>
                <w:i w:val="0"/>
                <w:iCs w:val="0"/>
                <w:webHidden/>
              </w:rPr>
              <w:tab/>
            </w:r>
            <w:r w:rsidR="00DF555D" w:rsidRPr="0090084A">
              <w:rPr>
                <w:rStyle w:val="Hyperlink"/>
                <w:rFonts w:ascii="DIN Next LT Arabic" w:hAnsi="DIN Next LT Arabic" w:cs="DIN Next LT Arabic"/>
                <w:i w:val="0"/>
                <w:iCs w:val="0"/>
                <w:rtl/>
              </w:rPr>
              <w:fldChar w:fldCharType="begin"/>
            </w:r>
            <w:r w:rsidR="00DF555D" w:rsidRPr="0090084A">
              <w:rPr>
                <w:rFonts w:ascii="DIN Next LT Arabic" w:hAnsi="DIN Next LT Arabic" w:cs="DIN Next LT Arabic"/>
                <w:i w:val="0"/>
                <w:iCs w:val="0"/>
                <w:webHidden/>
              </w:rPr>
              <w:instrText xml:space="preserve"> PAGEREF _Toc40569373 \h </w:instrText>
            </w:r>
            <w:r w:rsidR="00DF555D" w:rsidRPr="0090084A">
              <w:rPr>
                <w:rStyle w:val="Hyperlink"/>
                <w:rFonts w:ascii="DIN Next LT Arabic" w:hAnsi="DIN Next LT Arabic" w:cs="DIN Next LT Arabic"/>
                <w:i w:val="0"/>
                <w:iCs w:val="0"/>
                <w:rtl/>
              </w:rPr>
            </w:r>
            <w:r w:rsidR="00DF555D" w:rsidRPr="0090084A">
              <w:rPr>
                <w:rStyle w:val="Hyperlink"/>
                <w:rFonts w:ascii="DIN Next LT Arabic" w:hAnsi="DIN Next LT Arabic" w:cs="DIN Next LT Arabic"/>
                <w:i w:val="0"/>
                <w:iCs w:val="0"/>
                <w:rtl/>
              </w:rPr>
              <w:fldChar w:fldCharType="separate"/>
            </w:r>
            <w:r w:rsidR="003D3507">
              <w:rPr>
                <w:rFonts w:ascii="DIN Next LT Arabic" w:hAnsi="DIN Next LT Arabic" w:cs="DIN Next LT Arabic"/>
                <w:i w:val="0"/>
                <w:iCs w:val="0"/>
                <w:webHidden/>
                <w:rtl/>
              </w:rPr>
              <w:t>44</w:t>
            </w:r>
            <w:r w:rsidR="00DF555D" w:rsidRPr="0090084A">
              <w:rPr>
                <w:rStyle w:val="Hyperlink"/>
                <w:rFonts w:ascii="DIN Next LT Arabic" w:hAnsi="DIN Next LT Arabic" w:cs="DIN Next LT Arabic"/>
                <w:i w:val="0"/>
                <w:iCs w:val="0"/>
                <w:rtl/>
              </w:rPr>
              <w:fldChar w:fldCharType="end"/>
            </w:r>
          </w:hyperlink>
        </w:p>
        <w:p w14:paraId="29DA40DD" w14:textId="6FA49EBA" w:rsidR="007863D5" w:rsidRPr="00642354" w:rsidRDefault="007863D5" w:rsidP="00DF555D">
          <w:pPr>
            <w:pStyle w:val="TOC3"/>
            <w:tabs>
              <w:tab w:val="left" w:pos="2324"/>
            </w:tabs>
            <w:rPr>
              <w:rFonts w:ascii="DIN Next LT Arabic" w:hAnsi="DIN Next LT Arabic"/>
              <w:i w:val="0"/>
            </w:rPr>
          </w:pPr>
          <w:r w:rsidRPr="00DF555D">
            <w:rPr>
              <w:rFonts w:ascii="DIN Next LT Arabic" w:hAnsi="DIN Next LT Arabic"/>
              <w:b/>
              <w:i w:val="0"/>
              <w:iCs w:val="0"/>
            </w:rPr>
            <w:fldChar w:fldCharType="end"/>
          </w:r>
        </w:p>
      </w:sdtContent>
    </w:sdt>
    <w:p w14:paraId="34F73188" w14:textId="4C6E75AF" w:rsidR="007863D5" w:rsidRPr="00AC22F7" w:rsidRDefault="007863D5" w:rsidP="004856C4">
      <w:pPr>
        <w:pStyle w:val="Heading1"/>
        <w:numPr>
          <w:ilvl w:val="0"/>
          <w:numId w:val="0"/>
        </w:numPr>
        <w:bidi/>
        <w:spacing w:before="240" w:after="0"/>
        <w:ind w:left="360"/>
        <w:contextualSpacing w:val="0"/>
        <w:jc w:val="center"/>
        <w:rPr>
          <w:rFonts w:ascii="DIN Next LT Arabic" w:hAnsi="DIN Next LT Arabic" w:cs="DIN Next LT Arabic"/>
          <w:color w:val="0070C0"/>
          <w:sz w:val="24"/>
          <w:szCs w:val="24"/>
          <w:rtl/>
        </w:rPr>
      </w:pPr>
      <w:bookmarkStart w:id="4" w:name="_Toc38542606"/>
      <w:bookmarkStart w:id="5" w:name="_Toc39687477"/>
      <w:bookmarkStart w:id="6" w:name="_Toc38534197"/>
      <w:bookmarkStart w:id="7" w:name="_Toc40569273"/>
      <w:r w:rsidRPr="00AC22F7">
        <w:rPr>
          <w:rFonts w:ascii="DIN Next LT Arabic" w:hAnsi="DIN Next LT Arabic" w:cs="DIN Next LT Arabic"/>
          <w:color w:val="0070C0"/>
          <w:sz w:val="24"/>
          <w:szCs w:val="24"/>
          <w:rtl/>
        </w:rPr>
        <w:t>دليل الاستخدام</w:t>
      </w:r>
      <w:bookmarkEnd w:id="4"/>
      <w:bookmarkEnd w:id="5"/>
      <w:bookmarkEnd w:id="6"/>
      <w:bookmarkEnd w:id="7"/>
    </w:p>
    <w:p w14:paraId="44A5A8F2" w14:textId="77777777" w:rsidR="00C8248E" w:rsidRPr="00AC22F7" w:rsidRDefault="00C8248E" w:rsidP="00C8248E">
      <w:pPr>
        <w:pStyle w:val="Heading3"/>
        <w:bidi/>
        <w:rPr>
          <w:color w:val="0070C0"/>
          <w:rtl/>
        </w:rPr>
      </w:pPr>
    </w:p>
    <w:p w14:paraId="326E94EB" w14:textId="77045DEC" w:rsidR="00C8248E" w:rsidRPr="00AC22F7" w:rsidRDefault="00C8248E" w:rsidP="00C8248E">
      <w:pPr>
        <w:bidi/>
        <w:rPr>
          <w:rFonts w:ascii="DIN Next LT Arabic" w:hAnsi="DIN Next LT Arabic" w:cs="DIN Next LT Arabic"/>
          <w:color w:val="0070C0"/>
          <w:sz w:val="24"/>
          <w:szCs w:val="24"/>
          <w:rtl/>
        </w:rPr>
      </w:pPr>
      <w:r w:rsidRPr="00AC22F7">
        <w:rPr>
          <w:rFonts w:ascii="DIN Next LT Arabic" w:hAnsi="DIN Next LT Arabic" w:cs="DIN Next LT Arabic"/>
          <w:color w:val="0070C0"/>
          <w:sz w:val="24"/>
          <w:szCs w:val="24"/>
          <w:rtl/>
        </w:rPr>
        <w:t xml:space="preserve">النصوص الواردة في </w:t>
      </w:r>
      <w:r w:rsidR="009173E9">
        <w:rPr>
          <w:rFonts w:ascii="DIN Next LT Arabic" w:hAnsi="DIN Next LT Arabic" w:cs="DIN Next LT Arabic" w:hint="cs"/>
          <w:color w:val="0070C0"/>
          <w:sz w:val="24"/>
          <w:szCs w:val="24"/>
          <w:rtl/>
        </w:rPr>
        <w:t xml:space="preserve">نموذج </w:t>
      </w:r>
      <w:r w:rsidR="00E27A95">
        <w:rPr>
          <w:rFonts w:ascii="DIN Next LT Arabic" w:hAnsi="DIN Next LT Arabic" w:cs="DIN Next LT Arabic"/>
          <w:color w:val="0070C0"/>
          <w:sz w:val="24"/>
          <w:szCs w:val="24"/>
          <w:rtl/>
        </w:rPr>
        <w:t>الاتفاقية</w:t>
      </w:r>
      <w:r w:rsidR="009173E9">
        <w:rPr>
          <w:rFonts w:ascii="DIN Next LT Arabic" w:hAnsi="DIN Next LT Arabic" w:cs="DIN Next LT Arabic" w:hint="cs"/>
          <w:color w:val="0070C0"/>
          <w:sz w:val="24"/>
          <w:szCs w:val="24"/>
          <w:rtl/>
        </w:rPr>
        <w:t xml:space="preserve"> الإطارية</w:t>
      </w:r>
      <w:r w:rsidRPr="00AC22F7">
        <w:rPr>
          <w:rFonts w:ascii="DIN Next LT Arabic" w:hAnsi="DIN Next LT Arabic" w:cs="DIN Next LT Arabic"/>
          <w:color w:val="0070C0"/>
          <w:sz w:val="24"/>
          <w:szCs w:val="24"/>
          <w:rtl/>
        </w:rPr>
        <w:t xml:space="preserve"> بحسب الآتي:</w:t>
      </w:r>
    </w:p>
    <w:p w14:paraId="0458B01E" w14:textId="77777777" w:rsidR="00D46815" w:rsidRPr="00AC22F7" w:rsidRDefault="00D46815" w:rsidP="00D46815">
      <w:pPr>
        <w:bidi/>
        <w:rPr>
          <w:rFonts w:ascii="DIN Next LT Arabic" w:hAnsi="DIN Next LT Arabic" w:cs="DIN Next LT Arabic"/>
          <w:color w:val="0070C0"/>
          <w:sz w:val="24"/>
          <w:szCs w:val="24"/>
        </w:rPr>
      </w:pPr>
    </w:p>
    <w:p w14:paraId="5753C34D" w14:textId="759FCEE4" w:rsidR="00C8248E" w:rsidRPr="00AC22F7" w:rsidRDefault="00C8248E" w:rsidP="0055178C">
      <w:pPr>
        <w:pStyle w:val="ListParagraph"/>
        <w:numPr>
          <w:ilvl w:val="0"/>
          <w:numId w:val="30"/>
        </w:numPr>
        <w:bidi/>
        <w:ind w:right="851"/>
        <w:jc w:val="both"/>
        <w:rPr>
          <w:rFonts w:ascii="DIN Next LT Arabic" w:hAnsi="DIN Next LT Arabic" w:cs="DIN Next LT Arabic"/>
          <w:color w:val="0070C0"/>
          <w:sz w:val="24"/>
          <w:szCs w:val="24"/>
        </w:rPr>
      </w:pPr>
      <w:r w:rsidRPr="00AC22F7">
        <w:rPr>
          <w:rFonts w:ascii="DIN Next LT Arabic" w:hAnsi="DIN Next LT Arabic" w:cs="DIN Next LT Arabic"/>
          <w:color w:val="0070C0"/>
          <w:sz w:val="24"/>
          <w:szCs w:val="24"/>
          <w:rtl/>
        </w:rPr>
        <w:t>اللون الأسود: يشير إلى النصوص الثابت</w:t>
      </w:r>
      <w:r w:rsidR="003E3E92">
        <w:rPr>
          <w:rFonts w:ascii="DIN Next LT Arabic" w:hAnsi="DIN Next LT Arabic" w:cs="DIN Next LT Arabic" w:hint="cs"/>
          <w:color w:val="0070C0"/>
          <w:sz w:val="24"/>
          <w:szCs w:val="24"/>
          <w:rtl/>
        </w:rPr>
        <w:t>ة</w:t>
      </w:r>
      <w:r w:rsidRPr="00AC22F7">
        <w:rPr>
          <w:rFonts w:ascii="DIN Next LT Arabic" w:hAnsi="DIN Next LT Arabic" w:cs="DIN Next LT Arabic"/>
          <w:color w:val="0070C0"/>
          <w:sz w:val="24"/>
          <w:szCs w:val="24"/>
          <w:rtl/>
        </w:rPr>
        <w:t>.</w:t>
      </w:r>
      <w:r w:rsidRPr="00AC22F7">
        <w:rPr>
          <w:rFonts w:ascii="DIN Next LT Arabic" w:hAnsi="DIN Next LT Arabic" w:cs="DIN Next LT Arabic"/>
          <w:color w:val="0070C0"/>
          <w:sz w:val="24"/>
          <w:szCs w:val="24"/>
        </w:rPr>
        <w:t xml:space="preserve"> </w:t>
      </w:r>
    </w:p>
    <w:p w14:paraId="43784933" w14:textId="77777777" w:rsidR="00C8248E" w:rsidRPr="00AC22F7" w:rsidRDefault="00C8248E" w:rsidP="0055178C">
      <w:pPr>
        <w:pStyle w:val="ListParagraph"/>
        <w:numPr>
          <w:ilvl w:val="0"/>
          <w:numId w:val="30"/>
        </w:numPr>
        <w:bidi/>
        <w:ind w:right="851"/>
        <w:jc w:val="both"/>
        <w:rPr>
          <w:rFonts w:ascii="DIN Next LT Arabic" w:hAnsi="DIN Next LT Arabic" w:cs="DIN Next LT Arabic"/>
          <w:color w:val="0070C0"/>
          <w:sz w:val="24"/>
          <w:szCs w:val="24"/>
        </w:rPr>
      </w:pPr>
      <w:r w:rsidRPr="00AC22F7">
        <w:rPr>
          <w:rFonts w:ascii="DIN Next LT Arabic" w:hAnsi="DIN Next LT Arabic" w:cs="DIN Next LT Arabic"/>
          <w:color w:val="0070C0"/>
          <w:sz w:val="24"/>
          <w:szCs w:val="24"/>
          <w:rtl/>
        </w:rPr>
        <w:t>اللون الأخضر: يشير إلى النصوص</w:t>
      </w:r>
      <w:r w:rsidRPr="00AC22F7">
        <w:rPr>
          <w:rFonts w:ascii="DIN Next LT Arabic" w:hAnsi="DIN Next LT Arabic" w:cs="DIN Next LT Arabic" w:hint="cs"/>
          <w:color w:val="0070C0"/>
          <w:sz w:val="24"/>
          <w:szCs w:val="24"/>
          <w:rtl/>
        </w:rPr>
        <w:t xml:space="preserve"> المتغيرة</w:t>
      </w:r>
      <w:r w:rsidRPr="00AC22F7">
        <w:rPr>
          <w:rFonts w:ascii="DIN Next LT Arabic" w:hAnsi="DIN Next LT Arabic" w:cs="DIN Next LT Arabic"/>
          <w:color w:val="0070C0"/>
          <w:sz w:val="24"/>
          <w:szCs w:val="24"/>
          <w:rtl/>
        </w:rPr>
        <w:t xml:space="preserve"> التي </w:t>
      </w:r>
      <w:r w:rsidRPr="00AC22F7">
        <w:rPr>
          <w:rFonts w:ascii="DIN Next LT Arabic" w:hAnsi="DIN Next LT Arabic" w:cs="DIN Next LT Arabic" w:hint="cs"/>
          <w:color w:val="0070C0"/>
          <w:sz w:val="24"/>
          <w:szCs w:val="24"/>
          <w:rtl/>
        </w:rPr>
        <w:t>يحق</w:t>
      </w:r>
      <w:r w:rsidRPr="00AC22F7">
        <w:rPr>
          <w:rFonts w:ascii="DIN Next LT Arabic" w:hAnsi="DIN Next LT Arabic" w:cs="DIN Next LT Arabic"/>
          <w:color w:val="0070C0"/>
          <w:sz w:val="24"/>
          <w:szCs w:val="24"/>
          <w:rtl/>
        </w:rPr>
        <w:t xml:space="preserve"> للجهة </w:t>
      </w:r>
      <w:r w:rsidRPr="00AC22F7">
        <w:rPr>
          <w:rFonts w:ascii="DIN Next LT Arabic" w:hAnsi="DIN Next LT Arabic" w:cs="DIN Next LT Arabic" w:hint="cs"/>
          <w:color w:val="0070C0"/>
          <w:sz w:val="24"/>
          <w:szCs w:val="24"/>
          <w:rtl/>
        </w:rPr>
        <w:t xml:space="preserve">الحكومية أن تحدث تغييرات عليها في حدود أغراض بنودها وفي حدود </w:t>
      </w:r>
      <w:r w:rsidRPr="00AC22F7">
        <w:rPr>
          <w:rFonts w:ascii="DIN Next LT Arabic" w:hAnsi="DIN Next LT Arabic" w:cs="DIN Next LT Arabic"/>
          <w:color w:val="0070C0"/>
          <w:sz w:val="24"/>
          <w:szCs w:val="24"/>
          <w:rtl/>
        </w:rPr>
        <w:t>متطلبات نطاق العمل</w:t>
      </w:r>
      <w:r w:rsidRPr="00AC22F7">
        <w:rPr>
          <w:rFonts w:ascii="DIN Next LT Arabic" w:hAnsi="DIN Next LT Arabic" w:cs="DIN Next LT Arabic" w:hint="cs"/>
          <w:color w:val="0070C0"/>
          <w:sz w:val="24"/>
          <w:szCs w:val="24"/>
          <w:rtl/>
        </w:rPr>
        <w:t xml:space="preserve"> وطبيعة العملية أو المشروع.</w:t>
      </w:r>
    </w:p>
    <w:p w14:paraId="789CF667" w14:textId="77777777" w:rsidR="00C8248E" w:rsidRPr="00AC22F7" w:rsidRDefault="00C8248E" w:rsidP="0055178C">
      <w:pPr>
        <w:pStyle w:val="ListParagraph"/>
        <w:numPr>
          <w:ilvl w:val="0"/>
          <w:numId w:val="30"/>
        </w:numPr>
        <w:bidi/>
        <w:ind w:right="851"/>
        <w:jc w:val="both"/>
        <w:rPr>
          <w:rFonts w:ascii="DIN Next LT Arabic" w:hAnsi="DIN Next LT Arabic" w:cs="DIN Next LT Arabic"/>
          <w:color w:val="0070C0"/>
          <w:sz w:val="24"/>
          <w:szCs w:val="24"/>
          <w:rtl/>
        </w:rPr>
      </w:pPr>
      <w:r w:rsidRPr="00AC22F7">
        <w:rPr>
          <w:rFonts w:ascii="DIN Next LT Arabic" w:hAnsi="DIN Next LT Arabic" w:cs="DIN Next LT Arabic"/>
          <w:color w:val="0070C0"/>
          <w:sz w:val="24"/>
          <w:szCs w:val="24"/>
          <w:rtl/>
        </w:rPr>
        <w:t>اللون الأحمر: يشير إلى النصوص المدخلة من قبل الجهة</w:t>
      </w:r>
      <w:r w:rsidRPr="00AC22F7">
        <w:rPr>
          <w:rFonts w:ascii="DIN Next LT Arabic" w:hAnsi="DIN Next LT Arabic" w:cs="DIN Next LT Arabic" w:hint="cs"/>
          <w:color w:val="0070C0"/>
          <w:sz w:val="24"/>
          <w:szCs w:val="24"/>
          <w:rtl/>
        </w:rPr>
        <w:t xml:space="preserve"> الحكومية</w:t>
      </w:r>
      <w:r w:rsidRPr="00AC22F7">
        <w:rPr>
          <w:rFonts w:ascii="DIN Next LT Arabic" w:hAnsi="DIN Next LT Arabic" w:cs="DIN Next LT Arabic"/>
          <w:color w:val="0070C0"/>
          <w:sz w:val="24"/>
          <w:szCs w:val="24"/>
          <w:rtl/>
        </w:rPr>
        <w:t>، أو أمثلة</w:t>
      </w:r>
      <w:r w:rsidRPr="00AC22F7">
        <w:rPr>
          <w:rFonts w:ascii="DIN Next LT Arabic" w:hAnsi="DIN Next LT Arabic" w:cs="DIN Next LT Arabic"/>
          <w:color w:val="0070C0"/>
          <w:sz w:val="24"/>
          <w:szCs w:val="24"/>
        </w:rPr>
        <w:t>.</w:t>
      </w:r>
    </w:p>
    <w:p w14:paraId="38A5B532" w14:textId="546D2050" w:rsidR="00C8248E" w:rsidRPr="00AC22F7" w:rsidRDefault="00C8248E" w:rsidP="0055178C">
      <w:pPr>
        <w:pStyle w:val="ListParagraph"/>
        <w:numPr>
          <w:ilvl w:val="0"/>
          <w:numId w:val="30"/>
        </w:numPr>
        <w:bidi/>
        <w:ind w:right="851"/>
        <w:jc w:val="both"/>
        <w:rPr>
          <w:rFonts w:ascii="DIN Next LT Arabic" w:hAnsi="DIN Next LT Arabic" w:cs="DIN Next LT Arabic"/>
          <w:color w:val="0070C0"/>
          <w:sz w:val="24"/>
          <w:szCs w:val="24"/>
        </w:rPr>
      </w:pPr>
      <w:r w:rsidRPr="00AC22F7">
        <w:rPr>
          <w:rFonts w:ascii="DIN Next LT Arabic" w:hAnsi="DIN Next LT Arabic" w:cs="DIN Next LT Arabic"/>
          <w:color w:val="0070C0"/>
          <w:sz w:val="24"/>
          <w:szCs w:val="24"/>
          <w:rtl/>
        </w:rPr>
        <w:t xml:space="preserve">اللون الأزرق: </w:t>
      </w:r>
      <w:r w:rsidRPr="00AC22F7">
        <w:rPr>
          <w:rFonts w:ascii="DIN Next LT Arabic" w:hAnsi="DIN Next LT Arabic" w:cs="DIN Next LT Arabic" w:hint="cs"/>
          <w:color w:val="0070C0"/>
          <w:sz w:val="24"/>
          <w:szCs w:val="24"/>
          <w:rtl/>
        </w:rPr>
        <w:t xml:space="preserve">إرشادات وملاحظات للجهة الحكومية </w:t>
      </w:r>
      <w:r w:rsidRPr="00AC22F7">
        <w:rPr>
          <w:rFonts w:ascii="DIN Next LT Arabic" w:hAnsi="DIN Next LT Arabic" w:cs="DIN Next LT Arabic"/>
          <w:color w:val="0070C0"/>
          <w:sz w:val="24"/>
          <w:szCs w:val="24"/>
          <w:rtl/>
        </w:rPr>
        <w:t xml:space="preserve">[يتم حذفها في وثيقة </w:t>
      </w:r>
      <w:r w:rsidR="00E27A95">
        <w:rPr>
          <w:rFonts w:ascii="DIN Next LT Arabic" w:hAnsi="DIN Next LT Arabic" w:cs="DIN Next LT Arabic"/>
          <w:color w:val="0070C0"/>
          <w:sz w:val="24"/>
          <w:szCs w:val="24"/>
          <w:rtl/>
        </w:rPr>
        <w:t>الاتفاقية</w:t>
      </w:r>
      <w:r w:rsidRPr="00AC22F7">
        <w:rPr>
          <w:rFonts w:ascii="DIN Next LT Arabic" w:hAnsi="DIN Next LT Arabic" w:cs="DIN Next LT Arabic"/>
          <w:color w:val="0070C0"/>
          <w:sz w:val="24"/>
          <w:szCs w:val="24"/>
          <w:rtl/>
        </w:rPr>
        <w:t xml:space="preserve"> </w:t>
      </w:r>
      <w:r w:rsidRPr="00AC22F7">
        <w:rPr>
          <w:rFonts w:ascii="DIN Next LT Arabic" w:hAnsi="DIN Next LT Arabic" w:cs="DIN Next LT Arabic" w:hint="cs"/>
          <w:color w:val="0070C0"/>
          <w:sz w:val="24"/>
          <w:szCs w:val="24"/>
          <w:rtl/>
        </w:rPr>
        <w:t>التي ترافق مستندات المنافسة والوثيقة النهائية</w:t>
      </w:r>
      <w:r w:rsidRPr="00AC22F7">
        <w:rPr>
          <w:rFonts w:ascii="DIN Next LT Arabic" w:hAnsi="DIN Next LT Arabic" w:cs="DIN Next LT Arabic"/>
          <w:color w:val="0070C0"/>
          <w:sz w:val="24"/>
          <w:szCs w:val="24"/>
          <w:rtl/>
        </w:rPr>
        <w:t>]</w:t>
      </w:r>
      <w:r w:rsidRPr="00AC22F7">
        <w:rPr>
          <w:rFonts w:ascii="DIN Next LT Arabic" w:hAnsi="DIN Next LT Arabic" w:cs="DIN Next LT Arabic"/>
          <w:color w:val="0070C0"/>
          <w:sz w:val="24"/>
          <w:szCs w:val="24"/>
        </w:rPr>
        <w:t>.</w:t>
      </w:r>
    </w:p>
    <w:p w14:paraId="482508AB" w14:textId="797D73FA" w:rsidR="00C8248E" w:rsidRPr="00AC22F7" w:rsidRDefault="00C8248E" w:rsidP="0055178C">
      <w:pPr>
        <w:pStyle w:val="BodyText"/>
        <w:numPr>
          <w:ilvl w:val="0"/>
          <w:numId w:val="30"/>
        </w:numPr>
        <w:bidi/>
        <w:ind w:right="851"/>
        <w:jc w:val="both"/>
        <w:rPr>
          <w:rFonts w:ascii="DIN Next LT Arabic" w:hAnsi="DIN Next LT Arabic" w:cs="DIN Next LT Arabic"/>
          <w:color w:val="0070C0"/>
          <w:sz w:val="24"/>
          <w:szCs w:val="24"/>
        </w:rPr>
      </w:pPr>
      <w:r w:rsidRPr="00AC22F7">
        <w:rPr>
          <w:rFonts w:ascii="DIN Next LT Arabic" w:hAnsi="DIN Next LT Arabic" w:cs="DIN Next LT Arabic"/>
          <w:color w:val="0070C0"/>
          <w:sz w:val="24"/>
          <w:szCs w:val="24"/>
          <w:rtl/>
        </w:rPr>
        <w:t xml:space="preserve">الأقواس المربعة [ ] أو ما بينها: ينبغي على المحرر التنبه إليها وأن يراعي ما يلزمها من تعديل أو تحرير أو إضافة محتوى قبل نشر </w:t>
      </w:r>
      <w:r w:rsidR="00E27A95">
        <w:rPr>
          <w:rFonts w:ascii="DIN Next LT Arabic" w:hAnsi="DIN Next LT Arabic" w:cs="DIN Next LT Arabic"/>
          <w:color w:val="0070C0"/>
          <w:sz w:val="24"/>
          <w:szCs w:val="24"/>
          <w:rtl/>
        </w:rPr>
        <w:t>الاتفاقية</w:t>
      </w:r>
      <w:r w:rsidRPr="00AC22F7">
        <w:rPr>
          <w:rFonts w:ascii="DIN Next LT Arabic" w:hAnsi="DIN Next LT Arabic" w:cs="DIN Next LT Arabic"/>
          <w:color w:val="0070C0"/>
          <w:sz w:val="24"/>
          <w:szCs w:val="24"/>
          <w:rtl/>
        </w:rPr>
        <w:t>.</w:t>
      </w:r>
    </w:p>
    <w:p w14:paraId="4FCA693A" w14:textId="77777777" w:rsidR="00C8248E" w:rsidRPr="00AC22F7" w:rsidRDefault="00C8248E" w:rsidP="00C8248E">
      <w:pPr>
        <w:pStyle w:val="BodyText"/>
        <w:bidi/>
        <w:jc w:val="both"/>
        <w:rPr>
          <w:rFonts w:ascii="DIN Next LT Arabic" w:hAnsi="DIN Next LT Arabic" w:cs="DIN Next LT Arabic"/>
          <w:color w:val="0070C0"/>
          <w:sz w:val="24"/>
          <w:szCs w:val="24"/>
          <w:rtl/>
        </w:rPr>
      </w:pPr>
    </w:p>
    <w:p w14:paraId="2333BF7F" w14:textId="77777777" w:rsidR="00C8248E" w:rsidRPr="00AC22F7" w:rsidRDefault="00C8248E" w:rsidP="00C8248E">
      <w:pPr>
        <w:pStyle w:val="BodyText"/>
        <w:bidi/>
        <w:jc w:val="both"/>
        <w:rPr>
          <w:rFonts w:ascii="DIN Next LT Arabic" w:hAnsi="DIN Next LT Arabic" w:cs="DIN Next LT Arabic"/>
          <w:color w:val="0070C0"/>
          <w:sz w:val="24"/>
          <w:szCs w:val="24"/>
          <w:rtl/>
        </w:rPr>
      </w:pPr>
    </w:p>
    <w:p w14:paraId="1346346B" w14:textId="77777777" w:rsidR="00C8248E" w:rsidRPr="00AC22F7" w:rsidRDefault="00C8248E" w:rsidP="00C8248E">
      <w:pPr>
        <w:pStyle w:val="BodyText"/>
        <w:bidi/>
        <w:jc w:val="both"/>
        <w:rPr>
          <w:rFonts w:ascii="DIN Next LT Arabic" w:hAnsi="DIN Next LT Arabic" w:cs="DIN Next LT Arabic"/>
          <w:b/>
          <w:bCs/>
          <w:color w:val="0070C0"/>
          <w:sz w:val="24"/>
          <w:szCs w:val="24"/>
          <w:u w:val="single"/>
          <w:rtl/>
        </w:rPr>
      </w:pPr>
      <w:r w:rsidRPr="00AC22F7">
        <w:rPr>
          <w:rFonts w:ascii="DIN Next LT Arabic" w:hAnsi="DIN Next LT Arabic" w:cs="DIN Next LT Arabic" w:hint="cs"/>
          <w:b/>
          <w:bCs/>
          <w:color w:val="0070C0"/>
          <w:sz w:val="24"/>
          <w:szCs w:val="24"/>
          <w:u w:val="single"/>
          <w:rtl/>
        </w:rPr>
        <w:t>ملاحظة وتنويه:</w:t>
      </w:r>
    </w:p>
    <w:p w14:paraId="0755B914" w14:textId="77777777" w:rsidR="00C8248E" w:rsidRPr="00AC22F7" w:rsidRDefault="00C8248E" w:rsidP="00C8248E">
      <w:pPr>
        <w:pStyle w:val="BodyText"/>
        <w:bidi/>
        <w:jc w:val="both"/>
        <w:rPr>
          <w:rFonts w:ascii="DIN Next LT Arabic" w:hAnsi="DIN Next LT Arabic" w:cs="DIN Next LT Arabic"/>
          <w:b/>
          <w:bCs/>
          <w:color w:val="0070C0"/>
          <w:sz w:val="24"/>
          <w:szCs w:val="24"/>
          <w:u w:val="single"/>
          <w:rtl/>
        </w:rPr>
      </w:pPr>
    </w:p>
    <w:p w14:paraId="7EA9DD53" w14:textId="13CE8DAB" w:rsidR="00C8248E" w:rsidRPr="00AC22F7" w:rsidRDefault="00C8248E" w:rsidP="00C8248E">
      <w:pPr>
        <w:pStyle w:val="BodyText"/>
        <w:bidi/>
        <w:ind w:left="691" w:right="709"/>
        <w:jc w:val="both"/>
        <w:rPr>
          <w:rFonts w:ascii="DIN Next LT Arabic" w:hAnsi="DIN Next LT Arabic" w:cs="DIN Next LT Arabic"/>
          <w:color w:val="0070C0"/>
          <w:sz w:val="24"/>
          <w:szCs w:val="24"/>
        </w:rPr>
      </w:pPr>
      <w:r w:rsidRPr="00AC22F7">
        <w:rPr>
          <w:rFonts w:ascii="DIN Next LT Arabic" w:hAnsi="DIN Next LT Arabic" w:cs="DIN Next LT Arabic"/>
          <w:color w:val="0070C0"/>
          <w:sz w:val="24"/>
          <w:szCs w:val="24"/>
          <w:rtl/>
        </w:rPr>
        <w:t xml:space="preserve">تلتزم الجهة الحكومية بمراجعة </w:t>
      </w:r>
      <w:r w:rsidR="00C53437">
        <w:rPr>
          <w:rFonts w:ascii="DIN Next LT Arabic" w:hAnsi="DIN Next LT Arabic" w:cs="DIN Next LT Arabic" w:hint="cs"/>
          <w:color w:val="0070C0"/>
          <w:sz w:val="24"/>
          <w:szCs w:val="24"/>
          <w:rtl/>
        </w:rPr>
        <w:t>اتفاقياتها</w:t>
      </w:r>
      <w:r w:rsidRPr="00AC22F7">
        <w:rPr>
          <w:rFonts w:ascii="DIN Next LT Arabic" w:hAnsi="DIN Next LT Arabic" w:cs="DIN Next LT Arabic"/>
          <w:color w:val="0070C0"/>
          <w:sz w:val="24"/>
          <w:szCs w:val="24"/>
          <w:rtl/>
        </w:rPr>
        <w:t xml:space="preserve"> من الناحية القانونية والصياغية والتأكد من مطابقتها </w:t>
      </w:r>
      <w:r w:rsidR="00A97DF4">
        <w:rPr>
          <w:rFonts w:ascii="DIN Next LT Arabic" w:hAnsi="DIN Next LT Arabic" w:cs="DIN Next LT Arabic" w:hint="cs"/>
          <w:color w:val="0070C0"/>
          <w:sz w:val="24"/>
          <w:szCs w:val="24"/>
          <w:rtl/>
        </w:rPr>
        <w:t>ل</w:t>
      </w:r>
      <w:r w:rsidR="00582814" w:rsidRPr="00B44C6C">
        <w:rPr>
          <w:rFonts w:ascii="DIN Next LT Arabic" w:hAnsi="DIN Next LT Arabic" w:cs="DIN Next LT Arabic"/>
          <w:color w:val="0070C0"/>
          <w:sz w:val="24"/>
          <w:szCs w:val="24"/>
          <w:rtl/>
        </w:rPr>
        <w:t>لنماذج</w:t>
      </w:r>
      <w:r w:rsidRPr="00AC22F7">
        <w:rPr>
          <w:rFonts w:ascii="DIN Next LT Arabic" w:hAnsi="DIN Next LT Arabic" w:cs="DIN Next LT Arabic"/>
          <w:color w:val="0070C0"/>
          <w:sz w:val="24"/>
          <w:szCs w:val="24"/>
          <w:rtl/>
        </w:rPr>
        <w:t xml:space="preserve"> المعتمدة، على أن يراعى في </w:t>
      </w:r>
      <w:r w:rsidR="00C53437">
        <w:rPr>
          <w:rFonts w:ascii="DIN Next LT Arabic" w:hAnsi="DIN Next LT Arabic" w:cs="DIN Next LT Arabic" w:hint="cs"/>
          <w:color w:val="0070C0"/>
          <w:sz w:val="24"/>
          <w:szCs w:val="24"/>
          <w:rtl/>
        </w:rPr>
        <w:t>الاتفاقيات</w:t>
      </w:r>
      <w:r w:rsidRPr="00AC22F7">
        <w:rPr>
          <w:rFonts w:ascii="DIN Next LT Arabic" w:hAnsi="DIN Next LT Arabic" w:cs="DIN Next LT Arabic"/>
          <w:color w:val="0070C0"/>
          <w:sz w:val="24"/>
          <w:szCs w:val="24"/>
          <w:rtl/>
        </w:rPr>
        <w:t xml:space="preserve"> غير النموذجية صياغتها بحسب طبيعتها وفقًا لنظام المنافسات والمشتريات الحكومية ولائحته التنفيذية والاسترشاد ب</w:t>
      </w:r>
      <w:r w:rsidR="00A06C09">
        <w:rPr>
          <w:rFonts w:ascii="DIN Next LT Arabic" w:hAnsi="DIN Next LT Arabic" w:cs="DIN Next LT Arabic" w:hint="cs"/>
          <w:color w:val="0070C0"/>
          <w:sz w:val="24"/>
          <w:szCs w:val="24"/>
          <w:rtl/>
        </w:rPr>
        <w:t>ال</w:t>
      </w:r>
      <w:r w:rsidRPr="00AC22F7">
        <w:rPr>
          <w:rFonts w:ascii="DIN Next LT Arabic" w:hAnsi="DIN Next LT Arabic" w:cs="DIN Next LT Arabic"/>
          <w:color w:val="0070C0"/>
          <w:sz w:val="24"/>
          <w:szCs w:val="24"/>
          <w:rtl/>
        </w:rPr>
        <w:t>نماذج المعتمدة ومراجعتها وفقًا للفقرة (2) من المادة (الثالثة والتسعون) من اللائحة التنفيذية قبل عرضها على وزارة المالية لمراجعتها ماليًا.</w:t>
      </w:r>
    </w:p>
    <w:p w14:paraId="5F2636CC" w14:textId="7F093080" w:rsidR="007863D5" w:rsidRPr="004856C4" w:rsidRDefault="00A97DF4" w:rsidP="007863D5">
      <w:pPr>
        <w:pStyle w:val="Heading1"/>
        <w:numPr>
          <w:ilvl w:val="0"/>
          <w:numId w:val="0"/>
        </w:numPr>
        <w:bidi/>
        <w:spacing w:before="240" w:after="0"/>
        <w:ind w:left="360"/>
        <w:contextualSpacing w:val="0"/>
        <w:jc w:val="center"/>
        <w:rPr>
          <w:rFonts w:ascii="DIN Next LT Arabic" w:hAnsi="DIN Next LT Arabic" w:cs="DIN Next LT Arabic"/>
          <w:color w:val="000000" w:themeColor="text1"/>
          <w:sz w:val="24"/>
          <w:szCs w:val="24"/>
          <w:rtl/>
        </w:rPr>
      </w:pPr>
      <w:bookmarkStart w:id="8" w:name="_Toc38542607"/>
      <w:bookmarkStart w:id="9" w:name="_Toc39687478"/>
      <w:bookmarkStart w:id="10" w:name="_Toc38534198"/>
      <w:bookmarkStart w:id="11" w:name="_Toc40569274"/>
      <w:r>
        <w:rPr>
          <w:rFonts w:ascii="DIN Next LT Arabic" w:hAnsi="DIN Next LT Arabic" w:cs="DIN Next LT Arabic" w:hint="cs"/>
          <w:color w:val="000000" w:themeColor="text1"/>
          <w:sz w:val="24"/>
          <w:szCs w:val="24"/>
          <w:rtl/>
        </w:rPr>
        <w:t>ال</w:t>
      </w:r>
      <w:r w:rsidR="00DA50F5" w:rsidRPr="00C90B43">
        <w:rPr>
          <w:rFonts w:ascii="DIN Next LT Arabic" w:hAnsi="DIN Next LT Arabic" w:cs="DIN Next LT Arabic"/>
          <w:color w:val="000000" w:themeColor="text1"/>
          <w:sz w:val="24"/>
          <w:szCs w:val="24"/>
          <w:rtl/>
        </w:rPr>
        <w:t>وثيقة</w:t>
      </w:r>
      <w:r w:rsidR="007863D5" w:rsidRPr="004856C4">
        <w:rPr>
          <w:rFonts w:ascii="DIN Next LT Arabic" w:hAnsi="DIN Next LT Arabic" w:cs="DIN Next LT Arabic"/>
          <w:color w:val="000000" w:themeColor="text1"/>
          <w:sz w:val="24"/>
          <w:szCs w:val="24"/>
          <w:rtl/>
        </w:rPr>
        <w:t xml:space="preserve"> الأساسية</w:t>
      </w:r>
      <w:bookmarkEnd w:id="1"/>
      <w:bookmarkEnd w:id="2"/>
      <w:bookmarkEnd w:id="8"/>
      <w:bookmarkEnd w:id="9"/>
      <w:bookmarkEnd w:id="10"/>
      <w:bookmarkEnd w:id="11"/>
    </w:p>
    <w:p w14:paraId="58111257" w14:textId="77777777" w:rsidR="007863D5" w:rsidRPr="004856C4" w:rsidRDefault="007863D5" w:rsidP="007863D5">
      <w:pPr>
        <w:pStyle w:val="Heading3"/>
        <w:pBdr>
          <w:top w:val="single" w:sz="4" w:space="1" w:color="auto"/>
        </w:pBdr>
        <w:bidi/>
        <w:spacing w:before="240" w:after="0"/>
        <w:ind w:left="432"/>
        <w:jc w:val="center"/>
        <w:rPr>
          <w:rFonts w:ascii="DIN Next LT Arabic" w:hAnsi="DIN Next LT Arabic" w:cs="DIN Next LT Arabic"/>
          <w:color w:val="000000"/>
          <w:szCs w:val="24"/>
          <w:rtl/>
          <w:lang w:bidi="ar-LB"/>
        </w:rPr>
      </w:pPr>
    </w:p>
    <w:p w14:paraId="21F97278" w14:textId="43464C81" w:rsidR="004A3586" w:rsidRPr="004856C4" w:rsidRDefault="004A3586" w:rsidP="004A3586">
      <w:pPr>
        <w:bidi/>
        <w:spacing w:before="24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بعون الله وتوفيقه، إنه في يوم </w:t>
      </w:r>
      <w:r w:rsidRPr="004856C4">
        <w:rPr>
          <w:rFonts w:ascii="DIN Next LT Arabic" w:hAnsi="DIN Next LT Arabic" w:cs="DIN Next LT Arabic"/>
          <w:color w:val="FF0000"/>
          <w:sz w:val="24"/>
          <w:szCs w:val="24"/>
          <w:rtl/>
        </w:rPr>
        <w:t xml:space="preserve">[اليوم] </w:t>
      </w:r>
      <w:r w:rsidRPr="004856C4">
        <w:rPr>
          <w:rFonts w:ascii="DIN Next LT Arabic" w:hAnsi="DIN Next LT Arabic" w:cs="DIN Next LT Arabic"/>
          <w:sz w:val="24"/>
          <w:szCs w:val="24"/>
          <w:rtl/>
        </w:rPr>
        <w:t xml:space="preserve">بتاريخ </w:t>
      </w:r>
      <w:r w:rsidRPr="004856C4">
        <w:rPr>
          <w:rFonts w:ascii="DIN Next LT Arabic" w:hAnsi="DIN Next LT Arabic" w:cs="DIN Next LT Arabic"/>
          <w:color w:val="FF0000"/>
          <w:sz w:val="24"/>
          <w:szCs w:val="24"/>
          <w:rtl/>
        </w:rPr>
        <w:t>[تاريخ]</w:t>
      </w:r>
      <w:r w:rsidRPr="004856C4">
        <w:rPr>
          <w:rFonts w:ascii="DIN Next LT Arabic" w:hAnsi="DIN Next LT Arabic" w:cs="DIN Next LT Arabic"/>
          <w:sz w:val="24"/>
          <w:szCs w:val="24"/>
          <w:rtl/>
        </w:rPr>
        <w:t xml:space="preserve"> </w:t>
      </w:r>
      <w:r w:rsidR="00DA50F5" w:rsidRPr="00C90B43">
        <w:rPr>
          <w:rFonts w:ascii="DIN Next LT Arabic" w:hAnsi="DIN Next LT Arabic" w:cs="DIN Next LT Arabic"/>
          <w:sz w:val="24"/>
          <w:szCs w:val="24"/>
          <w:rtl/>
        </w:rPr>
        <w:t>حرر</w:t>
      </w:r>
      <w:r w:rsidR="00B13E3F">
        <w:rPr>
          <w:rFonts w:ascii="DIN Next LT Arabic" w:hAnsi="DIN Next LT Arabic" w:cs="DIN Next LT Arabic" w:hint="cs"/>
          <w:sz w:val="24"/>
          <w:szCs w:val="24"/>
          <w:rtl/>
        </w:rPr>
        <w:t>ت</w:t>
      </w:r>
      <w:r w:rsidR="00DA50F5" w:rsidRPr="00C90B43">
        <w:rPr>
          <w:rFonts w:ascii="DIN Next LT Arabic" w:hAnsi="DIN Next LT Arabic" w:cs="DIN Next LT Arabic"/>
          <w:sz w:val="24"/>
          <w:szCs w:val="24"/>
          <w:rtl/>
        </w:rPr>
        <w:t xml:space="preserve"> هذ</w:t>
      </w:r>
      <w:r w:rsidR="00B13E3F">
        <w:rPr>
          <w:rFonts w:ascii="DIN Next LT Arabic" w:hAnsi="DIN Next LT Arabic" w:cs="DIN Next LT Arabic" w:hint="cs"/>
          <w:sz w:val="24"/>
          <w:szCs w:val="24"/>
          <w:rtl/>
        </w:rPr>
        <w:t>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بمدينة </w:t>
      </w:r>
      <w:r w:rsidRPr="004856C4">
        <w:rPr>
          <w:rFonts w:ascii="DIN Next LT Arabic" w:hAnsi="DIN Next LT Arabic" w:cs="DIN Next LT Arabic"/>
          <w:color w:val="FF0000"/>
          <w:sz w:val="24"/>
          <w:szCs w:val="24"/>
          <w:rtl/>
        </w:rPr>
        <w:t xml:space="preserve">[المدينة]، في [المملكة العربية السعودية]، </w:t>
      </w:r>
      <w:r w:rsidRPr="004856C4">
        <w:rPr>
          <w:rFonts w:ascii="DIN Next LT Arabic" w:hAnsi="DIN Next LT Arabic" w:cs="DIN Next LT Arabic"/>
          <w:sz w:val="24"/>
          <w:szCs w:val="24"/>
          <w:rtl/>
        </w:rPr>
        <w:t>وبين كل من:</w:t>
      </w:r>
    </w:p>
    <w:p w14:paraId="79A9176B" w14:textId="77777777" w:rsidR="004A3586" w:rsidRPr="004856C4" w:rsidRDefault="004A3586" w:rsidP="00FB13FB">
      <w:pPr>
        <w:tabs>
          <w:tab w:val="left" w:pos="1400"/>
        </w:tabs>
        <w:bidi/>
        <w:spacing w:before="240"/>
        <w:ind w:left="1258" w:hanging="1276"/>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الطرف الأول: </w:t>
      </w:r>
      <w:r w:rsidRPr="004856C4">
        <w:rPr>
          <w:rFonts w:ascii="DIN Next LT Arabic" w:hAnsi="DIN Next LT Arabic" w:cs="DIN Next LT Arabic"/>
          <w:color w:val="FF0000"/>
          <w:sz w:val="24"/>
          <w:szCs w:val="24"/>
          <w:rtl/>
        </w:rPr>
        <w:t>[الجهة الحكومية]</w:t>
      </w:r>
      <w:r w:rsidRPr="004856C4">
        <w:rPr>
          <w:rFonts w:ascii="DIN Next LT Arabic" w:hAnsi="DIN Next LT Arabic" w:cs="DIN Next LT Arabic"/>
          <w:sz w:val="24"/>
          <w:szCs w:val="24"/>
          <w:rtl/>
        </w:rPr>
        <w:t xml:space="preserve">، ويمثلها / </w:t>
      </w:r>
      <w:r w:rsidRPr="004856C4">
        <w:rPr>
          <w:rFonts w:ascii="DIN Next LT Arabic" w:hAnsi="DIN Next LT Arabic" w:cs="DIN Next LT Arabic"/>
          <w:color w:val="FF0000"/>
          <w:sz w:val="24"/>
          <w:szCs w:val="24"/>
          <w:rtl/>
        </w:rPr>
        <w:t xml:space="preserve">[اسم] </w:t>
      </w:r>
      <w:r w:rsidRPr="004856C4">
        <w:rPr>
          <w:rFonts w:ascii="DIN Next LT Arabic" w:hAnsi="DIN Next LT Arabic" w:cs="DIN Next LT Arabic"/>
          <w:sz w:val="24"/>
          <w:szCs w:val="24"/>
          <w:rtl/>
        </w:rPr>
        <w:t xml:space="preserve">بصفته / </w:t>
      </w:r>
      <w:r w:rsidRPr="004856C4">
        <w:rPr>
          <w:rFonts w:ascii="DIN Next LT Arabic" w:hAnsi="DIN Next LT Arabic" w:cs="DIN Next LT Arabic"/>
          <w:color w:val="FF0000"/>
          <w:sz w:val="24"/>
          <w:szCs w:val="24"/>
          <w:rtl/>
        </w:rPr>
        <w:t xml:space="preserve">[المنصب] </w:t>
      </w:r>
      <w:r w:rsidRPr="004856C4">
        <w:rPr>
          <w:rFonts w:ascii="DIN Next LT Arabic" w:hAnsi="DIN Next LT Arabic" w:cs="DIN Next LT Arabic"/>
          <w:sz w:val="24"/>
          <w:szCs w:val="24"/>
          <w:rtl/>
        </w:rPr>
        <w:t xml:space="preserve">وعنوان </w:t>
      </w:r>
      <w:r w:rsidRPr="004856C4">
        <w:rPr>
          <w:rFonts w:ascii="DIN Next LT Arabic" w:hAnsi="DIN Next LT Arabic" w:cs="DIN Next LT Arabic"/>
          <w:color w:val="FF0000"/>
          <w:sz w:val="24"/>
          <w:szCs w:val="24"/>
          <w:rtl/>
        </w:rPr>
        <w:t>[الجهة الحكومية]</w:t>
      </w:r>
      <w:r w:rsidRPr="004856C4">
        <w:rPr>
          <w:rFonts w:ascii="DIN Next LT Arabic" w:hAnsi="DIN Next LT Arabic" w:cs="DIN Next LT Arabic"/>
          <w:sz w:val="24"/>
          <w:szCs w:val="24"/>
          <w:rtl/>
        </w:rPr>
        <w:t xml:space="preserve">: </w:t>
      </w:r>
      <w:r w:rsidRPr="004856C4">
        <w:rPr>
          <w:rFonts w:ascii="DIN Next LT Arabic" w:hAnsi="DIN Next LT Arabic" w:cs="DIN Next LT Arabic"/>
          <w:color w:val="FF0000"/>
          <w:sz w:val="24"/>
          <w:szCs w:val="24"/>
          <w:rtl/>
        </w:rPr>
        <w:t>[المملكة العربية السعودية]</w:t>
      </w:r>
      <w:r w:rsidRPr="004856C4">
        <w:rPr>
          <w:rFonts w:ascii="DIN Next LT Arabic" w:hAnsi="DIN Next LT Arabic" w:cs="DIN Next LT Arabic"/>
          <w:sz w:val="24"/>
          <w:szCs w:val="24"/>
          <w:rtl/>
        </w:rPr>
        <w:t xml:space="preserve"> </w:t>
      </w:r>
      <w:r w:rsidRPr="004856C4">
        <w:rPr>
          <w:rFonts w:ascii="DIN Next LT Arabic" w:hAnsi="DIN Next LT Arabic" w:cs="DIN Next LT Arabic"/>
          <w:color w:val="FF0000"/>
          <w:sz w:val="24"/>
          <w:szCs w:val="24"/>
          <w:rtl/>
        </w:rPr>
        <w:t>[المدينة]</w:t>
      </w:r>
      <w:r w:rsidRPr="004856C4">
        <w:rPr>
          <w:rFonts w:ascii="DIN Next LT Arabic" w:hAnsi="DIN Next LT Arabic" w:cs="DIN Next LT Arabic"/>
          <w:sz w:val="24"/>
          <w:szCs w:val="24"/>
          <w:rtl/>
        </w:rPr>
        <w:t>.</w:t>
      </w:r>
    </w:p>
    <w:p w14:paraId="66F45C0E" w14:textId="0E364877" w:rsidR="004A3586" w:rsidRPr="004856C4" w:rsidRDefault="004A3586" w:rsidP="00FB13FB">
      <w:pPr>
        <w:bidi/>
        <w:spacing w:before="240"/>
        <w:ind w:left="1116" w:firstLine="142"/>
        <w:jc w:val="both"/>
        <w:rPr>
          <w:rFonts w:ascii="DIN Next LT Arabic" w:hAnsi="DIN Next LT Arabic" w:cs="DIN Next LT Arabic"/>
          <w:sz w:val="24"/>
          <w:szCs w:val="24"/>
          <w:rtl/>
        </w:rPr>
      </w:pPr>
      <w:r w:rsidRPr="004856C4">
        <w:rPr>
          <w:rFonts w:ascii="DIN Next LT Arabic" w:hAnsi="DIN Next LT Arabic" w:cs="DIN Next LT Arabic"/>
          <w:sz w:val="24"/>
          <w:szCs w:val="24"/>
          <w:rtl/>
        </w:rPr>
        <w:t>ويشار إليه في هذ</w:t>
      </w:r>
      <w:r w:rsidR="000E40F5">
        <w:rPr>
          <w:rFonts w:ascii="DIN Next LT Arabic" w:hAnsi="DIN Next LT Arabic" w:cs="DIN Next LT Arabic" w:hint="cs"/>
          <w:sz w:val="24"/>
          <w:szCs w:val="24"/>
          <w:rtl/>
        </w:rPr>
        <w:t>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FB13FB">
        <w:rPr>
          <w:rFonts w:ascii="DIN Next LT Arabic" w:hAnsi="DIN Next LT Arabic" w:cs="DIN Next LT Arabic"/>
          <w:b/>
          <w:bCs/>
          <w:sz w:val="24"/>
          <w:szCs w:val="24"/>
          <w:rtl/>
        </w:rPr>
        <w:t xml:space="preserve"> </w:t>
      </w:r>
      <w:r w:rsidRPr="004856C4">
        <w:rPr>
          <w:rFonts w:ascii="DIN Next LT Arabic" w:hAnsi="DIN Next LT Arabic" w:cs="DIN Next LT Arabic"/>
          <w:sz w:val="24"/>
          <w:szCs w:val="24"/>
          <w:rtl/>
        </w:rPr>
        <w:t>ب</w:t>
      </w:r>
      <w:r w:rsidR="00FB13FB">
        <w:rPr>
          <w:rFonts w:ascii="DIN Next LT Arabic" w:hAnsi="DIN Next LT Arabic" w:cs="DIN Next LT Arabic" w:hint="cs"/>
          <w:sz w:val="24"/>
          <w:szCs w:val="24"/>
          <w:rtl/>
        </w:rPr>
        <w:t>ــِـ</w:t>
      </w:r>
      <w:r w:rsidRPr="004856C4">
        <w:rPr>
          <w:rFonts w:ascii="DIN Next LT Arabic" w:hAnsi="DIN Next LT Arabic" w:cs="DIN Next LT Arabic"/>
          <w:sz w:val="24"/>
          <w:szCs w:val="24"/>
          <w:rtl/>
        </w:rPr>
        <w:t xml:space="preserve"> "الجهة الحكومية"  </w:t>
      </w:r>
    </w:p>
    <w:p w14:paraId="477C6C69" w14:textId="3CAE1304" w:rsidR="004A3586" w:rsidRPr="004856C4" w:rsidRDefault="004A3586" w:rsidP="00E6236E">
      <w:pPr>
        <w:bidi/>
        <w:spacing w:before="240"/>
        <w:ind w:left="1258" w:hanging="1276"/>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الطرف الثاني: </w:t>
      </w:r>
      <w:r w:rsidRPr="004856C4">
        <w:rPr>
          <w:rFonts w:ascii="DIN Next LT Arabic" w:hAnsi="DIN Next LT Arabic" w:cs="DIN Next LT Arabic"/>
          <w:color w:val="FF0000"/>
          <w:sz w:val="24"/>
          <w:szCs w:val="24"/>
          <w:rtl/>
        </w:rPr>
        <w:t>[المتعاقد]</w:t>
      </w:r>
      <w:r w:rsidRPr="004856C4">
        <w:rPr>
          <w:rFonts w:ascii="DIN Next LT Arabic" w:hAnsi="DIN Next LT Arabic" w:cs="DIN Next LT Arabic"/>
          <w:sz w:val="24"/>
          <w:szCs w:val="24"/>
          <w:rtl/>
        </w:rPr>
        <w:t xml:space="preserve">، </w:t>
      </w:r>
      <w:r w:rsidRPr="004856C4">
        <w:rPr>
          <w:rFonts w:ascii="DIN Next LT Arabic" w:hAnsi="DIN Next LT Arabic" w:cs="DIN Next LT Arabic"/>
          <w:color w:val="FF0000"/>
          <w:sz w:val="24"/>
          <w:szCs w:val="24"/>
          <w:rtl/>
        </w:rPr>
        <w:t xml:space="preserve">[شركة/مؤسسة] </w:t>
      </w:r>
      <w:r w:rsidRPr="004856C4">
        <w:rPr>
          <w:rFonts w:ascii="DIN Next LT Arabic" w:hAnsi="DIN Next LT Arabic" w:cs="DIN Next LT Arabic"/>
          <w:sz w:val="24"/>
          <w:szCs w:val="24"/>
          <w:rtl/>
        </w:rPr>
        <w:t xml:space="preserve">تأسست بموجب الأنظمة </w:t>
      </w:r>
      <w:r w:rsidR="00EB10AA">
        <w:rPr>
          <w:rFonts w:ascii="DIN Next LT Arabic" w:hAnsi="DIN Next LT Arabic" w:cs="DIN Next LT Arabic" w:hint="cs"/>
          <w:sz w:val="24"/>
          <w:szCs w:val="24"/>
          <w:rtl/>
        </w:rPr>
        <w:t xml:space="preserve">واللوائح </w:t>
      </w:r>
      <w:r w:rsidRPr="004856C4">
        <w:rPr>
          <w:rFonts w:ascii="DIN Next LT Arabic" w:hAnsi="DIN Next LT Arabic" w:cs="DIN Next LT Arabic"/>
          <w:sz w:val="24"/>
          <w:szCs w:val="24"/>
          <w:rtl/>
        </w:rPr>
        <w:t xml:space="preserve">المعمول بها في </w:t>
      </w:r>
      <w:r w:rsidRPr="004856C4">
        <w:rPr>
          <w:rFonts w:ascii="DIN Next LT Arabic" w:hAnsi="DIN Next LT Arabic" w:cs="DIN Next LT Arabic"/>
          <w:color w:val="FF0000"/>
          <w:sz w:val="24"/>
          <w:szCs w:val="24"/>
          <w:rtl/>
        </w:rPr>
        <w:t xml:space="preserve">[المملكة العربية السعودية] </w:t>
      </w:r>
      <w:r w:rsidRPr="004856C4">
        <w:rPr>
          <w:rFonts w:ascii="DIN Next LT Arabic" w:hAnsi="DIN Next LT Arabic" w:cs="DIN Next LT Arabic"/>
          <w:sz w:val="24"/>
          <w:szCs w:val="24"/>
          <w:rtl/>
        </w:rPr>
        <w:t xml:space="preserve">وهي مسجلة في </w:t>
      </w:r>
      <w:r w:rsidRPr="004856C4">
        <w:rPr>
          <w:rFonts w:ascii="DIN Next LT Arabic" w:hAnsi="DIN Next LT Arabic" w:cs="DIN Next LT Arabic"/>
          <w:color w:val="FF0000"/>
          <w:sz w:val="24"/>
          <w:szCs w:val="24"/>
          <w:rtl/>
        </w:rPr>
        <w:t>[مدينة/دولة]</w:t>
      </w:r>
      <w:r w:rsidRPr="004856C4">
        <w:rPr>
          <w:rFonts w:ascii="DIN Next LT Arabic" w:hAnsi="DIN Next LT Arabic" w:cs="DIN Next LT Arabic"/>
          <w:sz w:val="24"/>
          <w:szCs w:val="24"/>
          <w:rtl/>
        </w:rPr>
        <w:t xml:space="preserve"> بموجب </w:t>
      </w:r>
      <w:r w:rsidRPr="004856C4">
        <w:rPr>
          <w:rFonts w:ascii="DIN Next LT Arabic" w:hAnsi="DIN Next LT Arabic" w:cs="DIN Next LT Arabic"/>
          <w:color w:val="FF0000"/>
          <w:sz w:val="24"/>
          <w:szCs w:val="24"/>
          <w:rtl/>
        </w:rPr>
        <w:t xml:space="preserve">[الرخصة التجارية/السجل التجاري] </w:t>
      </w:r>
      <w:r w:rsidRPr="004856C4">
        <w:rPr>
          <w:rFonts w:ascii="DIN Next LT Arabic" w:hAnsi="DIN Next LT Arabic" w:cs="DIN Next LT Arabic"/>
          <w:sz w:val="24"/>
          <w:szCs w:val="24"/>
          <w:rtl/>
        </w:rPr>
        <w:t>رقم [</w:t>
      </w:r>
      <w:r w:rsidRPr="004856C4">
        <w:rPr>
          <w:rFonts w:ascii="DIN Next LT Arabic" w:hAnsi="DIN Next LT Arabic" w:cs="DIN Next LT Arabic"/>
          <w:color w:val="FF0000"/>
          <w:sz w:val="24"/>
          <w:szCs w:val="24"/>
        </w:rPr>
        <w:sym w:font="Symbol" w:char="F0B7"/>
      </w:r>
      <w:r w:rsidRPr="004856C4">
        <w:rPr>
          <w:rFonts w:ascii="DIN Next LT Arabic" w:hAnsi="DIN Next LT Arabic" w:cs="DIN Next LT Arabic"/>
          <w:sz w:val="24"/>
          <w:szCs w:val="24"/>
          <w:rtl/>
        </w:rPr>
        <w:t xml:space="preserve">]، ويمثلها في توقيع </w:t>
      </w:r>
      <w:r w:rsidR="00FB13FB">
        <w:rPr>
          <w:rFonts w:ascii="DIN Next LT Arabic" w:hAnsi="DIN Next LT Arabic" w:cs="DIN Next LT Arabic" w:hint="cs"/>
          <w:sz w:val="24"/>
          <w:szCs w:val="24"/>
          <w:rtl/>
        </w:rPr>
        <w:t>هذه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 </w:t>
      </w:r>
      <w:r w:rsidRPr="004856C4">
        <w:rPr>
          <w:rFonts w:ascii="DIN Next LT Arabic" w:hAnsi="DIN Next LT Arabic" w:cs="DIN Next LT Arabic"/>
          <w:color w:val="FF0000"/>
          <w:sz w:val="24"/>
          <w:szCs w:val="24"/>
          <w:rtl/>
        </w:rPr>
        <w:t xml:space="preserve">[الاسم] </w:t>
      </w:r>
      <w:r w:rsidRPr="004856C4">
        <w:rPr>
          <w:rFonts w:ascii="DIN Next LT Arabic" w:hAnsi="DIN Next LT Arabic" w:cs="DIN Next LT Arabic"/>
          <w:sz w:val="24"/>
          <w:szCs w:val="24"/>
          <w:rtl/>
        </w:rPr>
        <w:t>حامل الجنسية [</w:t>
      </w:r>
      <w:r w:rsidRPr="004856C4">
        <w:rPr>
          <w:rFonts w:ascii="DIN Next LT Arabic" w:hAnsi="DIN Next LT Arabic" w:cs="DIN Next LT Arabic"/>
          <w:color w:val="FF0000"/>
          <w:sz w:val="24"/>
          <w:szCs w:val="24"/>
          <w:rtl/>
        </w:rPr>
        <w:t xml:space="preserve">الجنسية] </w:t>
      </w:r>
      <w:r w:rsidRPr="004856C4">
        <w:rPr>
          <w:rFonts w:ascii="DIN Next LT Arabic" w:hAnsi="DIN Next LT Arabic" w:cs="DIN Next LT Arabic"/>
          <w:sz w:val="24"/>
          <w:szCs w:val="24"/>
          <w:rtl/>
        </w:rPr>
        <w:t>وذلك بموجب [</w:t>
      </w:r>
      <w:r w:rsidRPr="004856C4">
        <w:rPr>
          <w:rFonts w:ascii="DIN Next LT Arabic" w:hAnsi="DIN Next LT Arabic" w:cs="DIN Next LT Arabic"/>
          <w:color w:val="FF0000"/>
          <w:sz w:val="24"/>
          <w:szCs w:val="24"/>
          <w:rtl/>
        </w:rPr>
        <w:t>بطاقة الهوية الوطنية / أو إقامة/ جواز سفر]</w:t>
      </w:r>
      <w:r w:rsidRPr="004856C4">
        <w:rPr>
          <w:rFonts w:ascii="DIN Next LT Arabic" w:hAnsi="DIN Next LT Arabic" w:cs="DIN Next LT Arabic"/>
          <w:sz w:val="24"/>
          <w:szCs w:val="24"/>
          <w:rtl/>
        </w:rPr>
        <w:t xml:space="preserve"> </w:t>
      </w:r>
      <w:r w:rsidRPr="004856C4">
        <w:rPr>
          <w:rFonts w:ascii="DIN Next LT Arabic" w:hAnsi="DIN Next LT Arabic" w:cs="DIN Next LT Arabic"/>
          <w:color w:val="FF0000"/>
          <w:sz w:val="24"/>
          <w:szCs w:val="24"/>
          <w:rtl/>
        </w:rPr>
        <w:t>[رقم]</w:t>
      </w:r>
      <w:r w:rsidRPr="004856C4">
        <w:rPr>
          <w:rFonts w:ascii="DIN Next LT Arabic" w:hAnsi="DIN Next LT Arabic" w:cs="DIN Next LT Arabic"/>
          <w:sz w:val="24"/>
          <w:szCs w:val="24"/>
          <w:rtl/>
        </w:rPr>
        <w:t xml:space="preserve"> بصفته </w:t>
      </w:r>
      <w:r w:rsidRPr="004856C4">
        <w:rPr>
          <w:rFonts w:ascii="DIN Next LT Arabic" w:hAnsi="DIN Next LT Arabic" w:cs="DIN Next LT Arabic"/>
          <w:color w:val="FF0000"/>
          <w:sz w:val="24"/>
          <w:szCs w:val="24"/>
          <w:rtl/>
        </w:rPr>
        <w:t xml:space="preserve">[مخولاً بالتوقيع أو مفوضًا بالتَّوقيع على </w:t>
      </w:r>
      <w:r w:rsidR="00E506DF">
        <w:rPr>
          <w:rFonts w:ascii="DIN Next LT Arabic" w:hAnsi="DIN Next LT Arabic" w:cs="DIN Next LT Arabic"/>
          <w:color w:val="FF0000"/>
          <w:sz w:val="24"/>
          <w:szCs w:val="24"/>
          <w:rtl/>
        </w:rPr>
        <w:t>هذه</w:t>
      </w:r>
      <w:r w:rsidRPr="004856C4">
        <w:rPr>
          <w:rFonts w:ascii="DIN Next LT Arabic" w:hAnsi="DIN Next LT Arabic" w:cs="DIN Next LT Arabic"/>
          <w:color w:val="FF0000"/>
          <w:sz w:val="24"/>
          <w:szCs w:val="24"/>
          <w:rtl/>
        </w:rPr>
        <w:t xml:space="preserve"> </w:t>
      </w:r>
      <w:r w:rsidR="00E27A95">
        <w:rPr>
          <w:rFonts w:ascii="DIN Next LT Arabic" w:hAnsi="DIN Next LT Arabic" w:cs="DIN Next LT Arabic"/>
          <w:color w:val="FF0000"/>
          <w:sz w:val="24"/>
          <w:szCs w:val="24"/>
          <w:rtl/>
        </w:rPr>
        <w:t>الاتفاقية</w:t>
      </w:r>
      <w:r w:rsidRPr="004856C4">
        <w:rPr>
          <w:rFonts w:ascii="DIN Next LT Arabic" w:hAnsi="DIN Next LT Arabic" w:cs="DIN Next LT Arabic"/>
          <w:color w:val="FF0000"/>
          <w:sz w:val="24"/>
          <w:szCs w:val="24"/>
          <w:rtl/>
        </w:rPr>
        <w:t xml:space="preserve"> وذلك بموجب خطاب التَّفويض المصدق من الغرفة التجارية الصناعية [الرقم] [التاريخ]، أو الوكالة الصادرة من كاتب العدل [الرقم] [التاريخ]،</w:t>
      </w:r>
      <w:r w:rsidRPr="004856C4">
        <w:rPr>
          <w:rFonts w:ascii="DIN Next LT Arabic" w:hAnsi="DIN Next LT Arabic" w:cs="DIN Next LT Arabic"/>
          <w:sz w:val="24"/>
          <w:szCs w:val="24"/>
          <w:rtl/>
        </w:rPr>
        <w:t xml:space="preserve"> وعنوان المتعاقد الدائم: </w:t>
      </w:r>
      <w:r w:rsidRPr="004856C4">
        <w:rPr>
          <w:rFonts w:ascii="DIN Next LT Arabic" w:hAnsi="DIN Next LT Arabic" w:cs="DIN Next LT Arabic"/>
          <w:color w:val="FF0000"/>
          <w:sz w:val="24"/>
          <w:szCs w:val="24"/>
          <w:rtl/>
        </w:rPr>
        <w:t xml:space="preserve">[العنوان] </w:t>
      </w:r>
      <w:r w:rsidRPr="004856C4">
        <w:rPr>
          <w:rFonts w:ascii="DIN Next LT Arabic" w:hAnsi="DIN Next LT Arabic" w:cs="DIN Next LT Arabic"/>
          <w:sz w:val="24"/>
          <w:szCs w:val="24"/>
          <w:rtl/>
        </w:rPr>
        <w:t xml:space="preserve">مدينة: </w:t>
      </w:r>
      <w:r w:rsidRPr="004856C4">
        <w:rPr>
          <w:rFonts w:ascii="DIN Next LT Arabic" w:hAnsi="DIN Next LT Arabic" w:cs="DIN Next LT Arabic"/>
          <w:color w:val="FF0000"/>
          <w:sz w:val="24"/>
          <w:szCs w:val="24"/>
          <w:rtl/>
        </w:rPr>
        <w:t xml:space="preserve">[المدينة] </w:t>
      </w:r>
      <w:r w:rsidRPr="004856C4">
        <w:rPr>
          <w:rFonts w:ascii="DIN Next LT Arabic" w:hAnsi="DIN Next LT Arabic" w:cs="DIN Next LT Arabic"/>
          <w:sz w:val="24"/>
          <w:szCs w:val="24"/>
          <w:rtl/>
        </w:rPr>
        <w:t xml:space="preserve">هاتف: </w:t>
      </w:r>
      <w:r w:rsidRPr="004856C4">
        <w:rPr>
          <w:rFonts w:ascii="DIN Next LT Arabic" w:hAnsi="DIN Next LT Arabic" w:cs="DIN Next LT Arabic"/>
          <w:color w:val="FF0000"/>
          <w:sz w:val="24"/>
          <w:szCs w:val="24"/>
          <w:rtl/>
        </w:rPr>
        <w:t>[الرقم]</w:t>
      </w:r>
      <w:r w:rsidRPr="00E6236E">
        <w:rPr>
          <w:rFonts w:ascii="DIN Next LT Arabic" w:hAnsi="DIN Next LT Arabic" w:cs="DIN Next LT Arabic"/>
          <w:sz w:val="24"/>
          <w:szCs w:val="24"/>
          <w:rtl/>
        </w:rPr>
        <w:t xml:space="preserve"> </w:t>
      </w:r>
      <w:r w:rsidR="00DA50F5" w:rsidRPr="00C90B43">
        <w:rPr>
          <w:rFonts w:ascii="DIN Next LT Arabic" w:hAnsi="DIN Next LT Arabic" w:cs="DIN Next LT Arabic"/>
          <w:sz w:val="24"/>
          <w:szCs w:val="24"/>
          <w:rtl/>
        </w:rPr>
        <w:tab/>
      </w:r>
      <w:r w:rsidRPr="004856C4">
        <w:rPr>
          <w:rFonts w:ascii="DIN Next LT Arabic" w:hAnsi="DIN Next LT Arabic" w:cs="DIN Next LT Arabic"/>
          <w:sz w:val="24"/>
          <w:szCs w:val="24"/>
          <w:rtl/>
        </w:rPr>
        <w:t xml:space="preserve">ص.ب: </w:t>
      </w:r>
      <w:r w:rsidRPr="004856C4">
        <w:rPr>
          <w:rFonts w:ascii="DIN Next LT Arabic" w:hAnsi="DIN Next LT Arabic" w:cs="DIN Next LT Arabic"/>
          <w:color w:val="FF0000"/>
          <w:sz w:val="24"/>
          <w:szCs w:val="24"/>
          <w:rtl/>
        </w:rPr>
        <w:t xml:space="preserve">[الرمز] </w:t>
      </w:r>
      <w:r w:rsidRPr="004856C4">
        <w:rPr>
          <w:rFonts w:ascii="DIN Next LT Arabic" w:hAnsi="DIN Next LT Arabic" w:cs="DIN Next LT Arabic"/>
          <w:sz w:val="24"/>
          <w:szCs w:val="24"/>
          <w:rtl/>
        </w:rPr>
        <w:tab/>
        <w:t xml:space="preserve">الرمز البريدي: </w:t>
      </w:r>
      <w:r w:rsidRPr="004856C4">
        <w:rPr>
          <w:rFonts w:ascii="DIN Next LT Arabic" w:hAnsi="DIN Next LT Arabic" w:cs="DIN Next LT Arabic"/>
          <w:color w:val="FF0000"/>
          <w:sz w:val="24"/>
          <w:szCs w:val="24"/>
          <w:rtl/>
        </w:rPr>
        <w:t xml:space="preserve">[الرمز] </w:t>
      </w:r>
      <w:r w:rsidRPr="004856C4">
        <w:rPr>
          <w:rFonts w:ascii="DIN Next LT Arabic" w:hAnsi="DIN Next LT Arabic" w:cs="DIN Next LT Arabic"/>
          <w:sz w:val="24"/>
          <w:szCs w:val="24"/>
          <w:rtl/>
        </w:rPr>
        <w:t xml:space="preserve">البريد الإلكتروني: </w:t>
      </w:r>
      <w:r w:rsidRPr="004856C4">
        <w:rPr>
          <w:rFonts w:ascii="DIN Next LT Arabic" w:hAnsi="DIN Next LT Arabic" w:cs="DIN Next LT Arabic"/>
          <w:color w:val="FF0000"/>
          <w:sz w:val="24"/>
          <w:szCs w:val="24"/>
          <w:rtl/>
        </w:rPr>
        <w:t>[البريد الإلكتروني]</w:t>
      </w:r>
      <w:r w:rsidRPr="004856C4">
        <w:rPr>
          <w:rFonts w:ascii="DIN Next LT Arabic" w:hAnsi="DIN Next LT Arabic" w:cs="DIN Next LT Arabic"/>
          <w:sz w:val="24"/>
          <w:szCs w:val="24"/>
          <w:rtl/>
        </w:rPr>
        <w:t>.</w:t>
      </w:r>
    </w:p>
    <w:p w14:paraId="4C0AA912" w14:textId="19BA7F20" w:rsidR="00C91F63" w:rsidRDefault="004A3586" w:rsidP="00F84ABF">
      <w:pPr>
        <w:bidi/>
        <w:spacing w:before="240"/>
        <w:ind w:left="1258"/>
        <w:jc w:val="both"/>
        <w:rPr>
          <w:rFonts w:ascii="DIN Next LT Arabic" w:eastAsia="Arial Unicode MS" w:hAnsi="DIN Next LT Arabic" w:cs="DIN Next LT Arabic"/>
          <w:sz w:val="24"/>
          <w:szCs w:val="24"/>
          <w:rtl/>
        </w:rPr>
      </w:pPr>
      <w:r w:rsidRPr="004856C4">
        <w:rPr>
          <w:rFonts w:ascii="DIN Next LT Arabic" w:hAnsi="DIN Next LT Arabic" w:cs="DIN Next LT Arabic"/>
          <w:sz w:val="24"/>
          <w:szCs w:val="24"/>
          <w:rtl/>
        </w:rPr>
        <w:t>ويشار إليه في هذ</w:t>
      </w:r>
      <w:r w:rsidR="000E40F5">
        <w:rPr>
          <w:rFonts w:ascii="DIN Next LT Arabic" w:hAnsi="DIN Next LT Arabic" w:cs="DIN Next LT Arabic" w:hint="cs"/>
          <w:sz w:val="24"/>
          <w:szCs w:val="24"/>
          <w:rtl/>
        </w:rPr>
        <w:t>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E6236E">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ب</w:t>
      </w:r>
      <w:r w:rsidR="006C250D">
        <w:rPr>
          <w:rFonts w:ascii="DIN Next LT Arabic" w:hAnsi="DIN Next LT Arabic" w:cs="DIN Next LT Arabic" w:hint="cs"/>
          <w:sz w:val="24"/>
          <w:szCs w:val="24"/>
          <w:rtl/>
        </w:rPr>
        <w:t>ــــِ</w:t>
      </w:r>
      <w:r w:rsidR="00DA50F5" w:rsidRPr="00C90B43">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“المتعاقد"</w:t>
      </w:r>
      <w:r w:rsidR="007863D5" w:rsidRPr="004856C4">
        <w:rPr>
          <w:rFonts w:ascii="DIN Next LT Arabic" w:hAnsi="DIN Next LT Arabic" w:cs="DIN Next LT Arabic"/>
          <w:sz w:val="24"/>
          <w:szCs w:val="24"/>
          <w:rtl/>
        </w:rPr>
        <w:t xml:space="preserve">   </w:t>
      </w:r>
    </w:p>
    <w:p w14:paraId="45E58246" w14:textId="556EF1B0" w:rsidR="00555AA5" w:rsidRPr="004856C4" w:rsidRDefault="00555AA5" w:rsidP="00555AA5">
      <w:pPr>
        <w:bidi/>
        <w:spacing w:before="240"/>
        <w:jc w:val="both"/>
        <w:rPr>
          <w:rFonts w:ascii="DIN Next LT Arabic" w:eastAsia="Arial Unicode MS" w:hAnsi="DIN Next LT Arabic" w:cs="DIN Next LT Arabic"/>
          <w:sz w:val="24"/>
          <w:szCs w:val="24"/>
          <w:rtl/>
        </w:rPr>
      </w:pPr>
      <w:r>
        <w:rPr>
          <w:rFonts w:ascii="DIN Next LT Arabic" w:eastAsia="Arial Unicode MS" w:hAnsi="DIN Next LT Arabic" w:cs="DIN Next LT Arabic" w:hint="cs"/>
          <w:sz w:val="24"/>
          <w:szCs w:val="24"/>
          <w:rtl/>
        </w:rPr>
        <w:t xml:space="preserve">ويشار إليهما مجتمعين </w:t>
      </w:r>
      <w:r w:rsidR="005F620A">
        <w:rPr>
          <w:rFonts w:ascii="DIN Next LT Arabic" w:eastAsia="Arial Unicode MS" w:hAnsi="DIN Next LT Arabic" w:cs="DIN Next LT Arabic" w:hint="cs"/>
          <w:sz w:val="24"/>
          <w:szCs w:val="24"/>
          <w:rtl/>
        </w:rPr>
        <w:t>ب</w:t>
      </w:r>
      <w:r w:rsidR="00A52072">
        <w:rPr>
          <w:rFonts w:ascii="DIN Next LT Arabic" w:eastAsia="Arial Unicode MS" w:hAnsi="DIN Next LT Arabic" w:cs="DIN Next LT Arabic" w:hint="cs"/>
          <w:sz w:val="24"/>
          <w:szCs w:val="24"/>
          <w:rtl/>
        </w:rPr>
        <w:t>ـ</w:t>
      </w:r>
      <w:r w:rsidR="00FE1572">
        <w:rPr>
          <w:rFonts w:ascii="DIN Next LT Arabic" w:eastAsia="Arial Unicode MS" w:hAnsi="DIN Next LT Arabic" w:cs="DIN Next LT Arabic" w:hint="cs"/>
          <w:sz w:val="24"/>
          <w:szCs w:val="24"/>
          <w:rtl/>
        </w:rPr>
        <w:t>ــ</w:t>
      </w:r>
      <w:r w:rsidR="00A52072">
        <w:rPr>
          <w:rFonts w:ascii="DIN Next LT Arabic" w:eastAsia="Arial Unicode MS" w:hAnsi="DIN Next LT Arabic" w:cs="DIN Next LT Arabic" w:hint="cs"/>
          <w:sz w:val="24"/>
          <w:szCs w:val="24"/>
          <w:rtl/>
        </w:rPr>
        <w:t>ِ</w:t>
      </w:r>
      <w:r w:rsidR="00435129">
        <w:rPr>
          <w:rFonts w:ascii="DIN Next LT Arabic" w:eastAsia="Arial Unicode MS" w:hAnsi="DIN Next LT Arabic" w:cs="DIN Next LT Arabic" w:hint="cs"/>
          <w:sz w:val="24"/>
          <w:szCs w:val="24"/>
          <w:rtl/>
        </w:rPr>
        <w:t xml:space="preserve"> " </w:t>
      </w:r>
      <w:r>
        <w:rPr>
          <w:rFonts w:ascii="DIN Next LT Arabic" w:eastAsia="Arial Unicode MS" w:hAnsi="DIN Next LT Arabic" w:cs="DIN Next LT Arabic" w:hint="cs"/>
          <w:sz w:val="24"/>
          <w:szCs w:val="24"/>
          <w:rtl/>
        </w:rPr>
        <w:t>الطرفين" أو " الطرفان".</w:t>
      </w:r>
    </w:p>
    <w:p w14:paraId="10C3A2BB" w14:textId="77777777" w:rsidR="007863D5" w:rsidRPr="004856C4" w:rsidRDefault="007863D5" w:rsidP="007863D5">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lang w:bidi="ar-LB"/>
        </w:rPr>
      </w:pPr>
      <w:bookmarkStart w:id="12" w:name="_Toc38542608"/>
      <w:bookmarkStart w:id="13" w:name="_Toc39687479"/>
      <w:bookmarkStart w:id="14" w:name="_Toc38534199"/>
      <w:bookmarkStart w:id="15" w:name="_Toc40569275"/>
      <w:r w:rsidRPr="004856C4">
        <w:rPr>
          <w:rFonts w:ascii="DIN Next LT Arabic" w:hAnsi="DIN Next LT Arabic" w:cs="DIN Next LT Arabic"/>
          <w:color w:val="000000"/>
          <w:szCs w:val="24"/>
          <w:rtl/>
          <w:lang w:bidi="ar-LB"/>
        </w:rPr>
        <w:t>تمهيد</w:t>
      </w:r>
      <w:bookmarkEnd w:id="12"/>
      <w:bookmarkEnd w:id="13"/>
      <w:bookmarkEnd w:id="14"/>
      <w:bookmarkEnd w:id="15"/>
    </w:p>
    <w:p w14:paraId="3C46979B" w14:textId="4400F916" w:rsidR="007863D5" w:rsidRPr="00E6236E" w:rsidRDefault="007863D5" w:rsidP="0055178C">
      <w:pPr>
        <w:pStyle w:val="BodyText"/>
        <w:numPr>
          <w:ilvl w:val="0"/>
          <w:numId w:val="27"/>
        </w:numPr>
        <w:bidi/>
        <w:spacing w:before="240" w:after="0"/>
        <w:jc w:val="both"/>
        <w:rPr>
          <w:rFonts w:ascii="DIN Next LT Arabic" w:hAnsi="DIN Next LT Arabic" w:cs="DIN Next LT Arabic"/>
          <w:color w:val="000000"/>
          <w:sz w:val="24"/>
          <w:szCs w:val="24"/>
          <w:rtl/>
        </w:rPr>
      </w:pPr>
      <w:bookmarkStart w:id="16" w:name="_Hlk30869523"/>
      <w:r w:rsidRPr="004856C4">
        <w:rPr>
          <w:rFonts w:ascii="DIN Next LT Arabic" w:hAnsi="DIN Next LT Arabic" w:cs="DIN Next LT Arabic"/>
          <w:color w:val="000000"/>
          <w:sz w:val="24"/>
          <w:szCs w:val="24"/>
          <w:rtl/>
        </w:rPr>
        <w:t xml:space="preserve">لما كانت الجهة الحكومية </w:t>
      </w:r>
      <w:r w:rsidR="00773A75">
        <w:rPr>
          <w:rFonts w:ascii="DIN Next LT Arabic" w:hAnsi="DIN Next LT Arabic" w:cs="DIN Next LT Arabic" w:hint="cs"/>
          <w:color w:val="000000"/>
          <w:sz w:val="24"/>
          <w:szCs w:val="24"/>
          <w:rtl/>
        </w:rPr>
        <w:t xml:space="preserve">ترغب في إبرام </w:t>
      </w:r>
      <w:r w:rsidR="00773A75" w:rsidRPr="00F00A72">
        <w:rPr>
          <w:rFonts w:ascii="DIN Next LT Arabic" w:hAnsi="DIN Next LT Arabic" w:cs="DIN Next LT Arabic" w:hint="eastAsia"/>
          <w:color w:val="000000"/>
          <w:sz w:val="24"/>
          <w:szCs w:val="24"/>
          <w:rtl/>
        </w:rPr>
        <w:t>اتفاقية</w:t>
      </w:r>
      <w:r w:rsidR="00773A75" w:rsidRPr="00F00A72">
        <w:rPr>
          <w:rFonts w:ascii="DIN Next LT Arabic" w:hAnsi="DIN Next LT Arabic" w:cs="DIN Next LT Arabic"/>
          <w:color w:val="000000"/>
          <w:sz w:val="24"/>
          <w:szCs w:val="24"/>
          <w:rtl/>
        </w:rPr>
        <w:t xml:space="preserve"> </w:t>
      </w:r>
      <w:r w:rsidR="00773A75" w:rsidRPr="00F00A72">
        <w:rPr>
          <w:rFonts w:ascii="DIN Next LT Arabic" w:hAnsi="DIN Next LT Arabic" w:cs="DIN Next LT Arabic" w:hint="eastAsia"/>
          <w:color w:val="000000"/>
          <w:sz w:val="24"/>
          <w:szCs w:val="24"/>
          <w:rtl/>
        </w:rPr>
        <w:t>إطارية</w:t>
      </w:r>
      <w:r w:rsidR="00773A75" w:rsidRPr="00061F8E">
        <w:rPr>
          <w:rFonts w:ascii="DIN Next LT Arabic" w:hAnsi="DIN Next LT Arabic" w:cs="DIN Next LT Arabic"/>
          <w:b/>
          <w:bCs/>
          <w:color w:val="000000"/>
          <w:sz w:val="24"/>
          <w:szCs w:val="24"/>
          <w:rtl/>
        </w:rPr>
        <w:t xml:space="preserve"> </w:t>
      </w:r>
      <w:r w:rsidR="00773A75">
        <w:rPr>
          <w:rFonts w:ascii="DIN Next LT Arabic" w:hAnsi="DIN Next LT Arabic" w:cs="DIN Next LT Arabic" w:hint="cs"/>
          <w:color w:val="000000"/>
          <w:sz w:val="24"/>
          <w:szCs w:val="24"/>
          <w:rtl/>
        </w:rPr>
        <w:t xml:space="preserve">غرضها </w:t>
      </w:r>
      <w:r w:rsidRPr="004856C4">
        <w:rPr>
          <w:rFonts w:ascii="DIN Next LT Arabic" w:hAnsi="DIN Next LT Arabic" w:cs="DIN Next LT Arabic"/>
          <w:color w:val="000000"/>
          <w:sz w:val="24"/>
          <w:szCs w:val="24"/>
          <w:rtl/>
        </w:rPr>
        <w:t>تنفيذ</w:t>
      </w:r>
      <w:r w:rsidR="00C91F63">
        <w:rPr>
          <w:rFonts w:ascii="DIN Next LT Arabic" w:hAnsi="DIN Next LT Arabic" w:cs="DIN Next LT Arabic" w:hint="cs"/>
          <w:color w:val="000000"/>
          <w:sz w:val="24"/>
          <w:szCs w:val="24"/>
          <w:rtl/>
        </w:rPr>
        <w:t xml:space="preserve"> الخدمات لـِ</w:t>
      </w:r>
      <w:r w:rsidRPr="004856C4">
        <w:rPr>
          <w:rFonts w:ascii="DIN Next LT Arabic" w:hAnsi="DIN Next LT Arabic" w:cs="DIN Next LT Arabic"/>
          <w:color w:val="000000"/>
          <w:sz w:val="24"/>
          <w:szCs w:val="24"/>
          <w:rtl/>
        </w:rPr>
        <w:t xml:space="preserve"> </w:t>
      </w:r>
      <w:r w:rsidRPr="004856C4">
        <w:rPr>
          <w:rFonts w:ascii="DIN Next LT Arabic" w:hAnsi="DIN Next LT Arabic" w:cs="DIN Next LT Arabic"/>
          <w:color w:val="FF0000"/>
          <w:sz w:val="24"/>
          <w:szCs w:val="24"/>
          <w:rtl/>
        </w:rPr>
        <w:t>[وصف موجز للعملية يناسب سياق التمهيد]</w:t>
      </w:r>
      <w:r w:rsidR="008634AA" w:rsidRPr="004856C4">
        <w:rPr>
          <w:rFonts w:ascii="DIN Next LT Arabic" w:hAnsi="DIN Next LT Arabic" w:cs="DIN Next LT Arabic"/>
          <w:color w:val="000000"/>
          <w:sz w:val="24"/>
          <w:szCs w:val="24"/>
          <w:rtl/>
        </w:rPr>
        <w:t>.</w:t>
      </w:r>
      <w:r w:rsidRPr="004856C4">
        <w:rPr>
          <w:rFonts w:ascii="DIN Next LT Arabic" w:hAnsi="DIN Next LT Arabic" w:cs="DIN Next LT Arabic"/>
          <w:color w:val="000000"/>
          <w:sz w:val="24"/>
          <w:szCs w:val="24"/>
          <w:rtl/>
        </w:rPr>
        <w:t xml:space="preserve"> </w:t>
      </w:r>
    </w:p>
    <w:p w14:paraId="7B32ED92" w14:textId="07974BDB" w:rsidR="007863D5" w:rsidRPr="004856C4" w:rsidRDefault="007863D5" w:rsidP="0055178C">
      <w:pPr>
        <w:pStyle w:val="BodyText"/>
        <w:numPr>
          <w:ilvl w:val="0"/>
          <w:numId w:val="27"/>
        </w:numPr>
        <w:bidi/>
        <w:spacing w:before="240" w:after="0"/>
        <w:jc w:val="both"/>
        <w:rPr>
          <w:rFonts w:ascii="DIN Next LT Arabic" w:hAnsi="DIN Next LT Arabic" w:cs="DIN Next LT Arabic"/>
          <w:color w:val="000000"/>
          <w:sz w:val="24"/>
          <w:szCs w:val="24"/>
          <w:rtl/>
        </w:rPr>
      </w:pPr>
      <w:bookmarkStart w:id="17" w:name="_Ref26554817"/>
      <w:r w:rsidRPr="004856C4">
        <w:rPr>
          <w:rFonts w:ascii="DIN Next LT Arabic" w:hAnsi="DIN Next LT Arabic" w:cs="DIN Next LT Arabic"/>
          <w:color w:val="000000"/>
          <w:sz w:val="24"/>
          <w:szCs w:val="24"/>
          <w:rtl/>
        </w:rPr>
        <w:t>ولما كان المتعاقد قد اطلع وفحص المستندات المبينة في هذ</w:t>
      </w:r>
      <w:r w:rsidR="00475D08">
        <w:rPr>
          <w:rFonts w:ascii="DIN Next LT Arabic" w:hAnsi="DIN Next LT Arabic" w:cs="DIN Next LT Arabic" w:hint="cs"/>
          <w:color w:val="000000"/>
          <w:sz w:val="24"/>
          <w:szCs w:val="24"/>
          <w:rtl/>
        </w:rPr>
        <w:t>ه</w:t>
      </w:r>
      <w:r w:rsidRPr="004856C4">
        <w:rPr>
          <w:rFonts w:ascii="DIN Next LT Arabic" w:hAnsi="DIN Next LT Arabic" w:cs="DIN Next LT Arabic"/>
          <w:color w:val="000000"/>
          <w:sz w:val="24"/>
          <w:szCs w:val="24"/>
          <w:rtl/>
        </w:rPr>
        <w:t xml:space="preserve"> </w:t>
      </w:r>
      <w:r w:rsidR="00E27A95">
        <w:rPr>
          <w:rFonts w:ascii="DIN Next LT Arabic" w:hAnsi="DIN Next LT Arabic" w:cs="DIN Next LT Arabic"/>
          <w:color w:val="000000"/>
          <w:sz w:val="24"/>
          <w:szCs w:val="24"/>
          <w:rtl/>
        </w:rPr>
        <w:t>الاتفاقية</w:t>
      </w:r>
      <w:r w:rsidR="00773A75" w:rsidRPr="00F00A72">
        <w:rPr>
          <w:rFonts w:ascii="DIN Next LT Arabic" w:hAnsi="DIN Next LT Arabic" w:cs="DIN Next LT Arabic"/>
          <w:color w:val="000000"/>
          <w:sz w:val="24"/>
          <w:szCs w:val="24"/>
          <w:rtl/>
        </w:rPr>
        <w:t xml:space="preserve"> </w:t>
      </w:r>
      <w:r w:rsidR="00795569" w:rsidRPr="00F00A72">
        <w:rPr>
          <w:rFonts w:ascii="DIN Next LT Arabic" w:hAnsi="DIN Next LT Arabic" w:cs="DIN Next LT Arabic" w:hint="cs"/>
          <w:color w:val="000000"/>
          <w:sz w:val="24"/>
          <w:szCs w:val="24"/>
          <w:rtl/>
        </w:rPr>
        <w:t>الإطارية</w:t>
      </w:r>
      <w:r w:rsidRPr="004856C4">
        <w:rPr>
          <w:rFonts w:ascii="DIN Next LT Arabic" w:hAnsi="DIN Next LT Arabic" w:cs="DIN Next LT Arabic"/>
          <w:color w:val="000000"/>
          <w:sz w:val="24"/>
          <w:szCs w:val="24"/>
          <w:rtl/>
        </w:rPr>
        <w:t xml:space="preserve">، التي </w:t>
      </w:r>
      <w:r w:rsidR="00773A75" w:rsidRPr="00811B43">
        <w:rPr>
          <w:rFonts w:ascii="DIN Next LT Arabic" w:hAnsi="DIN Next LT Arabic" w:cs="DIN Next LT Arabic"/>
          <w:color w:val="000000"/>
          <w:sz w:val="24"/>
          <w:szCs w:val="24"/>
          <w:rtl/>
        </w:rPr>
        <w:t>ت</w:t>
      </w:r>
      <w:r w:rsidR="00773A75">
        <w:rPr>
          <w:rFonts w:ascii="DIN Next LT Arabic" w:hAnsi="DIN Next LT Arabic" w:cs="DIN Next LT Arabic" w:hint="cs"/>
          <w:color w:val="000000"/>
          <w:sz w:val="24"/>
          <w:szCs w:val="24"/>
          <w:rtl/>
        </w:rPr>
        <w:t>ُعدُّ</w:t>
      </w:r>
      <w:r w:rsidRPr="004856C4">
        <w:rPr>
          <w:rFonts w:ascii="DIN Next LT Arabic" w:hAnsi="DIN Next LT Arabic" w:cs="DIN Next LT Arabic"/>
          <w:color w:val="000000"/>
          <w:sz w:val="24"/>
          <w:szCs w:val="24"/>
          <w:rtl/>
        </w:rPr>
        <w:t xml:space="preserve"> جزءً</w:t>
      </w:r>
      <w:r w:rsidR="00524B84" w:rsidRPr="004856C4">
        <w:rPr>
          <w:rFonts w:ascii="DIN Next LT Arabic" w:hAnsi="DIN Next LT Arabic" w:cs="DIN Next LT Arabic"/>
          <w:color w:val="000000"/>
          <w:sz w:val="24"/>
          <w:szCs w:val="24"/>
          <w:rtl/>
        </w:rPr>
        <w:t>ا</w:t>
      </w:r>
      <w:r w:rsidRPr="004856C4">
        <w:rPr>
          <w:rFonts w:ascii="DIN Next LT Arabic" w:hAnsi="DIN Next LT Arabic" w:cs="DIN Next LT Arabic"/>
          <w:color w:val="000000"/>
          <w:sz w:val="24"/>
          <w:szCs w:val="24"/>
          <w:rtl/>
        </w:rPr>
        <w:t xml:space="preserve"> لا يتجزأ من </w:t>
      </w:r>
      <w:r w:rsidR="00773A75">
        <w:rPr>
          <w:rFonts w:ascii="DIN Next LT Arabic" w:hAnsi="DIN Next LT Arabic" w:cs="DIN Next LT Arabic"/>
          <w:color w:val="000000"/>
          <w:sz w:val="24"/>
          <w:szCs w:val="24"/>
          <w:rtl/>
        </w:rPr>
        <w:t>هذه</w:t>
      </w:r>
      <w:r w:rsidRPr="004856C4">
        <w:rPr>
          <w:rFonts w:ascii="DIN Next LT Arabic" w:hAnsi="DIN Next LT Arabic" w:cs="DIN Next LT Arabic"/>
          <w:color w:val="000000"/>
          <w:sz w:val="24"/>
          <w:szCs w:val="24"/>
          <w:rtl/>
        </w:rPr>
        <w:t xml:space="preserve"> </w:t>
      </w:r>
      <w:r w:rsidR="00E27A95">
        <w:rPr>
          <w:rFonts w:ascii="DIN Next LT Arabic" w:hAnsi="DIN Next LT Arabic" w:cs="DIN Next LT Arabic"/>
          <w:color w:val="000000"/>
          <w:sz w:val="24"/>
          <w:szCs w:val="24"/>
          <w:rtl/>
        </w:rPr>
        <w:t>الاتفاقية</w:t>
      </w:r>
      <w:r w:rsidR="00795569">
        <w:rPr>
          <w:rFonts w:ascii="DIN Next LT Arabic" w:hAnsi="DIN Next LT Arabic" w:cs="DIN Next LT Arabic" w:hint="cs"/>
          <w:color w:val="000000"/>
          <w:sz w:val="24"/>
          <w:szCs w:val="24"/>
          <w:rtl/>
        </w:rPr>
        <w:t xml:space="preserve"> الإطارية</w:t>
      </w:r>
      <w:r w:rsidRPr="004856C4">
        <w:rPr>
          <w:rFonts w:ascii="DIN Next LT Arabic" w:hAnsi="DIN Next LT Arabic" w:cs="DIN Next LT Arabic"/>
          <w:color w:val="000000"/>
          <w:sz w:val="24"/>
          <w:szCs w:val="24"/>
          <w:rtl/>
        </w:rPr>
        <w:t>.</w:t>
      </w:r>
      <w:bookmarkEnd w:id="17"/>
      <w:r w:rsidRPr="004856C4">
        <w:rPr>
          <w:rFonts w:ascii="DIN Next LT Arabic" w:hAnsi="DIN Next LT Arabic" w:cs="DIN Next LT Arabic"/>
          <w:color w:val="000000"/>
          <w:sz w:val="24"/>
          <w:szCs w:val="24"/>
          <w:rtl/>
        </w:rPr>
        <w:t xml:space="preserve"> </w:t>
      </w:r>
    </w:p>
    <w:p w14:paraId="6BD0F931" w14:textId="2F7B2BFB" w:rsidR="007863D5" w:rsidRPr="004856C4" w:rsidRDefault="007863D5" w:rsidP="0055178C">
      <w:pPr>
        <w:pStyle w:val="BodyText"/>
        <w:numPr>
          <w:ilvl w:val="0"/>
          <w:numId w:val="27"/>
        </w:numPr>
        <w:bidi/>
        <w:spacing w:before="240" w:after="0"/>
        <w:jc w:val="both"/>
        <w:rPr>
          <w:rFonts w:ascii="DIN Next LT Arabic" w:hAnsi="DIN Next LT Arabic" w:cs="DIN Next LT Arabic"/>
          <w:color w:val="000000"/>
          <w:sz w:val="24"/>
          <w:szCs w:val="24"/>
          <w:rtl/>
        </w:rPr>
      </w:pPr>
      <w:bookmarkStart w:id="18" w:name="_Ref26554829"/>
      <w:r w:rsidRPr="004856C4">
        <w:rPr>
          <w:rFonts w:ascii="DIN Next LT Arabic" w:hAnsi="DIN Next LT Arabic" w:cs="DIN Next LT Arabic"/>
          <w:color w:val="000000"/>
          <w:sz w:val="24"/>
          <w:szCs w:val="24"/>
          <w:rtl/>
        </w:rPr>
        <w:t xml:space="preserve">ولما كان المتعاقد قد عاين ظروف </w:t>
      </w:r>
      <w:r w:rsidR="00DA5814">
        <w:rPr>
          <w:rFonts w:ascii="DIN Next LT Arabic" w:hAnsi="DIN Next LT Arabic" w:cs="DIN Next LT Arabic" w:hint="cs"/>
          <w:color w:val="000000"/>
          <w:sz w:val="24"/>
          <w:szCs w:val="24"/>
          <w:rtl/>
        </w:rPr>
        <w:t>تقديم الخدمات</w:t>
      </w:r>
      <w:r w:rsidRPr="004856C4">
        <w:rPr>
          <w:rFonts w:ascii="DIN Next LT Arabic" w:hAnsi="DIN Next LT Arabic" w:cs="DIN Next LT Arabic"/>
          <w:color w:val="000000"/>
          <w:sz w:val="24"/>
          <w:szCs w:val="24"/>
          <w:rtl/>
        </w:rPr>
        <w:t xml:space="preserve"> وفهم وقبل المخاطر المتصلة </w:t>
      </w:r>
      <w:bookmarkEnd w:id="18"/>
      <w:r w:rsidR="00941560" w:rsidRPr="004856C4">
        <w:rPr>
          <w:rFonts w:ascii="DIN Next LT Arabic" w:hAnsi="DIN Next LT Arabic" w:cs="DIN Next LT Arabic"/>
          <w:color w:val="000000"/>
          <w:sz w:val="24"/>
          <w:szCs w:val="24"/>
          <w:rtl/>
        </w:rPr>
        <w:t>به</w:t>
      </w:r>
      <w:r w:rsidR="00DA5814">
        <w:rPr>
          <w:rFonts w:ascii="DIN Next LT Arabic" w:hAnsi="DIN Next LT Arabic" w:cs="DIN Next LT Arabic" w:hint="cs"/>
          <w:color w:val="000000"/>
          <w:sz w:val="24"/>
          <w:szCs w:val="24"/>
          <w:rtl/>
        </w:rPr>
        <w:t>ا</w:t>
      </w:r>
      <w:r w:rsidRPr="004856C4">
        <w:rPr>
          <w:rFonts w:ascii="DIN Next LT Arabic" w:hAnsi="DIN Next LT Arabic" w:cs="DIN Next LT Arabic"/>
          <w:color w:val="000000"/>
          <w:sz w:val="24"/>
          <w:szCs w:val="24"/>
          <w:rtl/>
        </w:rPr>
        <w:t>.</w:t>
      </w:r>
    </w:p>
    <w:p w14:paraId="4AF4B015" w14:textId="7010CB58" w:rsidR="007863D5" w:rsidRPr="004856C4" w:rsidRDefault="007863D5" w:rsidP="0055178C">
      <w:pPr>
        <w:pStyle w:val="BodyText"/>
        <w:numPr>
          <w:ilvl w:val="0"/>
          <w:numId w:val="27"/>
        </w:numPr>
        <w:bidi/>
        <w:spacing w:before="240" w:after="0"/>
        <w:jc w:val="both"/>
        <w:rPr>
          <w:rFonts w:ascii="DIN Next LT Arabic" w:hAnsi="DIN Next LT Arabic" w:cs="DIN Next LT Arabic"/>
          <w:color w:val="000000"/>
          <w:sz w:val="24"/>
          <w:szCs w:val="24"/>
        </w:rPr>
      </w:pPr>
      <w:bookmarkStart w:id="19" w:name="_Ref26556429"/>
      <w:r w:rsidRPr="004856C4">
        <w:rPr>
          <w:rFonts w:ascii="DIN Next LT Arabic" w:hAnsi="DIN Next LT Arabic" w:cs="DIN Next LT Arabic"/>
          <w:color w:val="000000"/>
          <w:sz w:val="24"/>
          <w:szCs w:val="24"/>
          <w:rtl/>
        </w:rPr>
        <w:t xml:space="preserve">ولما كان المتعاقد قد تقدم بعرضه بموجب خطاب العرض المبين في وثائق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للقيام </w:t>
      </w:r>
      <w:r w:rsidR="00B97E00">
        <w:rPr>
          <w:rFonts w:ascii="DIN Next LT Arabic" w:hAnsi="DIN Next LT Arabic" w:cs="DIN Next LT Arabic"/>
          <w:color w:val="000000"/>
          <w:sz w:val="24"/>
          <w:szCs w:val="24"/>
          <w:rtl/>
        </w:rPr>
        <w:t>بتلك الخدمات وتنفيذها وإتمامها</w:t>
      </w:r>
      <w:r w:rsidRPr="004856C4">
        <w:rPr>
          <w:rFonts w:ascii="DIN Next LT Arabic" w:hAnsi="DIN Next LT Arabic" w:cs="DIN Next LT Arabic"/>
          <w:color w:val="000000"/>
          <w:sz w:val="24"/>
          <w:szCs w:val="24"/>
          <w:rtl/>
        </w:rPr>
        <w:t xml:space="preserve">، وذلك بعد اطلاعه على شروط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ومواصفاته</w:t>
      </w:r>
      <w:r w:rsidR="00475D08">
        <w:rPr>
          <w:rFonts w:ascii="DIN Next LT Arabic" w:hAnsi="DIN Next LT Arabic" w:cs="DIN Next LT Arabic" w:hint="cs"/>
          <w:color w:val="000000"/>
          <w:sz w:val="24"/>
          <w:szCs w:val="24"/>
          <w:rtl/>
        </w:rPr>
        <w:t>ا</w:t>
      </w:r>
      <w:r w:rsidRPr="004856C4">
        <w:rPr>
          <w:rFonts w:ascii="DIN Next LT Arabic" w:hAnsi="DIN Next LT Arabic" w:cs="DIN Next LT Arabic"/>
          <w:color w:val="000000"/>
          <w:sz w:val="24"/>
          <w:szCs w:val="24"/>
          <w:rtl/>
        </w:rPr>
        <w:t xml:space="preserve"> وجميع المستندات المرفقة به</w:t>
      </w:r>
      <w:r w:rsidR="00475D08">
        <w:rPr>
          <w:rFonts w:ascii="DIN Next LT Arabic" w:hAnsi="DIN Next LT Arabic" w:cs="DIN Next LT Arabic" w:hint="cs"/>
          <w:color w:val="000000"/>
          <w:sz w:val="24"/>
          <w:szCs w:val="24"/>
          <w:rtl/>
        </w:rPr>
        <w:t>ا</w:t>
      </w:r>
      <w:r w:rsidRPr="004856C4">
        <w:rPr>
          <w:rFonts w:ascii="DIN Next LT Arabic" w:hAnsi="DIN Next LT Arabic" w:cs="DIN Next LT Arabic"/>
          <w:color w:val="000000"/>
          <w:sz w:val="24"/>
          <w:szCs w:val="24"/>
          <w:rtl/>
        </w:rPr>
        <w:t>.</w:t>
      </w:r>
    </w:p>
    <w:p w14:paraId="2813E308" w14:textId="5C5E8681" w:rsidR="007863D5" w:rsidRPr="004856C4" w:rsidRDefault="007863D5" w:rsidP="0055178C">
      <w:pPr>
        <w:pStyle w:val="BodyText"/>
        <w:numPr>
          <w:ilvl w:val="0"/>
          <w:numId w:val="27"/>
        </w:numPr>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 xml:space="preserve">ولما كان المتعاقد </w:t>
      </w:r>
      <w:r w:rsidR="00773A75" w:rsidRPr="00811B43">
        <w:rPr>
          <w:rFonts w:ascii="DIN Next LT Arabic" w:hAnsi="DIN Next LT Arabic" w:cs="DIN Next LT Arabic"/>
          <w:color w:val="000000"/>
          <w:sz w:val="24"/>
          <w:szCs w:val="24"/>
          <w:rtl/>
        </w:rPr>
        <w:t>مطلع</w:t>
      </w:r>
      <w:r w:rsidR="00773A75">
        <w:rPr>
          <w:rFonts w:ascii="DIN Next LT Arabic" w:hAnsi="DIN Next LT Arabic" w:cs="DIN Next LT Arabic" w:hint="cs"/>
          <w:color w:val="000000"/>
          <w:sz w:val="24"/>
          <w:szCs w:val="24"/>
          <w:rtl/>
        </w:rPr>
        <w:t>ًا</w:t>
      </w:r>
      <w:r w:rsidR="00773A75" w:rsidRPr="00811B43">
        <w:rPr>
          <w:rFonts w:ascii="DIN Next LT Arabic" w:hAnsi="DIN Next LT Arabic" w:cs="DIN Next LT Arabic"/>
          <w:color w:val="000000"/>
          <w:sz w:val="24"/>
          <w:szCs w:val="24"/>
          <w:rtl/>
        </w:rPr>
        <w:t xml:space="preserve"> ومدرك</w:t>
      </w:r>
      <w:r w:rsidR="00773A75">
        <w:rPr>
          <w:rFonts w:ascii="DIN Next LT Arabic" w:hAnsi="DIN Next LT Arabic" w:cs="DIN Next LT Arabic" w:hint="cs"/>
          <w:color w:val="000000"/>
          <w:sz w:val="24"/>
          <w:szCs w:val="24"/>
          <w:rtl/>
        </w:rPr>
        <w:t>ًا</w:t>
      </w:r>
      <w:r w:rsidR="00773A75" w:rsidRPr="00811B43">
        <w:rPr>
          <w:rFonts w:ascii="DIN Next LT Arabic" w:hAnsi="DIN Next LT Arabic" w:cs="DIN Next LT Arabic"/>
          <w:color w:val="000000"/>
          <w:sz w:val="24"/>
          <w:szCs w:val="24"/>
          <w:rtl/>
        </w:rPr>
        <w:t xml:space="preserve"> </w:t>
      </w:r>
      <w:r w:rsidR="00773A75">
        <w:rPr>
          <w:rFonts w:ascii="DIN Next LT Arabic" w:hAnsi="DIN Next LT Arabic" w:cs="DIN Next LT Arabic" w:hint="cs"/>
          <w:color w:val="000000"/>
          <w:sz w:val="24"/>
          <w:szCs w:val="24"/>
          <w:rtl/>
        </w:rPr>
        <w:t>لخ</w:t>
      </w:r>
      <w:r w:rsidR="00773A75" w:rsidRPr="00811B43">
        <w:rPr>
          <w:rFonts w:ascii="DIN Next LT Arabic" w:hAnsi="DIN Next LT Arabic" w:cs="DIN Next LT Arabic"/>
          <w:color w:val="000000"/>
          <w:sz w:val="24"/>
          <w:szCs w:val="24"/>
          <w:rtl/>
        </w:rPr>
        <w:t>ضوع</w:t>
      </w:r>
      <w:r w:rsidR="003047C4">
        <w:rPr>
          <w:rFonts w:ascii="DIN Next LT Arabic" w:hAnsi="DIN Next LT Arabic" w:cs="DIN Next LT Arabic" w:hint="cs"/>
          <w:color w:val="000000"/>
          <w:sz w:val="24"/>
          <w:szCs w:val="24"/>
          <w:rtl/>
        </w:rPr>
        <w:t xml:space="preserve"> </w:t>
      </w:r>
      <w:r w:rsidRPr="004856C4">
        <w:rPr>
          <w:rFonts w:ascii="DIN Next LT Arabic" w:hAnsi="DIN Next LT Arabic" w:cs="DIN Next LT Arabic"/>
          <w:color w:val="000000"/>
          <w:sz w:val="24"/>
          <w:szCs w:val="24"/>
          <w:rtl/>
        </w:rPr>
        <w:t>هذ</w:t>
      </w:r>
      <w:r w:rsidR="00475D08">
        <w:rPr>
          <w:rFonts w:ascii="DIN Next LT Arabic" w:hAnsi="DIN Next LT Arabic" w:cs="DIN Next LT Arabic" w:hint="cs"/>
          <w:color w:val="000000"/>
          <w:sz w:val="24"/>
          <w:szCs w:val="24"/>
          <w:rtl/>
        </w:rPr>
        <w:t>ه</w:t>
      </w:r>
      <w:r w:rsidRPr="004856C4">
        <w:rPr>
          <w:rFonts w:ascii="DIN Next LT Arabic" w:hAnsi="DIN Next LT Arabic" w:cs="DIN Next LT Arabic"/>
          <w:color w:val="000000"/>
          <w:sz w:val="24"/>
          <w:szCs w:val="24"/>
          <w:rtl/>
        </w:rPr>
        <w:t xml:space="preserve">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w:t>
      </w:r>
      <w:r w:rsidR="00773A75">
        <w:rPr>
          <w:rFonts w:ascii="DIN Next LT Arabic" w:hAnsi="DIN Next LT Arabic" w:cs="DIN Next LT Arabic" w:hint="cs"/>
          <w:color w:val="000000"/>
          <w:sz w:val="24"/>
          <w:szCs w:val="24"/>
          <w:rtl/>
        </w:rPr>
        <w:t xml:space="preserve">وكل </w:t>
      </w:r>
      <w:r w:rsidR="00773A75" w:rsidRPr="00F00A72">
        <w:rPr>
          <w:rFonts w:ascii="DIN Next LT Arabic" w:hAnsi="DIN Next LT Arabic" w:cs="DIN Next LT Arabic" w:hint="eastAsia"/>
          <w:color w:val="000000"/>
          <w:sz w:val="24"/>
          <w:szCs w:val="24"/>
          <w:rtl/>
        </w:rPr>
        <w:t>أمر</w:t>
      </w:r>
      <w:r w:rsidR="00773A75" w:rsidRPr="00F00A72">
        <w:rPr>
          <w:rFonts w:ascii="DIN Next LT Arabic" w:hAnsi="DIN Next LT Arabic" w:cs="DIN Next LT Arabic"/>
          <w:color w:val="000000"/>
          <w:sz w:val="24"/>
          <w:szCs w:val="24"/>
          <w:rtl/>
        </w:rPr>
        <w:t xml:space="preserve"> </w:t>
      </w:r>
      <w:r w:rsidR="00773A75" w:rsidRPr="00F00A72">
        <w:rPr>
          <w:rFonts w:ascii="DIN Next LT Arabic" w:hAnsi="DIN Next LT Arabic" w:cs="DIN Next LT Arabic" w:hint="eastAsia"/>
          <w:color w:val="000000"/>
          <w:sz w:val="24"/>
          <w:szCs w:val="24"/>
          <w:rtl/>
        </w:rPr>
        <w:t>شراء</w:t>
      </w:r>
      <w:r w:rsidR="00773A75">
        <w:rPr>
          <w:rFonts w:ascii="DIN Next LT Arabic" w:hAnsi="DIN Next LT Arabic" w:cs="DIN Next LT Arabic" w:hint="cs"/>
          <w:color w:val="000000"/>
          <w:sz w:val="24"/>
          <w:szCs w:val="24"/>
          <w:rtl/>
        </w:rPr>
        <w:t xml:space="preserve"> ذي صلة بها </w:t>
      </w:r>
      <w:r w:rsidRPr="004856C4">
        <w:rPr>
          <w:rFonts w:ascii="DIN Next LT Arabic" w:hAnsi="DIN Next LT Arabic" w:cs="DIN Next LT Arabic"/>
          <w:color w:val="000000"/>
          <w:sz w:val="24"/>
          <w:szCs w:val="24"/>
          <w:rtl/>
        </w:rPr>
        <w:t>والخدمات</w:t>
      </w:r>
      <w:r w:rsidR="003047C4">
        <w:rPr>
          <w:rFonts w:ascii="DIN Next LT Arabic" w:hAnsi="DIN Next LT Arabic" w:cs="DIN Next LT Arabic" w:hint="cs"/>
          <w:color w:val="000000"/>
          <w:sz w:val="24"/>
          <w:szCs w:val="24"/>
          <w:rtl/>
        </w:rPr>
        <w:t xml:space="preserve"> بموجبها</w:t>
      </w:r>
      <w:r w:rsidRPr="004856C4">
        <w:rPr>
          <w:rFonts w:ascii="DIN Next LT Arabic" w:hAnsi="DIN Next LT Arabic" w:cs="DIN Next LT Arabic"/>
          <w:color w:val="000000"/>
          <w:sz w:val="24"/>
          <w:szCs w:val="24"/>
          <w:rtl/>
        </w:rPr>
        <w:t xml:space="preserve"> لنظام المنافسات والمشتريات الحكومية </w:t>
      </w:r>
      <w:r w:rsidR="003047C4">
        <w:rPr>
          <w:rFonts w:ascii="DIN Next LT Arabic" w:hAnsi="DIN Next LT Arabic" w:cs="DIN Next LT Arabic" w:hint="cs"/>
          <w:color w:val="000000"/>
          <w:sz w:val="24"/>
          <w:szCs w:val="24"/>
          <w:rtl/>
        </w:rPr>
        <w:t>و</w:t>
      </w:r>
      <w:r w:rsidRPr="004856C4">
        <w:rPr>
          <w:rFonts w:ascii="DIN Next LT Arabic" w:hAnsi="DIN Next LT Arabic" w:cs="DIN Next LT Arabic"/>
          <w:color w:val="000000"/>
          <w:sz w:val="24"/>
          <w:szCs w:val="24"/>
          <w:rtl/>
        </w:rPr>
        <w:t>لائحته التنفيذية، وما صدر بشأنهما من قرارات.</w:t>
      </w:r>
    </w:p>
    <w:p w14:paraId="3DD70B68" w14:textId="77777777" w:rsidR="00766EAB" w:rsidRDefault="00773A75" w:rsidP="0055178C">
      <w:pPr>
        <w:pStyle w:val="BodyText"/>
        <w:numPr>
          <w:ilvl w:val="0"/>
          <w:numId w:val="27"/>
        </w:numPr>
        <w:bidi/>
        <w:spacing w:before="240"/>
        <w:jc w:val="both"/>
        <w:rPr>
          <w:rFonts w:ascii="DIN Next LT Arabic" w:hAnsi="DIN Next LT Arabic" w:cs="DIN Next LT Arabic"/>
          <w:color w:val="000000"/>
          <w:sz w:val="24"/>
          <w:szCs w:val="24"/>
        </w:rPr>
      </w:pPr>
      <w:r w:rsidRPr="009453F3">
        <w:rPr>
          <w:rFonts w:ascii="DIN Next LT Arabic" w:hAnsi="DIN Next LT Arabic" w:cs="DIN Next LT Arabic" w:hint="cs"/>
          <w:color w:val="000000"/>
          <w:sz w:val="24"/>
          <w:szCs w:val="24"/>
          <w:rtl/>
        </w:rPr>
        <w:t xml:space="preserve">وحيث وافق </w:t>
      </w:r>
      <w:r w:rsidRPr="00F00A72">
        <w:rPr>
          <w:rFonts w:ascii="DIN Next LT Arabic" w:hAnsi="DIN Next LT Arabic" w:cs="DIN Next LT Arabic" w:hint="eastAsia"/>
          <w:color w:val="000000"/>
          <w:sz w:val="24"/>
          <w:szCs w:val="24"/>
          <w:rtl/>
        </w:rPr>
        <w:t>المتعاقد</w:t>
      </w:r>
      <w:r w:rsidRPr="00F00A72">
        <w:rPr>
          <w:rFonts w:ascii="DIN Next LT Arabic" w:hAnsi="DIN Next LT Arabic" w:cs="DIN Next LT Arabic"/>
          <w:color w:val="000000"/>
          <w:sz w:val="24"/>
          <w:szCs w:val="24"/>
          <w:rtl/>
        </w:rPr>
        <w:t xml:space="preserve"> </w:t>
      </w:r>
      <w:r w:rsidR="00766EAB">
        <w:rPr>
          <w:rFonts w:ascii="DIN Next LT Arabic" w:hAnsi="DIN Next LT Arabic" w:cs="DIN Next LT Arabic" w:hint="cs"/>
          <w:color w:val="000000"/>
          <w:sz w:val="24"/>
          <w:szCs w:val="24"/>
          <w:rtl/>
        </w:rPr>
        <w:t xml:space="preserve">بموجب عرضه </w:t>
      </w:r>
      <w:r w:rsidRPr="009453F3">
        <w:rPr>
          <w:rFonts w:ascii="DIN Next LT Arabic" w:hAnsi="DIN Next LT Arabic" w:cs="DIN Next LT Arabic" w:hint="cs"/>
          <w:color w:val="000000"/>
          <w:sz w:val="24"/>
          <w:szCs w:val="24"/>
          <w:rtl/>
        </w:rPr>
        <w:t>على الالتزام بطريقة ت</w:t>
      </w:r>
      <w:r w:rsidRPr="009453F3">
        <w:rPr>
          <w:rFonts w:ascii="DIN Next LT Arabic" w:hAnsi="DIN Next LT Arabic" w:cs="DIN Next LT Arabic" w:hint="eastAsia"/>
          <w:color w:val="000000"/>
          <w:sz w:val="24"/>
          <w:szCs w:val="24"/>
          <w:rtl/>
        </w:rPr>
        <w:t>نفيذ</w:t>
      </w:r>
      <w:r w:rsidRPr="009453F3">
        <w:rPr>
          <w:rFonts w:ascii="DIN Next LT Arabic" w:hAnsi="DIN Next LT Arabic" w:cs="DIN Next LT Arabic"/>
          <w:color w:val="000000"/>
          <w:sz w:val="24"/>
          <w:szCs w:val="24"/>
          <w:rtl/>
        </w:rPr>
        <w:t xml:space="preserve"> </w:t>
      </w:r>
      <w:r w:rsidRPr="009453F3">
        <w:rPr>
          <w:rFonts w:ascii="DIN Next LT Arabic" w:hAnsi="DIN Next LT Arabic" w:cs="DIN Next LT Arabic" w:hint="eastAsia"/>
          <w:color w:val="000000"/>
          <w:sz w:val="24"/>
          <w:szCs w:val="24"/>
          <w:rtl/>
        </w:rPr>
        <w:t>إجراءات</w:t>
      </w:r>
      <w:r w:rsidRPr="009453F3">
        <w:rPr>
          <w:rFonts w:ascii="DIN Next LT Arabic" w:hAnsi="DIN Next LT Arabic" w:cs="DIN Next LT Arabic"/>
          <w:color w:val="000000"/>
          <w:sz w:val="24"/>
          <w:szCs w:val="24"/>
          <w:rtl/>
        </w:rPr>
        <w:t xml:space="preserve"> </w:t>
      </w:r>
      <w:r w:rsidRPr="009453F3">
        <w:rPr>
          <w:rFonts w:ascii="DIN Next LT Arabic" w:hAnsi="DIN Next LT Arabic" w:cs="DIN Next LT Arabic" w:hint="eastAsia"/>
          <w:color w:val="000000"/>
          <w:sz w:val="24"/>
          <w:szCs w:val="24"/>
          <w:rtl/>
        </w:rPr>
        <w:t>الشراء</w:t>
      </w:r>
      <w:r w:rsidRPr="009453F3">
        <w:rPr>
          <w:rFonts w:ascii="DIN Next LT Arabic" w:hAnsi="DIN Next LT Arabic" w:cs="DIN Next LT Arabic"/>
          <w:color w:val="000000"/>
          <w:sz w:val="24"/>
          <w:szCs w:val="24"/>
          <w:rtl/>
        </w:rPr>
        <w:t xml:space="preserve"> </w:t>
      </w:r>
      <w:r w:rsidRPr="009453F3">
        <w:rPr>
          <w:rFonts w:ascii="DIN Next LT Arabic" w:hAnsi="DIN Next LT Arabic" w:cs="DIN Next LT Arabic" w:hint="eastAsia"/>
          <w:color w:val="000000"/>
          <w:sz w:val="24"/>
          <w:szCs w:val="24"/>
          <w:rtl/>
        </w:rPr>
        <w:t>خلال</w:t>
      </w:r>
      <w:r w:rsidRPr="009453F3">
        <w:rPr>
          <w:rFonts w:ascii="DIN Next LT Arabic" w:hAnsi="DIN Next LT Arabic" w:cs="DIN Next LT Arabic"/>
          <w:color w:val="000000"/>
          <w:sz w:val="24"/>
          <w:szCs w:val="24"/>
          <w:rtl/>
        </w:rPr>
        <w:t xml:space="preserve"> </w:t>
      </w:r>
      <w:r w:rsidRPr="009453F3">
        <w:rPr>
          <w:rFonts w:ascii="DIN Next LT Arabic" w:hAnsi="DIN Next LT Arabic" w:cs="DIN Next LT Arabic" w:hint="eastAsia"/>
          <w:color w:val="000000"/>
          <w:sz w:val="24"/>
          <w:szCs w:val="24"/>
          <w:rtl/>
        </w:rPr>
        <w:t>مدة</w:t>
      </w:r>
      <w:r w:rsidRPr="009453F3">
        <w:rPr>
          <w:rFonts w:ascii="DIN Next LT Arabic" w:hAnsi="DIN Next LT Arabic" w:cs="DIN Next LT Arabic"/>
          <w:color w:val="000000"/>
          <w:sz w:val="24"/>
          <w:szCs w:val="24"/>
          <w:rtl/>
        </w:rPr>
        <w:t xml:space="preserve"> </w:t>
      </w:r>
      <w:r w:rsidRPr="009453F3">
        <w:rPr>
          <w:rFonts w:ascii="DIN Next LT Arabic" w:hAnsi="DIN Next LT Arabic" w:cs="DIN Next LT Arabic" w:hint="eastAsia"/>
          <w:color w:val="000000"/>
          <w:sz w:val="24"/>
          <w:szCs w:val="24"/>
          <w:rtl/>
        </w:rPr>
        <w:t>الاتفاقية</w:t>
      </w:r>
      <w:r w:rsidRPr="009453F3">
        <w:rPr>
          <w:rFonts w:ascii="DIN Next LT Arabic" w:hAnsi="DIN Next LT Arabic" w:cs="DIN Next LT Arabic" w:hint="cs"/>
          <w:color w:val="000000"/>
          <w:sz w:val="24"/>
          <w:szCs w:val="24"/>
          <w:rtl/>
        </w:rPr>
        <w:t xml:space="preserve"> وواف</w:t>
      </w:r>
      <w:r w:rsidR="009F771D">
        <w:rPr>
          <w:rFonts w:ascii="DIN Next LT Arabic" w:hAnsi="DIN Next LT Arabic" w:cs="DIN Next LT Arabic" w:hint="cs"/>
          <w:color w:val="000000"/>
          <w:sz w:val="24"/>
          <w:szCs w:val="24"/>
          <w:rtl/>
        </w:rPr>
        <w:t>ق على الدخول في العقود مع الجهة</w:t>
      </w:r>
      <w:r w:rsidRPr="009453F3">
        <w:rPr>
          <w:rFonts w:ascii="DIN Next LT Arabic" w:hAnsi="DIN Next LT Arabic" w:cs="DIN Next LT Arabic" w:hint="cs"/>
          <w:color w:val="000000"/>
          <w:sz w:val="24"/>
          <w:szCs w:val="24"/>
          <w:rtl/>
        </w:rPr>
        <w:t xml:space="preserve"> الحكومية </w:t>
      </w:r>
      <w:r w:rsidR="009F771D">
        <w:rPr>
          <w:rFonts w:ascii="DIN Next LT Arabic" w:hAnsi="DIN Next LT Arabic" w:cs="DIN Next LT Arabic" w:hint="cs"/>
          <w:color w:val="000000"/>
          <w:sz w:val="24"/>
          <w:szCs w:val="24"/>
          <w:rtl/>
        </w:rPr>
        <w:t xml:space="preserve">وأي جهة </w:t>
      </w:r>
      <w:r w:rsidRPr="009453F3">
        <w:rPr>
          <w:rFonts w:ascii="DIN Next LT Arabic" w:hAnsi="DIN Next LT Arabic" w:cs="DIN Next LT Arabic" w:hint="cs"/>
          <w:color w:val="000000"/>
          <w:sz w:val="24"/>
          <w:szCs w:val="24"/>
          <w:rtl/>
        </w:rPr>
        <w:t xml:space="preserve">مستفيدة </w:t>
      </w:r>
      <w:r w:rsidR="009F771D">
        <w:rPr>
          <w:rFonts w:ascii="DIN Next LT Arabic" w:hAnsi="DIN Next LT Arabic" w:cs="DIN Next LT Arabic" w:hint="cs"/>
          <w:color w:val="000000"/>
          <w:sz w:val="24"/>
          <w:szCs w:val="24"/>
          <w:rtl/>
        </w:rPr>
        <w:t xml:space="preserve">تعينها الجهة الحكومية </w:t>
      </w:r>
      <w:r w:rsidRPr="009453F3">
        <w:rPr>
          <w:rFonts w:ascii="DIN Next LT Arabic" w:hAnsi="DIN Next LT Arabic" w:cs="DIN Next LT Arabic" w:hint="cs"/>
          <w:color w:val="000000"/>
          <w:sz w:val="24"/>
          <w:szCs w:val="24"/>
          <w:rtl/>
        </w:rPr>
        <w:t>بموجب أو</w:t>
      </w:r>
      <w:r w:rsidRPr="00773A75">
        <w:rPr>
          <w:rFonts w:ascii="DIN Next LT Arabic" w:hAnsi="DIN Next LT Arabic" w:cs="DIN Next LT Arabic" w:hint="cs"/>
          <w:color w:val="000000"/>
          <w:sz w:val="24"/>
          <w:szCs w:val="24"/>
          <w:rtl/>
        </w:rPr>
        <w:t>امر</w:t>
      </w:r>
      <w:r w:rsidRPr="00F00A72">
        <w:rPr>
          <w:rFonts w:ascii="DIN Next LT Arabic" w:hAnsi="DIN Next LT Arabic" w:cs="DIN Next LT Arabic"/>
          <w:color w:val="000000"/>
          <w:sz w:val="24"/>
          <w:szCs w:val="24"/>
          <w:rtl/>
        </w:rPr>
        <w:t xml:space="preserve"> شراء </w:t>
      </w:r>
      <w:r w:rsidR="00766EAB">
        <w:rPr>
          <w:rFonts w:ascii="DIN Next LT Arabic" w:hAnsi="DIN Next LT Arabic" w:cs="DIN Next LT Arabic" w:hint="cs"/>
          <w:color w:val="000000"/>
          <w:sz w:val="24"/>
          <w:szCs w:val="24"/>
          <w:rtl/>
        </w:rPr>
        <w:t xml:space="preserve">تصدرها الجهة الحكومية أو الجهة المستفيدة التي تعينها الجهة الحكومية </w:t>
      </w:r>
      <w:r w:rsidRPr="009453F3">
        <w:rPr>
          <w:rFonts w:ascii="DIN Next LT Arabic" w:hAnsi="DIN Next LT Arabic" w:cs="DIN Next LT Arabic" w:hint="cs"/>
          <w:color w:val="000000"/>
          <w:sz w:val="24"/>
          <w:szCs w:val="24"/>
          <w:rtl/>
        </w:rPr>
        <w:t>طبقًا</w:t>
      </w:r>
      <w:r w:rsidRPr="009453F3">
        <w:rPr>
          <w:rFonts w:ascii="DIN Next LT Arabic" w:hAnsi="DIN Next LT Arabic" w:cs="DIN Next LT Arabic"/>
          <w:color w:val="000000"/>
          <w:sz w:val="24"/>
          <w:szCs w:val="24"/>
          <w:rtl/>
        </w:rPr>
        <w:t xml:space="preserve"> </w:t>
      </w:r>
      <w:r w:rsidRPr="009453F3">
        <w:rPr>
          <w:rFonts w:ascii="DIN Next LT Arabic" w:hAnsi="DIN Next LT Arabic" w:cs="DIN Next LT Arabic" w:hint="cs"/>
          <w:color w:val="000000"/>
          <w:sz w:val="24"/>
          <w:szCs w:val="24"/>
          <w:rtl/>
        </w:rPr>
        <w:t>ل</w:t>
      </w:r>
      <w:r w:rsidRPr="009453F3">
        <w:rPr>
          <w:rFonts w:ascii="DIN Next LT Arabic" w:hAnsi="DIN Next LT Arabic" w:cs="DIN Next LT Arabic" w:hint="eastAsia"/>
          <w:color w:val="000000"/>
          <w:sz w:val="24"/>
          <w:szCs w:val="24"/>
          <w:rtl/>
        </w:rPr>
        <w:t>شروط</w:t>
      </w:r>
      <w:r w:rsidRPr="009453F3">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الاتفاقية</w:t>
      </w:r>
      <w:r w:rsidRPr="00F00A72">
        <w:rPr>
          <w:rFonts w:ascii="DIN Next LT Arabic" w:hAnsi="DIN Next LT Arabic" w:cs="DIN Next LT Arabic"/>
          <w:color w:val="000000"/>
          <w:sz w:val="24"/>
          <w:szCs w:val="24"/>
          <w:rtl/>
        </w:rPr>
        <w:t xml:space="preserve"> الإطارية </w:t>
      </w:r>
      <w:r w:rsidRPr="009453F3">
        <w:rPr>
          <w:rFonts w:ascii="DIN Next LT Arabic" w:hAnsi="DIN Next LT Arabic" w:cs="DIN Next LT Arabic" w:hint="cs"/>
          <w:color w:val="000000"/>
          <w:sz w:val="24"/>
          <w:szCs w:val="24"/>
          <w:rtl/>
        </w:rPr>
        <w:t>وأحكامها.</w:t>
      </w:r>
      <w:r w:rsidR="00766EAB" w:rsidRPr="00766EAB">
        <w:rPr>
          <w:rFonts w:ascii="DIN Next LT Arabic" w:hAnsi="DIN Next LT Arabic" w:cs="DIN Next LT Arabic"/>
          <w:color w:val="000000"/>
          <w:sz w:val="24"/>
          <w:szCs w:val="24"/>
          <w:rtl/>
        </w:rPr>
        <w:t xml:space="preserve"> </w:t>
      </w:r>
    </w:p>
    <w:bookmarkEnd w:id="19"/>
    <w:p w14:paraId="0626803F" w14:textId="11D1901C" w:rsidR="007863D5" w:rsidRPr="004856C4" w:rsidRDefault="007863D5" w:rsidP="0055178C">
      <w:pPr>
        <w:pStyle w:val="BodyText"/>
        <w:numPr>
          <w:ilvl w:val="0"/>
          <w:numId w:val="27"/>
        </w:numPr>
        <w:bidi/>
        <w:spacing w:before="240" w:after="0"/>
        <w:jc w:val="both"/>
        <w:rPr>
          <w:rFonts w:ascii="DIN Next LT Arabic" w:hAnsi="DIN Next LT Arabic" w:cs="DIN Next LT Arabic"/>
          <w:color w:val="000000"/>
          <w:sz w:val="24"/>
          <w:szCs w:val="24"/>
          <w:rtl/>
        </w:rPr>
      </w:pPr>
      <w:r w:rsidRPr="004856C4">
        <w:rPr>
          <w:rFonts w:ascii="DIN Next LT Arabic" w:hAnsi="DIN Next LT Arabic" w:cs="DIN Next LT Arabic"/>
          <w:color w:val="000000"/>
          <w:sz w:val="24"/>
          <w:szCs w:val="24"/>
          <w:rtl/>
        </w:rPr>
        <w:t>ولما كان العرض المقدم من المتعاقد قد اقترن بقبول الجهة الحكومية لتنفيذ الخدمات</w:t>
      </w:r>
      <w:r w:rsidR="00436984">
        <w:rPr>
          <w:rFonts w:ascii="DIN Next LT Arabic" w:hAnsi="DIN Next LT Arabic" w:cs="DIN Next LT Arabic" w:hint="cs"/>
          <w:color w:val="000000"/>
          <w:sz w:val="24"/>
          <w:szCs w:val="24"/>
          <w:rtl/>
        </w:rPr>
        <w:t xml:space="preserve"> عند إصدار أمر شراء</w:t>
      </w:r>
      <w:r w:rsidRPr="004856C4">
        <w:rPr>
          <w:rFonts w:ascii="DIN Next LT Arabic" w:hAnsi="DIN Next LT Arabic" w:cs="DIN Next LT Arabic"/>
          <w:color w:val="000000"/>
          <w:sz w:val="24"/>
          <w:szCs w:val="24"/>
          <w:rtl/>
        </w:rPr>
        <w:t xml:space="preserve"> طبقاً للشر</w:t>
      </w:r>
      <w:r w:rsidR="00374BF0">
        <w:rPr>
          <w:rFonts w:ascii="DIN Next LT Arabic" w:hAnsi="DIN Next LT Arabic" w:cs="DIN Next LT Arabic"/>
          <w:color w:val="000000"/>
          <w:sz w:val="24"/>
          <w:szCs w:val="24"/>
          <w:rtl/>
        </w:rPr>
        <w:t xml:space="preserve">وط والمواصفات وسائر وثائق </w:t>
      </w:r>
      <w:r w:rsidR="00E27A95">
        <w:rPr>
          <w:rFonts w:ascii="DIN Next LT Arabic" w:hAnsi="DIN Next LT Arabic" w:cs="DIN Next LT Arabic"/>
          <w:color w:val="000000"/>
          <w:sz w:val="24"/>
          <w:szCs w:val="24"/>
          <w:rtl/>
        </w:rPr>
        <w:t>الاتفاقية</w:t>
      </w:r>
      <w:r w:rsidR="00766EAB">
        <w:rPr>
          <w:rFonts w:ascii="DIN Next LT Arabic" w:hAnsi="DIN Next LT Arabic" w:cs="DIN Next LT Arabic"/>
          <w:color w:val="000000"/>
          <w:sz w:val="24"/>
          <w:szCs w:val="24"/>
          <w:rtl/>
        </w:rPr>
        <w:t xml:space="preserve"> </w:t>
      </w:r>
      <w:r w:rsidR="00766EAB">
        <w:rPr>
          <w:rFonts w:ascii="DIN Next LT Arabic" w:hAnsi="DIN Next LT Arabic" w:cs="DIN Next LT Arabic" w:hint="cs"/>
          <w:color w:val="000000"/>
          <w:sz w:val="24"/>
          <w:szCs w:val="24"/>
          <w:rtl/>
        </w:rPr>
        <w:t>الإطارية</w:t>
      </w:r>
      <w:r w:rsidR="00374BF0">
        <w:rPr>
          <w:rFonts w:ascii="DIN Next LT Arabic" w:hAnsi="DIN Next LT Arabic" w:cs="DIN Next LT Arabic" w:hint="cs"/>
          <w:color w:val="000000"/>
          <w:sz w:val="24"/>
          <w:szCs w:val="24"/>
          <w:rtl/>
        </w:rPr>
        <w:t>.</w:t>
      </w:r>
    </w:p>
    <w:p w14:paraId="0E12A74A" w14:textId="5FADA3D4" w:rsidR="007863D5" w:rsidRDefault="00815458" w:rsidP="0055178C">
      <w:pPr>
        <w:pStyle w:val="BodyText"/>
        <w:numPr>
          <w:ilvl w:val="0"/>
          <w:numId w:val="27"/>
        </w:numPr>
        <w:bidi/>
        <w:spacing w:before="240" w:after="0"/>
        <w:jc w:val="both"/>
        <w:rPr>
          <w:rFonts w:ascii="DIN Next LT Arabic" w:hAnsi="DIN Next LT Arabic" w:cs="DIN Next LT Arabic"/>
          <w:color w:val="000000"/>
          <w:sz w:val="24"/>
          <w:szCs w:val="24"/>
        </w:rPr>
      </w:pPr>
      <w:bookmarkStart w:id="20" w:name="_Ref472511686"/>
      <w:r w:rsidRPr="004856C4">
        <w:rPr>
          <w:rFonts w:ascii="DIN Next LT Arabic" w:hAnsi="DIN Next LT Arabic" w:cs="DIN Next LT Arabic"/>
          <w:color w:val="000000"/>
          <w:sz w:val="24"/>
          <w:szCs w:val="24"/>
          <w:rtl/>
        </w:rPr>
        <w:t>و</w:t>
      </w:r>
      <w:r w:rsidR="007863D5" w:rsidRPr="004856C4">
        <w:rPr>
          <w:rFonts w:ascii="DIN Next LT Arabic" w:hAnsi="DIN Next LT Arabic" w:cs="DIN Next LT Arabic"/>
          <w:color w:val="000000"/>
          <w:sz w:val="24"/>
          <w:szCs w:val="24"/>
          <w:rtl/>
        </w:rPr>
        <w:t>لما كانت الجهة الحكومية مع المتعاقد</w:t>
      </w:r>
      <w:r w:rsidR="007863D5" w:rsidRPr="003047C4">
        <w:rPr>
          <w:rFonts w:ascii="DIN Next LT Arabic" w:hAnsi="DIN Next LT Arabic" w:cs="DIN Next LT Arabic"/>
          <w:color w:val="000000"/>
          <w:sz w:val="24"/>
          <w:szCs w:val="24"/>
          <w:rtl/>
        </w:rPr>
        <w:t xml:space="preserve"> </w:t>
      </w:r>
      <w:r w:rsidR="007863D5" w:rsidRPr="004856C4">
        <w:rPr>
          <w:rFonts w:ascii="DIN Next LT Arabic" w:hAnsi="DIN Next LT Arabic" w:cs="DIN Next LT Arabic"/>
          <w:color w:val="000000"/>
          <w:sz w:val="24"/>
          <w:szCs w:val="24"/>
          <w:rtl/>
        </w:rPr>
        <w:t xml:space="preserve">قد اتفقا على </w:t>
      </w:r>
      <w:r w:rsidR="00807D02" w:rsidRPr="004856C4">
        <w:rPr>
          <w:rFonts w:ascii="DIN Next LT Arabic" w:hAnsi="DIN Next LT Arabic" w:cs="DIN Next LT Arabic" w:hint="cs"/>
          <w:color w:val="000000"/>
          <w:sz w:val="24"/>
          <w:szCs w:val="24"/>
          <w:rtl/>
        </w:rPr>
        <w:t xml:space="preserve">اعتبار </w:t>
      </w:r>
      <w:r w:rsidR="00773A75">
        <w:rPr>
          <w:rFonts w:ascii="DIN Next LT Arabic" w:hAnsi="DIN Next LT Arabic" w:cs="DIN Next LT Arabic" w:hint="cs"/>
          <w:color w:val="000000"/>
          <w:sz w:val="24"/>
          <w:szCs w:val="24"/>
          <w:rtl/>
        </w:rPr>
        <w:t>هذه الفقرة والفقرات</w:t>
      </w:r>
      <w:r w:rsidR="007863D5" w:rsidRPr="004856C4">
        <w:rPr>
          <w:rFonts w:ascii="DIN Next LT Arabic" w:hAnsi="DIN Next LT Arabic" w:cs="DIN Next LT Arabic"/>
          <w:color w:val="000000"/>
          <w:sz w:val="24"/>
          <w:szCs w:val="24"/>
          <w:rtl/>
        </w:rPr>
        <w:t xml:space="preserve"> المتقدمة </w:t>
      </w:r>
      <w:bookmarkEnd w:id="20"/>
      <w:r w:rsidR="007863D5" w:rsidRPr="004856C4">
        <w:rPr>
          <w:rFonts w:ascii="DIN Next LT Arabic" w:hAnsi="DIN Next LT Arabic" w:cs="DIN Next LT Arabic"/>
          <w:color w:val="000000"/>
          <w:sz w:val="24"/>
          <w:szCs w:val="24"/>
          <w:rtl/>
        </w:rPr>
        <w:t xml:space="preserve">في </w:t>
      </w:r>
      <w:r w:rsidR="00A02F3A" w:rsidRPr="004856C4">
        <w:rPr>
          <w:rFonts w:ascii="DIN Next LT Arabic" w:hAnsi="DIN Next LT Arabic" w:cs="DIN Next LT Arabic" w:hint="cs"/>
          <w:color w:val="000000"/>
          <w:sz w:val="24"/>
          <w:szCs w:val="24"/>
          <w:rtl/>
        </w:rPr>
        <w:t>[ب</w:t>
      </w:r>
      <w:r w:rsidR="007863D5" w:rsidRPr="004856C4">
        <w:rPr>
          <w:rFonts w:ascii="DIN Next LT Arabic" w:hAnsi="DIN Next LT Arabic" w:cs="DIN Next LT Arabic"/>
          <w:color w:val="000000"/>
          <w:sz w:val="24"/>
          <w:szCs w:val="24"/>
          <w:rtl/>
        </w:rPr>
        <w:t>، ج، د، هـ، و</w:t>
      </w:r>
      <w:r w:rsidR="008634AA" w:rsidRPr="004856C4">
        <w:rPr>
          <w:rFonts w:ascii="DIN Next LT Arabic" w:hAnsi="DIN Next LT Arabic" w:cs="DIN Next LT Arabic"/>
          <w:color w:val="000000"/>
          <w:sz w:val="24"/>
          <w:szCs w:val="24"/>
          <w:rtl/>
        </w:rPr>
        <w:t>، ز]</w:t>
      </w:r>
      <w:r w:rsidR="007863D5" w:rsidRPr="004856C4">
        <w:rPr>
          <w:rFonts w:ascii="DIN Next LT Arabic" w:hAnsi="DIN Next LT Arabic" w:cs="DIN Next LT Arabic"/>
          <w:color w:val="000000"/>
          <w:sz w:val="24"/>
          <w:szCs w:val="24"/>
          <w:rtl/>
        </w:rPr>
        <w:t xml:space="preserve"> ضمن شروط وأحكام هذ</w:t>
      </w:r>
      <w:r w:rsidR="00436984">
        <w:rPr>
          <w:rFonts w:ascii="DIN Next LT Arabic" w:hAnsi="DIN Next LT Arabic" w:cs="DIN Next LT Arabic" w:hint="cs"/>
          <w:color w:val="000000"/>
          <w:sz w:val="24"/>
          <w:szCs w:val="24"/>
          <w:rtl/>
        </w:rPr>
        <w:t>ه</w:t>
      </w:r>
      <w:r w:rsidR="007863D5" w:rsidRPr="004856C4">
        <w:rPr>
          <w:rFonts w:ascii="DIN Next LT Arabic" w:hAnsi="DIN Next LT Arabic" w:cs="DIN Next LT Arabic"/>
          <w:color w:val="000000"/>
          <w:sz w:val="24"/>
          <w:szCs w:val="24"/>
          <w:rtl/>
        </w:rPr>
        <w:t xml:space="preserve"> </w:t>
      </w:r>
      <w:bookmarkEnd w:id="16"/>
      <w:r w:rsidR="00E27A95">
        <w:rPr>
          <w:rFonts w:ascii="DIN Next LT Arabic" w:hAnsi="DIN Next LT Arabic" w:cs="DIN Next LT Arabic"/>
          <w:color w:val="000000"/>
          <w:sz w:val="24"/>
          <w:szCs w:val="24"/>
          <w:rtl/>
        </w:rPr>
        <w:t>الاتفاقية</w:t>
      </w:r>
      <w:r w:rsidR="00773A75">
        <w:rPr>
          <w:rFonts w:ascii="DIN Next LT Arabic" w:hAnsi="DIN Next LT Arabic" w:cs="DIN Next LT Arabic" w:hint="cs"/>
          <w:color w:val="000000"/>
          <w:sz w:val="24"/>
          <w:szCs w:val="24"/>
          <w:rtl/>
        </w:rPr>
        <w:t xml:space="preserve"> الإطارية</w:t>
      </w:r>
      <w:r w:rsidR="00773A75" w:rsidRPr="00811B43">
        <w:rPr>
          <w:rFonts w:ascii="DIN Next LT Arabic" w:hAnsi="DIN Next LT Arabic" w:cs="DIN Next LT Arabic"/>
          <w:color w:val="000000"/>
          <w:sz w:val="24"/>
          <w:szCs w:val="24"/>
          <w:rtl/>
        </w:rPr>
        <w:t>.</w:t>
      </w:r>
    </w:p>
    <w:p w14:paraId="7CA87069" w14:textId="34A2FB49" w:rsidR="00A8703B" w:rsidRPr="00A8703B" w:rsidRDefault="00A8703B" w:rsidP="009F6B5D">
      <w:pPr>
        <w:pStyle w:val="BodyText"/>
        <w:bidi/>
        <w:spacing w:before="240" w:after="0"/>
        <w:jc w:val="both"/>
        <w:rPr>
          <w:rFonts w:ascii="DIN Next LT Arabic" w:hAnsi="DIN Next LT Arabic" w:cs="DIN Next LT Arabic"/>
          <w:color w:val="000000"/>
          <w:sz w:val="24"/>
          <w:szCs w:val="24"/>
          <w:rtl/>
        </w:rPr>
      </w:pPr>
      <w:r w:rsidRPr="0094406B">
        <w:rPr>
          <w:rFonts w:ascii="DIN Next LT Arabic" w:hAnsi="DIN Next LT Arabic" w:cs="DIN Next LT Arabic"/>
          <w:color w:val="000000"/>
          <w:sz w:val="24"/>
          <w:szCs w:val="24"/>
          <w:rtl/>
        </w:rPr>
        <w:t xml:space="preserve">لكل </w:t>
      </w:r>
      <w:r w:rsidRPr="0094406B">
        <w:rPr>
          <w:rFonts w:ascii="DIN Next LT Arabic" w:hAnsi="DIN Next LT Arabic" w:cs="DIN Next LT Arabic" w:hint="cs"/>
          <w:color w:val="000000"/>
          <w:sz w:val="24"/>
          <w:szCs w:val="24"/>
          <w:rtl/>
        </w:rPr>
        <w:t>ما سب</w:t>
      </w:r>
      <w:r w:rsidRPr="0094406B">
        <w:rPr>
          <w:rFonts w:ascii="DIN Next LT Arabic" w:hAnsi="DIN Next LT Arabic" w:cs="DIN Next LT Arabic" w:hint="eastAsia"/>
          <w:color w:val="000000"/>
          <w:sz w:val="24"/>
          <w:szCs w:val="24"/>
          <w:rtl/>
        </w:rPr>
        <w:t>ق</w:t>
      </w:r>
      <w:r w:rsidRPr="0094406B">
        <w:rPr>
          <w:rFonts w:ascii="DIN Next LT Arabic" w:hAnsi="DIN Next LT Arabic" w:cs="DIN Next LT Arabic"/>
          <w:color w:val="000000"/>
          <w:sz w:val="24"/>
          <w:szCs w:val="24"/>
          <w:rtl/>
        </w:rPr>
        <w:t xml:space="preserve"> في هذا التمهيد والحيثيات؛ فقد اتفق الطرفان على </w:t>
      </w:r>
      <w:r w:rsidRPr="0094406B">
        <w:rPr>
          <w:rFonts w:ascii="DIN Next LT Arabic" w:hAnsi="DIN Next LT Arabic" w:cs="DIN Next LT Arabic" w:hint="cs"/>
          <w:color w:val="000000"/>
          <w:sz w:val="24"/>
          <w:szCs w:val="24"/>
          <w:rtl/>
        </w:rPr>
        <w:t>ما يل</w:t>
      </w:r>
      <w:r w:rsidRPr="0094406B">
        <w:rPr>
          <w:rFonts w:ascii="DIN Next LT Arabic" w:hAnsi="DIN Next LT Arabic" w:cs="DIN Next LT Arabic" w:hint="eastAsia"/>
          <w:color w:val="000000"/>
          <w:sz w:val="24"/>
          <w:szCs w:val="24"/>
          <w:rtl/>
        </w:rPr>
        <w:t>ي</w:t>
      </w:r>
      <w:r w:rsidRPr="0094406B">
        <w:rPr>
          <w:rFonts w:ascii="DIN Next LT Arabic" w:hAnsi="DIN Next LT Arabic" w:cs="DIN Next LT Arabic"/>
          <w:color w:val="000000"/>
          <w:sz w:val="24"/>
          <w:szCs w:val="24"/>
          <w:rtl/>
        </w:rPr>
        <w:t>:</w:t>
      </w:r>
    </w:p>
    <w:p w14:paraId="64ED64A1" w14:textId="25474CB1" w:rsidR="007863D5" w:rsidRPr="004856C4" w:rsidRDefault="007863D5" w:rsidP="007863D5">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21" w:name="_Toc30864364"/>
      <w:bookmarkStart w:id="22" w:name="_Toc30864544"/>
      <w:bookmarkStart w:id="23" w:name="_Toc30950397"/>
      <w:bookmarkStart w:id="24" w:name="_Toc31036352"/>
      <w:bookmarkStart w:id="25" w:name="_Toc26704203"/>
      <w:bookmarkStart w:id="26" w:name="_Toc38542609"/>
      <w:bookmarkStart w:id="27" w:name="_Toc38534200"/>
      <w:bookmarkStart w:id="28" w:name="_Toc39687480"/>
      <w:bookmarkStart w:id="29" w:name="_Toc40569276"/>
      <w:bookmarkEnd w:id="21"/>
      <w:bookmarkEnd w:id="22"/>
      <w:bookmarkEnd w:id="23"/>
      <w:bookmarkEnd w:id="24"/>
      <w:r w:rsidRPr="004856C4">
        <w:rPr>
          <w:rFonts w:ascii="DIN Next LT Arabic" w:hAnsi="DIN Next LT Arabic" w:cs="DIN Next LT Arabic"/>
          <w:color w:val="000000"/>
          <w:szCs w:val="24"/>
          <w:rtl/>
          <w:lang w:bidi="ar-LB"/>
        </w:rPr>
        <w:t xml:space="preserve">وثائق </w:t>
      </w:r>
      <w:bookmarkEnd w:id="25"/>
      <w:bookmarkEnd w:id="26"/>
      <w:bookmarkEnd w:id="27"/>
      <w:r w:rsidR="00E27A95">
        <w:rPr>
          <w:rFonts w:ascii="DIN Next LT Arabic" w:hAnsi="DIN Next LT Arabic" w:cs="DIN Next LT Arabic"/>
          <w:color w:val="000000"/>
          <w:szCs w:val="24"/>
          <w:rtl/>
          <w:lang w:bidi="ar-LB"/>
        </w:rPr>
        <w:t>الاتفاقية</w:t>
      </w:r>
      <w:bookmarkEnd w:id="28"/>
      <w:bookmarkEnd w:id="29"/>
    </w:p>
    <w:p w14:paraId="023A5154" w14:textId="3B55EBBB" w:rsidR="007C5E60" w:rsidRPr="004856C4" w:rsidRDefault="007C5E60" w:rsidP="007C5E60">
      <w:pPr>
        <w:pStyle w:val="BodyText"/>
        <w:bidi/>
        <w:spacing w:before="240" w:after="0"/>
        <w:jc w:val="both"/>
        <w:rPr>
          <w:rFonts w:ascii="DIN Next LT Arabic" w:hAnsi="DIN Next LT Arabic" w:cs="DIN Next LT Arabic"/>
          <w:b/>
          <w:bCs/>
          <w:sz w:val="24"/>
          <w:szCs w:val="24"/>
          <w:u w:val="single"/>
          <w:rtl/>
        </w:rPr>
      </w:pPr>
      <w:r w:rsidRPr="004856C4">
        <w:rPr>
          <w:rFonts w:ascii="DIN Next LT Arabic" w:hAnsi="DIN Next LT Arabic" w:cs="DIN Next LT Arabic"/>
          <w:color w:val="0070C0"/>
          <w:sz w:val="24"/>
          <w:szCs w:val="24"/>
          <w:rtl/>
        </w:rPr>
        <w:t xml:space="preserve">[ملاحظة: تقوم الجهة الحكومية بإضافة الوثائق المرفقة مع </w:t>
      </w:r>
      <w:r w:rsidR="00E27A95">
        <w:rPr>
          <w:rFonts w:ascii="DIN Next LT Arabic" w:hAnsi="DIN Next LT Arabic" w:cs="DIN Next LT Arabic"/>
          <w:color w:val="0070C0"/>
          <w:sz w:val="24"/>
          <w:szCs w:val="24"/>
          <w:rtl/>
        </w:rPr>
        <w:t>الاتفاقية</w:t>
      </w:r>
      <w:r w:rsidRPr="004856C4">
        <w:rPr>
          <w:rFonts w:ascii="DIN Next LT Arabic" w:hAnsi="DIN Next LT Arabic" w:cs="DIN Next LT Arabic"/>
          <w:color w:val="0070C0"/>
          <w:sz w:val="24"/>
          <w:szCs w:val="24"/>
          <w:rtl/>
        </w:rPr>
        <w:t xml:space="preserve"> حسب الحاجة، وتعديل الأولوية للوثائق الموضحة باللون الأحمر]</w:t>
      </w:r>
    </w:p>
    <w:p w14:paraId="124EB904" w14:textId="308C6730" w:rsidR="007863D5" w:rsidRPr="004856C4" w:rsidRDefault="007863D5" w:rsidP="007C5E60">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sz w:val="24"/>
          <w:szCs w:val="24"/>
          <w:u w:val="single"/>
          <w:rtl/>
        </w:rPr>
        <w:t>أولًا</w:t>
      </w:r>
      <w:r w:rsidRPr="004856C4">
        <w:rPr>
          <w:rFonts w:ascii="DIN Next LT Arabic" w:hAnsi="DIN Next LT Arabic" w:cs="DIN Next LT Arabic"/>
          <w:sz w:val="24"/>
          <w:szCs w:val="24"/>
          <w:rtl/>
        </w:rPr>
        <w:t xml:space="preserve">: </w:t>
      </w:r>
      <w:r w:rsidR="004E3C58">
        <w:rPr>
          <w:rFonts w:ascii="DIN Next LT Arabic" w:hAnsi="DIN Next LT Arabic" w:cs="DIN Next LT Arabic" w:hint="cs"/>
          <w:sz w:val="24"/>
          <w:szCs w:val="24"/>
          <w:rtl/>
        </w:rPr>
        <w:t>ت</w:t>
      </w:r>
      <w:r w:rsidR="004E3C58" w:rsidRPr="00C90B43">
        <w:rPr>
          <w:rFonts w:ascii="DIN Next LT Arabic" w:hAnsi="DIN Next LT Arabic" w:cs="DIN Next LT Arabic"/>
          <w:sz w:val="24"/>
          <w:szCs w:val="24"/>
          <w:rtl/>
        </w:rPr>
        <w:t xml:space="preserve">تكون </w:t>
      </w:r>
      <w:r w:rsidR="004E3C58">
        <w:rPr>
          <w:rFonts w:ascii="DIN Next LT Arabic" w:hAnsi="DIN Next LT Arabic" w:cs="DIN Next LT Arabic" w:hint="cs"/>
          <w:sz w:val="24"/>
          <w:szCs w:val="24"/>
          <w:rtl/>
        </w:rPr>
        <w:t>هذه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من الوثائق التالية: </w:t>
      </w:r>
    </w:p>
    <w:p w14:paraId="711C9C74" w14:textId="26061622" w:rsidR="007863D5" w:rsidRPr="004856C4" w:rsidRDefault="00F07AD5" w:rsidP="0055178C">
      <w:pPr>
        <w:pStyle w:val="BodyText"/>
        <w:numPr>
          <w:ilvl w:val="0"/>
          <w:numId w:val="32"/>
        </w:numPr>
        <w:bidi/>
        <w:spacing w:before="240" w:after="0"/>
        <w:jc w:val="both"/>
        <w:rPr>
          <w:rFonts w:ascii="DIN Next LT Arabic" w:hAnsi="DIN Next LT Arabic" w:cs="DIN Next LT Arabic"/>
          <w:color w:val="000000"/>
          <w:sz w:val="24"/>
          <w:szCs w:val="24"/>
        </w:rPr>
      </w:pPr>
      <w:r>
        <w:rPr>
          <w:rFonts w:ascii="DIN Next LT Arabic" w:hAnsi="DIN Next LT Arabic" w:cs="DIN Next LT Arabic" w:hint="cs"/>
          <w:color w:val="000000"/>
          <w:sz w:val="24"/>
          <w:szCs w:val="24"/>
          <w:rtl/>
        </w:rPr>
        <w:t>ال</w:t>
      </w:r>
      <w:r w:rsidR="00DA50F5" w:rsidRPr="00C90B43">
        <w:rPr>
          <w:rFonts w:ascii="DIN Next LT Arabic" w:hAnsi="DIN Next LT Arabic" w:cs="DIN Next LT Arabic"/>
          <w:color w:val="000000"/>
          <w:sz w:val="24"/>
          <w:szCs w:val="24"/>
          <w:rtl/>
        </w:rPr>
        <w:t>وثيقة</w:t>
      </w:r>
      <w:r w:rsidR="007863D5" w:rsidRPr="004856C4">
        <w:rPr>
          <w:rFonts w:ascii="DIN Next LT Arabic" w:hAnsi="DIN Next LT Arabic" w:cs="DIN Next LT Arabic"/>
          <w:color w:val="000000"/>
          <w:sz w:val="24"/>
          <w:szCs w:val="24"/>
          <w:rtl/>
        </w:rPr>
        <w:t xml:space="preserve"> الأساسية.</w:t>
      </w:r>
    </w:p>
    <w:p w14:paraId="71AB025A" w14:textId="0D4F4FD3" w:rsidR="007863D5" w:rsidRPr="004856C4" w:rsidRDefault="007863D5" w:rsidP="0055178C">
      <w:pPr>
        <w:pStyle w:val="BodyText"/>
        <w:numPr>
          <w:ilvl w:val="0"/>
          <w:numId w:val="32"/>
        </w:numPr>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 xml:space="preserve">شروط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w:t>
      </w:r>
    </w:p>
    <w:p w14:paraId="48862C68" w14:textId="77777777" w:rsidR="007863D5" w:rsidRPr="004856C4" w:rsidRDefault="007863D5" w:rsidP="0055178C">
      <w:pPr>
        <w:pStyle w:val="BodyText"/>
        <w:numPr>
          <w:ilvl w:val="0"/>
          <w:numId w:val="32"/>
        </w:numPr>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الشروط المالية.</w:t>
      </w:r>
    </w:p>
    <w:p w14:paraId="5E627968" w14:textId="77777777" w:rsidR="007863D5" w:rsidRPr="004856C4" w:rsidRDefault="007863D5" w:rsidP="0055178C">
      <w:pPr>
        <w:pStyle w:val="BodyText"/>
        <w:numPr>
          <w:ilvl w:val="0"/>
          <w:numId w:val="32"/>
        </w:numPr>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نطاق العمل المفصل.</w:t>
      </w:r>
    </w:p>
    <w:p w14:paraId="0CDFC7C1" w14:textId="56134B83" w:rsidR="009944ED" w:rsidRDefault="009944ED" w:rsidP="0055178C">
      <w:pPr>
        <w:pStyle w:val="BodyText"/>
        <w:numPr>
          <w:ilvl w:val="0"/>
          <w:numId w:val="32"/>
        </w:numPr>
        <w:bidi/>
        <w:spacing w:before="240" w:after="0"/>
        <w:jc w:val="both"/>
        <w:rPr>
          <w:rFonts w:ascii="DIN Next LT Arabic" w:hAnsi="DIN Next LT Arabic" w:cs="DIN Next LT Arabic"/>
          <w:color w:val="FF0000"/>
          <w:sz w:val="24"/>
          <w:szCs w:val="24"/>
        </w:rPr>
      </w:pPr>
      <w:r w:rsidRPr="00C8017F">
        <w:rPr>
          <w:rFonts w:ascii="DIN Next LT Arabic" w:hAnsi="DIN Next LT Arabic" w:cs="DIN Next LT Arabic"/>
          <w:color w:val="FF0000"/>
          <w:sz w:val="24"/>
          <w:szCs w:val="24"/>
          <w:rtl/>
        </w:rPr>
        <w:t>‌</w:t>
      </w:r>
      <w:r w:rsidRPr="00C8017F">
        <w:rPr>
          <w:rFonts w:ascii="DIN Next LT Arabic" w:hAnsi="DIN Next LT Arabic" w:cs="DIN Next LT Arabic"/>
          <w:color w:val="FF0000"/>
          <w:sz w:val="24"/>
          <w:szCs w:val="24"/>
          <w:rtl/>
        </w:rPr>
        <w:tab/>
      </w:r>
      <w:r w:rsidR="003D5215" w:rsidRPr="00C8017F">
        <w:rPr>
          <w:rFonts w:ascii="DIN Next LT Arabic" w:hAnsi="DIN Next LT Arabic" w:cs="DIN Next LT Arabic" w:hint="cs"/>
          <w:color w:val="FF0000"/>
          <w:sz w:val="24"/>
          <w:szCs w:val="24"/>
          <w:rtl/>
        </w:rPr>
        <w:t xml:space="preserve">قائمة </w:t>
      </w:r>
      <w:r w:rsidRPr="00C8017F">
        <w:rPr>
          <w:rFonts w:ascii="DIN Next LT Arabic" w:hAnsi="DIN Next LT Arabic" w:cs="DIN Next LT Arabic"/>
          <w:color w:val="FF0000"/>
          <w:sz w:val="24"/>
          <w:szCs w:val="24"/>
          <w:rtl/>
        </w:rPr>
        <w:t>الجهات المستفيدة</w:t>
      </w:r>
      <w:r w:rsidR="00C8017F">
        <w:rPr>
          <w:rFonts w:ascii="DIN Next LT Arabic" w:hAnsi="DIN Next LT Arabic" w:cs="DIN Next LT Arabic" w:hint="cs"/>
          <w:color w:val="FF0000"/>
          <w:sz w:val="24"/>
          <w:szCs w:val="24"/>
          <w:rtl/>
        </w:rPr>
        <w:t>.</w:t>
      </w:r>
    </w:p>
    <w:p w14:paraId="5FFCE542" w14:textId="77777777" w:rsidR="00E15F04" w:rsidRDefault="00E15F04" w:rsidP="00E15F04">
      <w:pPr>
        <w:pStyle w:val="BodyText"/>
        <w:numPr>
          <w:ilvl w:val="0"/>
          <w:numId w:val="32"/>
        </w:numPr>
        <w:bidi/>
        <w:spacing w:before="240" w:after="0"/>
        <w:jc w:val="both"/>
        <w:rPr>
          <w:rFonts w:ascii="DIN Next LT Arabic" w:hAnsi="DIN Next LT Arabic" w:cs="DIN Next LT Arabic"/>
          <w:sz w:val="24"/>
          <w:szCs w:val="24"/>
        </w:rPr>
      </w:pPr>
      <w:r>
        <w:rPr>
          <w:rFonts w:ascii="DIN Next LT Arabic" w:hAnsi="DIN Next LT Arabic" w:cs="DIN Next LT Arabic"/>
          <w:sz w:val="24"/>
          <w:szCs w:val="24"/>
          <w:rtl/>
        </w:rPr>
        <w:t>قواعد وإجراءات أوامر الشراء.</w:t>
      </w:r>
    </w:p>
    <w:p w14:paraId="02D86CA4" w14:textId="77777777" w:rsidR="004408DA" w:rsidRPr="004856C4" w:rsidRDefault="004408DA" w:rsidP="0055178C">
      <w:pPr>
        <w:pStyle w:val="BodyText"/>
        <w:numPr>
          <w:ilvl w:val="0"/>
          <w:numId w:val="32"/>
        </w:numPr>
        <w:bidi/>
        <w:spacing w:before="240" w:after="0"/>
        <w:jc w:val="both"/>
        <w:rPr>
          <w:rFonts w:ascii="DIN Next LT Arabic" w:hAnsi="DIN Next LT Arabic" w:cs="DIN Next LT Arabic"/>
          <w:color w:val="FF0000"/>
          <w:sz w:val="24"/>
          <w:szCs w:val="24"/>
        </w:rPr>
      </w:pPr>
      <w:r w:rsidRPr="004856C4">
        <w:rPr>
          <w:rFonts w:ascii="DIN Next LT Arabic" w:hAnsi="DIN Next LT Arabic" w:cs="DIN Next LT Arabic"/>
          <w:color w:val="FF0000"/>
          <w:sz w:val="24"/>
          <w:szCs w:val="24"/>
          <w:rtl/>
        </w:rPr>
        <w:t xml:space="preserve">المواصفات المرفقة مع المنافسة [رقم </w:t>
      </w:r>
      <w:r w:rsidRPr="004856C4">
        <w:rPr>
          <w:rFonts w:ascii="DIN Next LT Arabic" w:hAnsi="DIN Next LT Arabic" w:cs="DIN Next LT Arabic"/>
          <w:color w:val="FF0000"/>
          <w:sz w:val="24"/>
          <w:szCs w:val="24"/>
        </w:rPr>
        <w:sym w:font="Symbol" w:char="F0A8"/>
      </w:r>
      <w:r w:rsidRPr="004856C4">
        <w:rPr>
          <w:rFonts w:ascii="DIN Next LT Arabic" w:hAnsi="DIN Next LT Arabic" w:cs="DIN Next LT Arabic"/>
          <w:color w:val="FF0000"/>
          <w:sz w:val="24"/>
          <w:szCs w:val="24"/>
          <w:rtl/>
        </w:rPr>
        <w:t>]</w:t>
      </w:r>
      <w:r w:rsidRPr="004856C4">
        <w:rPr>
          <w:rFonts w:ascii="DIN Next LT Arabic" w:hAnsi="DIN Next LT Arabic" w:cs="DIN Next LT Arabic"/>
          <w:sz w:val="24"/>
          <w:szCs w:val="24"/>
          <w:rtl/>
        </w:rPr>
        <w:t xml:space="preserve"> </w:t>
      </w:r>
      <w:r w:rsidRPr="004856C4">
        <w:rPr>
          <w:rFonts w:ascii="DIN Next LT Arabic" w:hAnsi="DIN Next LT Arabic" w:cs="DIN Next LT Arabic"/>
          <w:color w:val="0070C0"/>
          <w:sz w:val="24"/>
          <w:szCs w:val="24"/>
          <w:rtl/>
        </w:rPr>
        <w:t>[من منصة اعتماد]</w:t>
      </w:r>
      <w:r w:rsidRPr="004856C4">
        <w:rPr>
          <w:rFonts w:ascii="DIN Next LT Arabic" w:hAnsi="DIN Next LT Arabic" w:cs="DIN Next LT Arabic"/>
          <w:color w:val="FF0000"/>
          <w:sz w:val="24"/>
          <w:szCs w:val="24"/>
          <w:rtl/>
        </w:rPr>
        <w:t>.</w:t>
      </w:r>
    </w:p>
    <w:p w14:paraId="43CC8B99" w14:textId="77777777" w:rsidR="007863D5" w:rsidRPr="004856C4" w:rsidRDefault="007863D5" w:rsidP="0055178C">
      <w:pPr>
        <w:pStyle w:val="BodyText"/>
        <w:numPr>
          <w:ilvl w:val="0"/>
          <w:numId w:val="32"/>
        </w:numPr>
        <w:bidi/>
        <w:spacing w:before="240" w:after="0"/>
        <w:jc w:val="both"/>
        <w:rPr>
          <w:rFonts w:ascii="DIN Next LT Arabic" w:hAnsi="DIN Next LT Arabic" w:cs="DIN Next LT Arabic"/>
          <w:color w:val="FF0000"/>
          <w:sz w:val="24"/>
          <w:szCs w:val="24"/>
        </w:rPr>
      </w:pPr>
      <w:r w:rsidRPr="004856C4">
        <w:rPr>
          <w:rFonts w:ascii="DIN Next LT Arabic" w:hAnsi="DIN Next LT Arabic" w:cs="DIN Next LT Arabic"/>
          <w:color w:val="FF0000"/>
          <w:sz w:val="24"/>
          <w:szCs w:val="24"/>
          <w:rtl/>
        </w:rPr>
        <w:t>الرسومات والمخططات.</w:t>
      </w:r>
    </w:p>
    <w:p w14:paraId="19143305" w14:textId="77777777" w:rsidR="007863D5" w:rsidRPr="004856C4" w:rsidRDefault="007863D5" w:rsidP="0055178C">
      <w:pPr>
        <w:pStyle w:val="BodyText"/>
        <w:numPr>
          <w:ilvl w:val="0"/>
          <w:numId w:val="32"/>
        </w:numPr>
        <w:bidi/>
        <w:spacing w:before="240" w:after="0"/>
        <w:jc w:val="both"/>
        <w:rPr>
          <w:rFonts w:ascii="DIN Next LT Arabic" w:hAnsi="DIN Next LT Arabic" w:cs="DIN Next LT Arabic"/>
          <w:color w:val="FF0000"/>
          <w:sz w:val="24"/>
          <w:szCs w:val="24"/>
        </w:rPr>
      </w:pPr>
      <w:r w:rsidRPr="004856C4">
        <w:rPr>
          <w:rFonts w:ascii="DIN Next LT Arabic" w:hAnsi="DIN Next LT Arabic" w:cs="DIN Next LT Arabic"/>
          <w:color w:val="FF0000"/>
          <w:sz w:val="24"/>
          <w:szCs w:val="24"/>
          <w:rtl/>
        </w:rPr>
        <w:t xml:space="preserve">خطاب الترسية [رقم </w:t>
      </w:r>
      <w:r w:rsidRPr="004856C4">
        <w:rPr>
          <w:rFonts w:ascii="DIN Next LT Arabic" w:hAnsi="DIN Next LT Arabic" w:cs="DIN Next LT Arabic"/>
          <w:color w:val="FF0000"/>
          <w:sz w:val="24"/>
          <w:szCs w:val="24"/>
        </w:rPr>
        <w:sym w:font="Symbol" w:char="F0A8"/>
      </w:r>
      <w:r w:rsidRPr="004856C4">
        <w:rPr>
          <w:rFonts w:ascii="DIN Next LT Arabic" w:hAnsi="DIN Next LT Arabic" w:cs="DIN Next LT Arabic"/>
          <w:color w:val="FF0000"/>
          <w:sz w:val="24"/>
          <w:szCs w:val="24"/>
          <w:rtl/>
        </w:rPr>
        <w:t>] وتاريخ [</w:t>
      </w:r>
      <w:r w:rsidRPr="004856C4">
        <w:rPr>
          <w:rFonts w:ascii="DIN Next LT Arabic" w:hAnsi="DIN Next LT Arabic" w:cs="DIN Next LT Arabic"/>
          <w:color w:val="FF0000"/>
          <w:sz w:val="24"/>
          <w:szCs w:val="24"/>
        </w:rPr>
        <w:sym w:font="Symbol" w:char="F0A8"/>
      </w:r>
      <w:r w:rsidRPr="004856C4">
        <w:rPr>
          <w:rFonts w:ascii="DIN Next LT Arabic" w:hAnsi="DIN Next LT Arabic" w:cs="DIN Next LT Arabic"/>
          <w:color w:val="FF0000"/>
          <w:sz w:val="24"/>
          <w:szCs w:val="24"/>
          <w:rtl/>
        </w:rPr>
        <w:t>] .</w:t>
      </w:r>
    </w:p>
    <w:p w14:paraId="36F60768" w14:textId="574975C0" w:rsidR="007863D5" w:rsidRDefault="007863D5" w:rsidP="0055178C">
      <w:pPr>
        <w:pStyle w:val="BodyText"/>
        <w:numPr>
          <w:ilvl w:val="0"/>
          <w:numId w:val="32"/>
        </w:numPr>
        <w:bidi/>
        <w:spacing w:before="240" w:after="0"/>
        <w:jc w:val="both"/>
        <w:rPr>
          <w:rFonts w:ascii="DIN Next LT Arabic" w:hAnsi="DIN Next LT Arabic" w:cs="DIN Next LT Arabic"/>
          <w:color w:val="FF0000"/>
          <w:sz w:val="24"/>
          <w:szCs w:val="24"/>
        </w:rPr>
      </w:pPr>
      <w:r w:rsidRPr="004856C4">
        <w:rPr>
          <w:rFonts w:ascii="DIN Next LT Arabic" w:hAnsi="DIN Next LT Arabic" w:cs="DIN Next LT Arabic"/>
          <w:color w:val="FF0000"/>
          <w:sz w:val="24"/>
          <w:szCs w:val="24"/>
          <w:rtl/>
        </w:rPr>
        <w:t>الشروط المفصلة.</w:t>
      </w:r>
    </w:p>
    <w:p w14:paraId="1786EA4A" w14:textId="77777777" w:rsidR="007863D5" w:rsidRPr="004856C4" w:rsidRDefault="007863D5" w:rsidP="0055178C">
      <w:pPr>
        <w:pStyle w:val="BodyText"/>
        <w:numPr>
          <w:ilvl w:val="0"/>
          <w:numId w:val="32"/>
        </w:numPr>
        <w:bidi/>
        <w:spacing w:before="240" w:after="0"/>
        <w:jc w:val="both"/>
        <w:rPr>
          <w:rFonts w:ascii="DIN Next LT Arabic" w:hAnsi="DIN Next LT Arabic" w:cs="DIN Next LT Arabic"/>
          <w:color w:val="FF0000"/>
          <w:sz w:val="24"/>
          <w:szCs w:val="24"/>
          <w:rtl/>
        </w:rPr>
      </w:pPr>
      <w:r w:rsidRPr="004856C4">
        <w:rPr>
          <w:rFonts w:ascii="DIN Next LT Arabic" w:hAnsi="DIN Next LT Arabic" w:cs="DIN Next LT Arabic"/>
          <w:color w:val="FF0000"/>
          <w:sz w:val="24"/>
          <w:szCs w:val="24"/>
          <w:rtl/>
        </w:rPr>
        <w:t xml:space="preserve">الملحقات. </w:t>
      </w:r>
    </w:p>
    <w:p w14:paraId="2DD6D3A1" w14:textId="62A0E187" w:rsidR="007863D5" w:rsidRPr="004856C4" w:rsidRDefault="007863D5" w:rsidP="0055178C">
      <w:pPr>
        <w:pStyle w:val="BodyText"/>
        <w:numPr>
          <w:ilvl w:val="0"/>
          <w:numId w:val="32"/>
        </w:numPr>
        <w:bidi/>
        <w:spacing w:before="240" w:after="0"/>
        <w:jc w:val="both"/>
        <w:rPr>
          <w:rFonts w:ascii="DIN Next LT Arabic" w:hAnsi="DIN Next LT Arabic" w:cs="DIN Next LT Arabic"/>
          <w:color w:val="FF0000"/>
          <w:sz w:val="24"/>
          <w:szCs w:val="24"/>
          <w:rtl/>
        </w:rPr>
      </w:pPr>
      <w:r w:rsidRPr="004856C4">
        <w:rPr>
          <w:rFonts w:ascii="DIN Next LT Arabic" w:hAnsi="DIN Next LT Arabic" w:cs="DIN Next LT Arabic"/>
          <w:color w:val="FF0000"/>
          <w:sz w:val="24"/>
          <w:szCs w:val="24"/>
          <w:rtl/>
        </w:rPr>
        <w:t xml:space="preserve">العرض المقدم من المتعاقد [رقم] و [التاريخ] إجابة على منافسة [الرقم المرجعي </w:t>
      </w:r>
      <w:r w:rsidR="0032715A">
        <w:rPr>
          <w:rFonts w:ascii="DIN Next LT Arabic" w:hAnsi="DIN Next LT Arabic" w:cs="DIN Next LT Arabic" w:hint="cs"/>
          <w:color w:val="FF0000"/>
          <w:sz w:val="24"/>
          <w:szCs w:val="24"/>
          <w:rtl/>
        </w:rPr>
        <w:t>ل</w:t>
      </w:r>
      <w:r w:rsidRPr="004856C4">
        <w:rPr>
          <w:rFonts w:ascii="DIN Next LT Arabic" w:hAnsi="DIN Next LT Arabic" w:cs="DIN Next LT Arabic"/>
          <w:color w:val="FF0000"/>
          <w:sz w:val="24"/>
          <w:szCs w:val="24"/>
          <w:rtl/>
        </w:rPr>
        <w:t xml:space="preserve">لمنافسة]. </w:t>
      </w:r>
    </w:p>
    <w:p w14:paraId="25818A8D" w14:textId="061D95D3" w:rsidR="007863D5" w:rsidRPr="004856C4" w:rsidRDefault="007863D5" w:rsidP="0055178C">
      <w:pPr>
        <w:pStyle w:val="BodyText"/>
        <w:numPr>
          <w:ilvl w:val="0"/>
          <w:numId w:val="32"/>
        </w:numPr>
        <w:bidi/>
        <w:spacing w:before="240" w:after="0"/>
        <w:jc w:val="both"/>
        <w:rPr>
          <w:rFonts w:ascii="DIN Next LT Arabic" w:hAnsi="DIN Next LT Arabic" w:cs="DIN Next LT Arabic"/>
          <w:color w:val="FF0000"/>
          <w:sz w:val="24"/>
          <w:szCs w:val="24"/>
          <w:rtl/>
        </w:rPr>
      </w:pPr>
      <w:r w:rsidRPr="004856C4">
        <w:rPr>
          <w:rFonts w:ascii="DIN Next LT Arabic" w:hAnsi="DIN Next LT Arabic" w:cs="DIN Next LT Arabic"/>
          <w:color w:val="FF0000"/>
          <w:sz w:val="24"/>
          <w:szCs w:val="24"/>
          <w:rtl/>
        </w:rPr>
        <w:t>أي وثائق أخرى يجري الاتفاق على إلحاقها بهذ</w:t>
      </w:r>
      <w:r w:rsidR="00436984">
        <w:rPr>
          <w:rFonts w:ascii="DIN Next LT Arabic" w:hAnsi="DIN Next LT Arabic" w:cs="DIN Next LT Arabic" w:hint="cs"/>
          <w:color w:val="FF0000"/>
          <w:sz w:val="24"/>
          <w:szCs w:val="24"/>
          <w:rtl/>
        </w:rPr>
        <w:t>ه</w:t>
      </w:r>
      <w:r w:rsidRPr="004856C4">
        <w:rPr>
          <w:rFonts w:ascii="DIN Next LT Arabic" w:hAnsi="DIN Next LT Arabic" w:cs="DIN Next LT Arabic"/>
          <w:color w:val="FF0000"/>
          <w:sz w:val="24"/>
          <w:szCs w:val="24"/>
          <w:rtl/>
        </w:rPr>
        <w:t xml:space="preserve"> </w:t>
      </w:r>
      <w:r w:rsidR="00E27A95">
        <w:rPr>
          <w:rFonts w:ascii="DIN Next LT Arabic" w:hAnsi="DIN Next LT Arabic" w:cs="DIN Next LT Arabic"/>
          <w:color w:val="FF0000"/>
          <w:sz w:val="24"/>
          <w:szCs w:val="24"/>
          <w:rtl/>
        </w:rPr>
        <w:t>الاتفاقية</w:t>
      </w:r>
      <w:r w:rsidRPr="004856C4">
        <w:rPr>
          <w:rFonts w:ascii="DIN Next LT Arabic" w:hAnsi="DIN Next LT Arabic" w:cs="DIN Next LT Arabic"/>
          <w:color w:val="FF0000"/>
          <w:sz w:val="24"/>
          <w:szCs w:val="24"/>
          <w:rtl/>
        </w:rPr>
        <w:t xml:space="preserve"> كتابة.</w:t>
      </w:r>
    </w:p>
    <w:p w14:paraId="75AD0C80" w14:textId="6066EA11" w:rsidR="007863D5" w:rsidRPr="004856C4" w:rsidRDefault="007863D5" w:rsidP="007863D5">
      <w:pPr>
        <w:pStyle w:val="BodyText"/>
        <w:bidi/>
        <w:spacing w:before="240" w:after="0"/>
        <w:ind w:left="5"/>
        <w:jc w:val="both"/>
        <w:rPr>
          <w:rFonts w:ascii="DIN Next LT Arabic" w:hAnsi="DIN Next LT Arabic" w:cs="DIN Next LT Arabic"/>
          <w:sz w:val="24"/>
          <w:szCs w:val="24"/>
          <w:rtl/>
        </w:rPr>
      </w:pPr>
      <w:r w:rsidRPr="004856C4">
        <w:rPr>
          <w:rFonts w:ascii="DIN Next LT Arabic" w:hAnsi="DIN Next LT Arabic" w:cs="DIN Next LT Arabic"/>
          <w:b/>
          <w:bCs/>
          <w:sz w:val="24"/>
          <w:szCs w:val="24"/>
          <w:u w:val="single"/>
          <w:rtl/>
        </w:rPr>
        <w:t>ثانيًا</w:t>
      </w:r>
      <w:r w:rsidRPr="004856C4">
        <w:rPr>
          <w:rFonts w:ascii="DIN Next LT Arabic" w:hAnsi="DIN Next LT Arabic" w:cs="DIN Next LT Arabic"/>
          <w:sz w:val="24"/>
          <w:szCs w:val="24"/>
          <w:rtl/>
        </w:rPr>
        <w:t xml:space="preserve">: </w:t>
      </w:r>
      <w:r w:rsidRPr="004856C4">
        <w:rPr>
          <w:rFonts w:ascii="DIN Next LT Arabic" w:hAnsi="DIN Next LT Arabic" w:cs="DIN Next LT Arabic"/>
          <w:sz w:val="24"/>
          <w:szCs w:val="24"/>
        </w:rPr>
        <w:tab/>
      </w:r>
      <w:r w:rsidRPr="004856C4">
        <w:rPr>
          <w:rFonts w:ascii="DIN Next LT Arabic" w:hAnsi="DIN Next LT Arabic" w:cs="DIN Next LT Arabic"/>
          <w:sz w:val="24"/>
          <w:szCs w:val="24"/>
          <w:rtl/>
        </w:rPr>
        <w:t xml:space="preserve">تُشكّل هذه الوثائق وحدة متكاملة وتُعدُّ كل وثيقة فيها جزءًا لا يتجزأ من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بحيث تفسر الوثائق المذكورة أعلاه ويتمم بعضها بعضًا، وفي حال وجود تعارض بين أحكام وثائق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فإن الوثيقة المتقدمة تسود على الوثيقة التي تليها في الترتيب الوارد في الفقرة أولاً من هذا البند. </w:t>
      </w:r>
    </w:p>
    <w:p w14:paraId="0AC57D12" w14:textId="672E8B3B" w:rsidR="007863D5" w:rsidRPr="004856C4" w:rsidRDefault="007863D5" w:rsidP="007863D5">
      <w:pPr>
        <w:pStyle w:val="BodyText"/>
        <w:bidi/>
        <w:spacing w:before="240" w:after="0"/>
        <w:ind w:left="5"/>
        <w:jc w:val="both"/>
        <w:rPr>
          <w:rFonts w:ascii="DIN Next LT Arabic" w:hAnsi="DIN Next LT Arabic" w:cs="DIN Next LT Arabic"/>
          <w:sz w:val="24"/>
          <w:szCs w:val="24"/>
          <w:rtl/>
          <w:lang w:bidi="ar-LB"/>
        </w:rPr>
      </w:pPr>
      <w:r w:rsidRPr="004856C4">
        <w:rPr>
          <w:rFonts w:ascii="DIN Next LT Arabic" w:hAnsi="DIN Next LT Arabic" w:cs="DIN Next LT Arabic"/>
          <w:b/>
          <w:bCs/>
          <w:sz w:val="24"/>
          <w:szCs w:val="24"/>
          <w:u w:val="single"/>
          <w:rtl/>
          <w:lang w:bidi="ar-LB"/>
        </w:rPr>
        <w:t>ثالثًا</w:t>
      </w:r>
      <w:r w:rsidRPr="004856C4">
        <w:rPr>
          <w:rFonts w:ascii="DIN Next LT Arabic" w:hAnsi="DIN Next LT Arabic" w:cs="DIN Next LT Arabic"/>
          <w:sz w:val="24"/>
          <w:szCs w:val="24"/>
          <w:rtl/>
          <w:lang w:bidi="ar-LB"/>
        </w:rPr>
        <w:t xml:space="preserve">: في حال وجود تعارض بين أحكام ونصوص </w:t>
      </w:r>
      <w:r w:rsidR="00E27A95">
        <w:rPr>
          <w:rFonts w:ascii="DIN Next LT Arabic" w:hAnsi="DIN Next LT Arabic" w:cs="DIN Next LT Arabic"/>
          <w:sz w:val="24"/>
          <w:szCs w:val="24"/>
          <w:rtl/>
          <w:lang w:bidi="ar-LB"/>
        </w:rPr>
        <w:t>الاتفاقية</w:t>
      </w:r>
      <w:r w:rsidRPr="004856C4">
        <w:rPr>
          <w:rFonts w:ascii="DIN Next LT Arabic" w:hAnsi="DIN Next LT Arabic" w:cs="DIN Next LT Arabic"/>
          <w:sz w:val="24"/>
          <w:szCs w:val="24"/>
          <w:rtl/>
          <w:lang w:bidi="ar-LB"/>
        </w:rPr>
        <w:t xml:space="preserve"> </w:t>
      </w:r>
      <w:r w:rsidR="00C77331">
        <w:rPr>
          <w:rFonts w:ascii="DIN Next LT Arabic" w:hAnsi="DIN Next LT Arabic" w:cs="DIN Next LT Arabic" w:hint="cs"/>
          <w:sz w:val="24"/>
          <w:szCs w:val="24"/>
          <w:rtl/>
          <w:lang w:bidi="ar-LB"/>
        </w:rPr>
        <w:t xml:space="preserve">أو أمر الشراء </w:t>
      </w:r>
      <w:r w:rsidRPr="004856C4">
        <w:rPr>
          <w:rFonts w:ascii="DIN Next LT Arabic" w:hAnsi="DIN Next LT Arabic" w:cs="DIN Next LT Arabic"/>
          <w:sz w:val="24"/>
          <w:szCs w:val="24"/>
          <w:rtl/>
        </w:rPr>
        <w:t xml:space="preserve">وبين أحكام نظام المنافسات والمشتريات الحكومية، </w:t>
      </w:r>
      <w:r w:rsidRPr="004856C4">
        <w:rPr>
          <w:rFonts w:ascii="DIN Next LT Arabic" w:hAnsi="DIN Next LT Arabic" w:cs="DIN Next LT Arabic"/>
          <w:sz w:val="24"/>
          <w:szCs w:val="24"/>
          <w:rtl/>
          <w:lang w:bidi="ar-LB"/>
        </w:rPr>
        <w:t xml:space="preserve">تكون أحكام النظام ولوائحه هي الواجب تطبيقها. </w:t>
      </w:r>
    </w:p>
    <w:p w14:paraId="555BC4AC" w14:textId="7FA03657" w:rsidR="007863D5" w:rsidRPr="004856C4" w:rsidRDefault="007863D5" w:rsidP="007863D5">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30" w:name="_Toc9944856"/>
      <w:bookmarkStart w:id="31" w:name="_Toc20321525"/>
      <w:bookmarkStart w:id="32" w:name="_Toc38542610"/>
      <w:bookmarkStart w:id="33" w:name="_Toc38534201"/>
      <w:bookmarkStart w:id="34" w:name="_Toc39687481"/>
      <w:bookmarkStart w:id="35" w:name="_Toc40569277"/>
      <w:r w:rsidRPr="004856C4">
        <w:rPr>
          <w:rFonts w:ascii="DIN Next LT Arabic" w:hAnsi="DIN Next LT Arabic" w:cs="DIN Next LT Arabic"/>
          <w:color w:val="000000"/>
          <w:szCs w:val="24"/>
          <w:rtl/>
        </w:rPr>
        <w:t xml:space="preserve">الغرض من </w:t>
      </w:r>
      <w:bookmarkEnd w:id="30"/>
      <w:bookmarkEnd w:id="31"/>
      <w:bookmarkEnd w:id="32"/>
      <w:bookmarkEnd w:id="33"/>
      <w:r w:rsidR="00E27A95">
        <w:rPr>
          <w:rFonts w:ascii="DIN Next LT Arabic" w:hAnsi="DIN Next LT Arabic" w:cs="DIN Next LT Arabic"/>
          <w:color w:val="000000"/>
          <w:szCs w:val="24"/>
          <w:rtl/>
        </w:rPr>
        <w:t>الاتفاقية</w:t>
      </w:r>
      <w:bookmarkEnd w:id="34"/>
      <w:bookmarkEnd w:id="35"/>
    </w:p>
    <w:p w14:paraId="2D189187" w14:textId="2B4052CB" w:rsidR="00060FD7" w:rsidRDefault="00060FD7" w:rsidP="00922E40">
      <w:pPr>
        <w:pStyle w:val="BodyText"/>
        <w:bidi/>
        <w:jc w:val="both"/>
        <w:rPr>
          <w:rFonts w:ascii="DIN Next LT Arabic" w:hAnsi="DIN Next LT Arabic" w:cs="DIN Next LT Arabic"/>
          <w:sz w:val="24"/>
          <w:szCs w:val="24"/>
          <w:rtl/>
        </w:rPr>
      </w:pPr>
      <w:bookmarkStart w:id="36" w:name="_Ref39589736"/>
      <w:bookmarkStart w:id="37" w:name="_Toc39687482"/>
      <w:r w:rsidRPr="007A568C">
        <w:rPr>
          <w:rFonts w:ascii="DIN Next LT Arabic" w:hAnsi="DIN Next LT Arabic" w:cs="DIN Next LT Arabic" w:hint="eastAsia"/>
          <w:b/>
          <w:bCs/>
          <w:sz w:val="24"/>
          <w:szCs w:val="24"/>
          <w:rtl/>
        </w:rPr>
        <w:t>أولاً</w:t>
      </w:r>
      <w:r w:rsidRPr="00460E21">
        <w:rPr>
          <w:rFonts w:ascii="DIN Next LT Arabic" w:hAnsi="DIN Next LT Arabic" w:cs="DIN Next LT Arabic" w:hint="cs"/>
          <w:sz w:val="24"/>
          <w:szCs w:val="24"/>
          <w:rtl/>
        </w:rPr>
        <w:t xml:space="preserve">: </w:t>
      </w:r>
      <w:r w:rsidRPr="00460E21">
        <w:rPr>
          <w:rFonts w:ascii="DIN Next LT Arabic" w:hAnsi="DIN Next LT Arabic" w:cs="DIN Next LT Arabic" w:hint="eastAsia"/>
          <w:sz w:val="24"/>
          <w:szCs w:val="24"/>
          <w:rtl/>
        </w:rPr>
        <w:t>يلتزم</w:t>
      </w:r>
      <w:r w:rsidRPr="00460E21">
        <w:rPr>
          <w:rFonts w:ascii="DIN Next LT Arabic" w:hAnsi="DIN Next LT Arabic" w:cs="DIN Next LT Arabic"/>
          <w:sz w:val="24"/>
          <w:szCs w:val="24"/>
          <w:rtl/>
        </w:rPr>
        <w:t xml:space="preserve"> </w:t>
      </w:r>
      <w:r w:rsidRPr="00460E21">
        <w:rPr>
          <w:rFonts w:ascii="DIN Next LT Arabic" w:hAnsi="DIN Next LT Arabic" w:cs="DIN Next LT Arabic" w:hint="eastAsia"/>
          <w:sz w:val="24"/>
          <w:szCs w:val="24"/>
          <w:rtl/>
        </w:rPr>
        <w:t>المتعاقد</w:t>
      </w:r>
      <w:r w:rsidRPr="00460E21">
        <w:rPr>
          <w:rFonts w:ascii="DIN Next LT Arabic" w:hAnsi="DIN Next LT Arabic" w:cs="DIN Next LT Arabic"/>
          <w:sz w:val="24"/>
          <w:szCs w:val="24"/>
          <w:rtl/>
        </w:rPr>
        <w:t xml:space="preserve"> </w:t>
      </w:r>
      <w:r w:rsidRPr="00460E21">
        <w:rPr>
          <w:rFonts w:ascii="DIN Next LT Arabic" w:hAnsi="DIN Next LT Arabic" w:cs="DIN Next LT Arabic" w:hint="eastAsia"/>
          <w:sz w:val="24"/>
          <w:szCs w:val="24"/>
          <w:rtl/>
        </w:rPr>
        <w:t>بالقيام</w:t>
      </w:r>
      <w:r w:rsidRPr="00460E21">
        <w:rPr>
          <w:rFonts w:ascii="DIN Next LT Arabic" w:hAnsi="DIN Next LT Arabic" w:cs="DIN Next LT Arabic"/>
          <w:sz w:val="24"/>
          <w:szCs w:val="24"/>
          <w:rtl/>
        </w:rPr>
        <w:t xml:space="preserve"> </w:t>
      </w:r>
      <w:r w:rsidRPr="00460E21">
        <w:rPr>
          <w:rFonts w:ascii="DIN Next LT Arabic" w:hAnsi="DIN Next LT Arabic" w:cs="DIN Next LT Arabic" w:hint="cs"/>
          <w:sz w:val="24"/>
          <w:szCs w:val="24"/>
          <w:rtl/>
        </w:rPr>
        <w:t xml:space="preserve">بتقديم خدمات </w:t>
      </w:r>
      <w:r w:rsidRPr="00060FD7">
        <w:rPr>
          <w:rFonts w:ascii="DIN Next LT Arabic" w:hAnsi="DIN Next LT Arabic" w:cs="DIN Next LT Arabic"/>
          <w:color w:val="FF0000"/>
          <w:sz w:val="24"/>
          <w:szCs w:val="24"/>
          <w:rtl/>
        </w:rPr>
        <w:t xml:space="preserve">[وصف </w:t>
      </w:r>
      <w:r w:rsidRPr="00060FD7">
        <w:rPr>
          <w:rFonts w:ascii="DIN Next LT Arabic" w:hAnsi="DIN Next LT Arabic" w:cs="DIN Next LT Arabic" w:hint="cs"/>
          <w:color w:val="FF0000"/>
          <w:sz w:val="24"/>
          <w:szCs w:val="24"/>
          <w:rtl/>
        </w:rPr>
        <w:t>عام للخدمات المتفق عليها مع المتعاقد</w:t>
      </w:r>
      <w:r w:rsidRPr="00060FD7">
        <w:rPr>
          <w:rFonts w:ascii="DIN Next LT Arabic" w:hAnsi="DIN Next LT Arabic" w:cs="DIN Next LT Arabic"/>
          <w:color w:val="FF0000"/>
          <w:sz w:val="24"/>
          <w:szCs w:val="24"/>
          <w:rtl/>
        </w:rPr>
        <w:t>]</w:t>
      </w:r>
      <w:r w:rsidRPr="00460E21">
        <w:rPr>
          <w:rFonts w:ascii="DIN Next LT Arabic" w:hAnsi="DIN Next LT Arabic" w:cs="DIN Next LT Arabic"/>
          <w:sz w:val="24"/>
          <w:szCs w:val="24"/>
          <w:rtl/>
        </w:rPr>
        <w:t xml:space="preserve"> وفقًا للشروط والمواصفات ووثائق ال</w:t>
      </w:r>
      <w:r w:rsidRPr="00460E21">
        <w:rPr>
          <w:rFonts w:ascii="DIN Next LT Arabic" w:hAnsi="DIN Next LT Arabic" w:cs="DIN Next LT Arabic" w:hint="cs"/>
          <w:sz w:val="24"/>
          <w:szCs w:val="24"/>
          <w:rtl/>
        </w:rPr>
        <w:t>اتفاقية</w:t>
      </w:r>
      <w:r w:rsidRPr="00460E21">
        <w:rPr>
          <w:rFonts w:ascii="DIN Next LT Arabic" w:hAnsi="DIN Next LT Arabic" w:cs="DIN Next LT Arabic"/>
          <w:sz w:val="24"/>
          <w:szCs w:val="24"/>
          <w:rtl/>
        </w:rPr>
        <w:t xml:space="preserve"> المبينة في البند رقم (2) من هذ</w:t>
      </w:r>
      <w:r w:rsidRPr="00460E21">
        <w:rPr>
          <w:rFonts w:ascii="DIN Next LT Arabic" w:hAnsi="DIN Next LT Arabic" w:cs="DIN Next LT Arabic" w:hint="cs"/>
          <w:sz w:val="24"/>
          <w:szCs w:val="24"/>
          <w:rtl/>
        </w:rPr>
        <w:t>ه الوثيقة وبموجب أوامر شراء</w:t>
      </w:r>
      <w:r>
        <w:rPr>
          <w:rFonts w:ascii="DIN Next LT Arabic" w:hAnsi="DIN Next LT Arabic" w:cs="DIN Next LT Arabic" w:hint="cs"/>
          <w:sz w:val="24"/>
          <w:szCs w:val="24"/>
          <w:rtl/>
        </w:rPr>
        <w:t>.</w:t>
      </w:r>
    </w:p>
    <w:p w14:paraId="2293BDEA" w14:textId="1FB6676F" w:rsidR="00060FD7" w:rsidRPr="00460E21" w:rsidRDefault="00060FD7" w:rsidP="00C15F89">
      <w:pPr>
        <w:pStyle w:val="BodyText"/>
        <w:bidi/>
        <w:jc w:val="both"/>
        <w:rPr>
          <w:rFonts w:ascii="DIN Next LT Arabic" w:hAnsi="DIN Next LT Arabic" w:cs="DIN Next LT Arabic"/>
          <w:sz w:val="24"/>
          <w:szCs w:val="24"/>
          <w:rtl/>
        </w:rPr>
      </w:pPr>
      <w:r w:rsidRPr="007A568C">
        <w:rPr>
          <w:rFonts w:ascii="DIN Next LT Arabic" w:hAnsi="DIN Next LT Arabic" w:cs="DIN Next LT Arabic" w:hint="eastAsia"/>
          <w:b/>
          <w:bCs/>
          <w:sz w:val="24"/>
          <w:szCs w:val="24"/>
          <w:rtl/>
        </w:rPr>
        <w:t>ثانيًا</w:t>
      </w:r>
      <w:r w:rsidRPr="00460E21">
        <w:rPr>
          <w:rFonts w:ascii="DIN Next LT Arabic" w:hAnsi="DIN Next LT Arabic" w:cs="DIN Next LT Arabic" w:hint="cs"/>
          <w:sz w:val="24"/>
          <w:szCs w:val="24"/>
          <w:rtl/>
        </w:rPr>
        <w:t xml:space="preserve">: </w:t>
      </w:r>
      <w:r w:rsidRPr="00460E21">
        <w:rPr>
          <w:rFonts w:ascii="DIN Next LT Arabic" w:hAnsi="DIN Next LT Arabic" w:cs="DIN Next LT Arabic" w:hint="eastAsia"/>
          <w:sz w:val="24"/>
          <w:szCs w:val="24"/>
          <w:rtl/>
        </w:rPr>
        <w:t>يحق</w:t>
      </w:r>
      <w:r w:rsidRPr="00460E21">
        <w:rPr>
          <w:rFonts w:ascii="DIN Next LT Arabic" w:hAnsi="DIN Next LT Arabic" w:cs="DIN Next LT Arabic"/>
          <w:sz w:val="24"/>
          <w:szCs w:val="24"/>
          <w:rtl/>
        </w:rPr>
        <w:t xml:space="preserve"> للجهة الحكومية </w:t>
      </w:r>
      <w:r w:rsidRPr="00460E21">
        <w:rPr>
          <w:rFonts w:ascii="DIN Next LT Arabic" w:hAnsi="DIN Next LT Arabic" w:cs="DIN Next LT Arabic" w:hint="eastAsia"/>
          <w:sz w:val="24"/>
          <w:szCs w:val="24"/>
          <w:rtl/>
        </w:rPr>
        <w:t>وبناءً</w:t>
      </w:r>
      <w:r w:rsidRPr="005032FF">
        <w:rPr>
          <w:rFonts w:ascii="DIN Next LT Arabic" w:hAnsi="DIN Next LT Arabic" w:cs="DIN Next LT Arabic"/>
          <w:sz w:val="24"/>
          <w:szCs w:val="24"/>
          <w:rtl/>
        </w:rPr>
        <w:t xml:space="preserve"> على </w:t>
      </w:r>
      <w:r w:rsidRPr="00460E21">
        <w:rPr>
          <w:rFonts w:ascii="DIN Next LT Arabic" w:hAnsi="DIN Next LT Arabic" w:cs="DIN Next LT Arabic"/>
          <w:sz w:val="24"/>
          <w:szCs w:val="24"/>
          <w:rtl/>
        </w:rPr>
        <w:t xml:space="preserve">تقديرها </w:t>
      </w:r>
      <w:r w:rsidRPr="00460E21">
        <w:rPr>
          <w:rFonts w:ascii="DIN Next LT Arabic" w:hAnsi="DIN Next LT Arabic" w:cs="DIN Next LT Arabic" w:hint="cs"/>
          <w:sz w:val="24"/>
          <w:szCs w:val="24"/>
          <w:rtl/>
        </w:rPr>
        <w:t>الخاص ل</w:t>
      </w:r>
      <w:r w:rsidRPr="00460E21">
        <w:rPr>
          <w:rFonts w:ascii="DIN Next LT Arabic" w:hAnsi="DIN Next LT Arabic" w:cs="DIN Next LT Arabic" w:hint="eastAsia"/>
          <w:sz w:val="24"/>
          <w:szCs w:val="24"/>
          <w:rtl/>
        </w:rPr>
        <w:t>حاجتها</w:t>
      </w:r>
      <w:r w:rsidRPr="00460E21">
        <w:rPr>
          <w:rFonts w:ascii="DIN Next LT Arabic" w:hAnsi="DIN Next LT Arabic" w:cs="DIN Next LT Arabic"/>
          <w:sz w:val="24"/>
          <w:szCs w:val="24"/>
          <w:rtl/>
        </w:rPr>
        <w:t xml:space="preserve"> </w:t>
      </w:r>
      <w:r w:rsidRPr="00460E21">
        <w:rPr>
          <w:rFonts w:ascii="DIN Next LT Arabic" w:hAnsi="DIN Next LT Arabic" w:cs="DIN Next LT Arabic" w:hint="eastAsia"/>
          <w:sz w:val="24"/>
          <w:szCs w:val="24"/>
          <w:rtl/>
        </w:rPr>
        <w:t>أن</w:t>
      </w:r>
      <w:r w:rsidRPr="00460E21">
        <w:rPr>
          <w:rFonts w:ascii="DIN Next LT Arabic" w:hAnsi="DIN Next LT Arabic" w:cs="DIN Next LT Arabic"/>
          <w:sz w:val="24"/>
          <w:szCs w:val="24"/>
          <w:rtl/>
        </w:rPr>
        <w:t xml:space="preserve"> تصدر إلى </w:t>
      </w:r>
      <w:r w:rsidRPr="005032FF">
        <w:rPr>
          <w:rFonts w:ascii="DIN Next LT Arabic" w:hAnsi="DIN Next LT Arabic" w:cs="DIN Next LT Arabic"/>
          <w:sz w:val="24"/>
          <w:szCs w:val="24"/>
          <w:rtl/>
        </w:rPr>
        <w:t xml:space="preserve">المتعاقد </w:t>
      </w:r>
      <w:r w:rsidRPr="00460E21">
        <w:rPr>
          <w:rFonts w:ascii="DIN Next LT Arabic" w:hAnsi="DIN Next LT Arabic" w:cs="DIN Next LT Arabic" w:hint="eastAsia"/>
          <w:sz w:val="24"/>
          <w:szCs w:val="24"/>
          <w:rtl/>
        </w:rPr>
        <w:t>أوامر</w:t>
      </w:r>
      <w:r w:rsidRPr="00460E21">
        <w:rPr>
          <w:rFonts w:ascii="DIN Next LT Arabic" w:hAnsi="DIN Next LT Arabic" w:cs="DIN Next LT Arabic"/>
          <w:sz w:val="24"/>
          <w:szCs w:val="24"/>
          <w:rtl/>
        </w:rPr>
        <w:t xml:space="preserve"> الشراء </w:t>
      </w:r>
      <w:r w:rsidRPr="005032FF">
        <w:rPr>
          <w:rFonts w:ascii="DIN Next LT Arabic" w:hAnsi="DIN Next LT Arabic" w:cs="DIN Next LT Arabic" w:hint="eastAsia"/>
          <w:sz w:val="24"/>
          <w:szCs w:val="24"/>
          <w:rtl/>
        </w:rPr>
        <w:t>وفق</w:t>
      </w:r>
      <w:r w:rsidRPr="005032FF">
        <w:rPr>
          <w:rFonts w:ascii="DIN Next LT Arabic" w:hAnsi="DIN Next LT Arabic" w:cs="DIN Next LT Arabic"/>
          <w:sz w:val="24"/>
          <w:szCs w:val="24"/>
          <w:rtl/>
        </w:rPr>
        <w:t xml:space="preserve"> </w:t>
      </w:r>
      <w:r w:rsidRPr="005032FF">
        <w:rPr>
          <w:rFonts w:ascii="DIN Next LT Arabic" w:hAnsi="DIN Next LT Arabic" w:cs="DIN Next LT Arabic" w:hint="eastAsia"/>
          <w:sz w:val="24"/>
          <w:szCs w:val="24"/>
          <w:rtl/>
        </w:rPr>
        <w:t>الإجراءات</w:t>
      </w:r>
      <w:r w:rsidRPr="005032FF">
        <w:rPr>
          <w:rFonts w:ascii="DIN Next LT Arabic" w:hAnsi="DIN Next LT Arabic" w:cs="DIN Next LT Arabic"/>
          <w:sz w:val="24"/>
          <w:szCs w:val="24"/>
          <w:rtl/>
        </w:rPr>
        <w:t xml:space="preserve"> </w:t>
      </w:r>
      <w:r w:rsidRPr="005032FF">
        <w:rPr>
          <w:rFonts w:ascii="DIN Next LT Arabic" w:hAnsi="DIN Next LT Arabic" w:cs="DIN Next LT Arabic" w:hint="eastAsia"/>
          <w:sz w:val="24"/>
          <w:szCs w:val="24"/>
          <w:rtl/>
        </w:rPr>
        <w:t>المتفق</w:t>
      </w:r>
      <w:r w:rsidRPr="005032FF">
        <w:rPr>
          <w:rFonts w:ascii="DIN Next LT Arabic" w:hAnsi="DIN Next LT Arabic" w:cs="DIN Next LT Arabic"/>
          <w:sz w:val="24"/>
          <w:szCs w:val="24"/>
          <w:rtl/>
        </w:rPr>
        <w:t xml:space="preserve"> </w:t>
      </w:r>
      <w:r w:rsidRPr="005032FF">
        <w:rPr>
          <w:rFonts w:ascii="DIN Next LT Arabic" w:hAnsi="DIN Next LT Arabic" w:cs="DIN Next LT Arabic" w:hint="eastAsia"/>
          <w:sz w:val="24"/>
          <w:szCs w:val="24"/>
          <w:rtl/>
        </w:rPr>
        <w:t>عليها</w:t>
      </w:r>
      <w:r w:rsidRPr="005032FF">
        <w:rPr>
          <w:rFonts w:ascii="DIN Next LT Arabic" w:hAnsi="DIN Next LT Arabic" w:cs="DIN Next LT Arabic"/>
          <w:sz w:val="24"/>
          <w:szCs w:val="24"/>
          <w:rtl/>
        </w:rPr>
        <w:t xml:space="preserve"> </w:t>
      </w:r>
      <w:r w:rsidRPr="005032FF">
        <w:rPr>
          <w:rFonts w:ascii="DIN Next LT Arabic" w:hAnsi="DIN Next LT Arabic" w:cs="DIN Next LT Arabic" w:hint="eastAsia"/>
          <w:sz w:val="24"/>
          <w:szCs w:val="24"/>
          <w:rtl/>
        </w:rPr>
        <w:t>في</w:t>
      </w:r>
      <w:r w:rsidR="001E1362">
        <w:rPr>
          <w:rFonts w:ascii="DIN Next LT Arabic" w:hAnsi="DIN Next LT Arabic" w:cs="DIN Next LT Arabic" w:hint="cs"/>
          <w:sz w:val="24"/>
          <w:szCs w:val="24"/>
          <w:rtl/>
        </w:rPr>
        <w:t xml:space="preserve"> </w:t>
      </w:r>
      <w:bookmarkStart w:id="38" w:name="_Hlk40096251"/>
      <w:r w:rsidR="001E1362">
        <w:rPr>
          <w:rFonts w:ascii="DIN Next LT Arabic" w:hAnsi="DIN Next LT Arabic" w:cs="DIN Next LT Arabic" w:hint="cs"/>
          <w:sz w:val="24"/>
          <w:szCs w:val="24"/>
          <w:rtl/>
        </w:rPr>
        <w:t>البند رقم</w:t>
      </w:r>
      <w:r w:rsidR="00C15F89">
        <w:rPr>
          <w:rFonts w:ascii="DIN Next LT Arabic" w:hAnsi="DIN Next LT Arabic" w:cs="DIN Next LT Arabic" w:hint="cs"/>
          <w:sz w:val="24"/>
          <w:szCs w:val="24"/>
          <w:rtl/>
        </w:rPr>
        <w:t xml:space="preserve"> (</w:t>
      </w:r>
      <w:r w:rsidR="00C15F89">
        <w:rPr>
          <w:rFonts w:ascii="DIN Next LT Arabic" w:hAnsi="DIN Next LT Arabic" w:cs="DIN Next LT Arabic"/>
          <w:sz w:val="24"/>
          <w:szCs w:val="24"/>
          <w:rtl/>
        </w:rPr>
        <w:fldChar w:fldCharType="begin"/>
      </w:r>
      <w:r w:rsidR="00C15F89">
        <w:rPr>
          <w:rFonts w:ascii="DIN Next LT Arabic" w:hAnsi="DIN Next LT Arabic" w:cs="DIN Next LT Arabic"/>
          <w:sz w:val="24"/>
          <w:szCs w:val="24"/>
          <w:rtl/>
        </w:rPr>
        <w:instrText xml:space="preserve"> </w:instrText>
      </w:r>
      <w:r w:rsidR="00C15F89">
        <w:rPr>
          <w:rFonts w:ascii="DIN Next LT Arabic" w:hAnsi="DIN Next LT Arabic" w:cs="DIN Next LT Arabic" w:hint="cs"/>
          <w:sz w:val="24"/>
          <w:szCs w:val="24"/>
        </w:rPr>
        <w:instrText xml:space="preserve">REF </w:instrText>
      </w:r>
      <w:r w:rsidR="00C15F89">
        <w:rPr>
          <w:rFonts w:ascii="DIN Next LT Arabic" w:hAnsi="DIN Next LT Arabic" w:cs="DIN Next LT Arabic" w:hint="cs"/>
          <w:sz w:val="24"/>
          <w:szCs w:val="24"/>
          <w:rtl/>
        </w:rPr>
        <w:instrText>_</w:instrText>
      </w:r>
      <w:r w:rsidR="00C15F89">
        <w:rPr>
          <w:rFonts w:ascii="DIN Next LT Arabic" w:hAnsi="DIN Next LT Arabic" w:cs="DIN Next LT Arabic" w:hint="cs"/>
          <w:sz w:val="24"/>
          <w:szCs w:val="24"/>
        </w:rPr>
        <w:instrText>Ref39712928 \r \h</w:instrText>
      </w:r>
      <w:r w:rsidR="00C15F89">
        <w:rPr>
          <w:rFonts w:ascii="DIN Next LT Arabic" w:hAnsi="DIN Next LT Arabic" w:cs="DIN Next LT Arabic"/>
          <w:sz w:val="24"/>
          <w:szCs w:val="24"/>
          <w:rtl/>
        </w:rPr>
        <w:instrText xml:space="preserve"> </w:instrText>
      </w:r>
      <w:r w:rsidR="00C15F89">
        <w:rPr>
          <w:rFonts w:ascii="DIN Next LT Arabic" w:hAnsi="DIN Next LT Arabic" w:cs="DIN Next LT Arabic"/>
          <w:sz w:val="24"/>
          <w:szCs w:val="24"/>
          <w:rtl/>
        </w:rPr>
      </w:r>
      <w:r w:rsidR="00C15F89">
        <w:rPr>
          <w:rFonts w:ascii="DIN Next LT Arabic" w:hAnsi="DIN Next LT Arabic" w:cs="DIN Next LT Arabic"/>
          <w:sz w:val="24"/>
          <w:szCs w:val="24"/>
          <w:rtl/>
        </w:rPr>
        <w:fldChar w:fldCharType="separate"/>
      </w:r>
      <w:r w:rsidR="003D3507">
        <w:rPr>
          <w:rFonts w:ascii="DIN Next LT Arabic" w:hAnsi="DIN Next LT Arabic" w:cs="DIN Next LT Arabic"/>
          <w:sz w:val="24"/>
          <w:szCs w:val="24"/>
          <w:rtl/>
        </w:rPr>
        <w:t>‏4</w:t>
      </w:r>
      <w:r w:rsidR="00C15F89">
        <w:rPr>
          <w:rFonts w:ascii="DIN Next LT Arabic" w:hAnsi="DIN Next LT Arabic" w:cs="DIN Next LT Arabic"/>
          <w:sz w:val="24"/>
          <w:szCs w:val="24"/>
          <w:rtl/>
        </w:rPr>
        <w:fldChar w:fldCharType="end"/>
      </w:r>
      <w:r w:rsidR="00C15F89">
        <w:rPr>
          <w:rFonts w:ascii="DIN Next LT Arabic" w:hAnsi="DIN Next LT Arabic" w:cs="DIN Next LT Arabic" w:hint="cs"/>
          <w:sz w:val="24"/>
          <w:szCs w:val="24"/>
          <w:rtl/>
        </w:rPr>
        <w:t>)</w:t>
      </w:r>
      <w:r w:rsidR="001E1362">
        <w:rPr>
          <w:rFonts w:ascii="DIN Next LT Arabic" w:hAnsi="DIN Next LT Arabic" w:cs="DIN Next LT Arabic" w:hint="cs"/>
          <w:sz w:val="24"/>
          <w:szCs w:val="24"/>
          <w:rtl/>
        </w:rPr>
        <w:t xml:space="preserve"> من</w:t>
      </w:r>
      <w:r w:rsidRPr="005032FF">
        <w:rPr>
          <w:rFonts w:ascii="DIN Next LT Arabic" w:hAnsi="DIN Next LT Arabic" w:cs="DIN Next LT Arabic"/>
          <w:sz w:val="24"/>
          <w:szCs w:val="24"/>
          <w:rtl/>
        </w:rPr>
        <w:t xml:space="preserve"> </w:t>
      </w:r>
      <w:bookmarkEnd w:id="38"/>
      <w:r w:rsidRPr="005032FF">
        <w:rPr>
          <w:rFonts w:ascii="DIN Next LT Arabic" w:hAnsi="DIN Next LT Arabic" w:cs="DIN Next LT Arabic" w:hint="eastAsia"/>
          <w:sz w:val="24"/>
          <w:szCs w:val="24"/>
          <w:rtl/>
        </w:rPr>
        <w:t>هذه</w:t>
      </w:r>
      <w:r w:rsidRPr="005032FF">
        <w:rPr>
          <w:rFonts w:ascii="DIN Next LT Arabic" w:hAnsi="DIN Next LT Arabic" w:cs="DIN Next LT Arabic"/>
          <w:sz w:val="24"/>
          <w:szCs w:val="24"/>
          <w:rtl/>
        </w:rPr>
        <w:t xml:space="preserve"> </w:t>
      </w:r>
      <w:r w:rsidRPr="005032FF">
        <w:rPr>
          <w:rFonts w:ascii="DIN Next LT Arabic" w:hAnsi="DIN Next LT Arabic" w:cs="DIN Next LT Arabic" w:hint="eastAsia"/>
          <w:sz w:val="24"/>
          <w:szCs w:val="24"/>
          <w:rtl/>
        </w:rPr>
        <w:t>الاتفاقية</w:t>
      </w:r>
      <w:r w:rsidRPr="005032FF">
        <w:rPr>
          <w:rFonts w:ascii="DIN Next LT Arabic" w:hAnsi="DIN Next LT Arabic" w:cs="DIN Next LT Arabic"/>
          <w:sz w:val="24"/>
          <w:szCs w:val="24"/>
          <w:rtl/>
        </w:rPr>
        <w:t xml:space="preserve"> </w:t>
      </w:r>
      <w:r w:rsidRPr="00460E21">
        <w:rPr>
          <w:rFonts w:ascii="DIN Next LT Arabic" w:hAnsi="DIN Next LT Arabic" w:cs="DIN Next LT Arabic" w:hint="eastAsia"/>
          <w:sz w:val="24"/>
          <w:szCs w:val="24"/>
          <w:rtl/>
        </w:rPr>
        <w:t>الإطارية</w:t>
      </w:r>
      <w:r w:rsidRPr="00460E21">
        <w:rPr>
          <w:rFonts w:ascii="DIN Next LT Arabic" w:hAnsi="DIN Next LT Arabic" w:cs="DIN Next LT Arabic" w:hint="cs"/>
          <w:sz w:val="24"/>
          <w:szCs w:val="24"/>
          <w:rtl/>
        </w:rPr>
        <w:t xml:space="preserve"> ليقوم المتعاقد </w:t>
      </w:r>
      <w:r>
        <w:rPr>
          <w:rFonts w:ascii="DIN Next LT Arabic" w:hAnsi="DIN Next LT Arabic" w:cs="DIN Next LT Arabic" w:hint="cs"/>
          <w:sz w:val="24"/>
          <w:szCs w:val="24"/>
          <w:rtl/>
        </w:rPr>
        <w:t>بتقديم الخدمات</w:t>
      </w:r>
      <w:r w:rsidRPr="00460E21">
        <w:rPr>
          <w:rFonts w:ascii="DIN Next LT Arabic" w:hAnsi="DIN Next LT Arabic" w:cs="DIN Next LT Arabic" w:hint="cs"/>
          <w:sz w:val="24"/>
          <w:szCs w:val="24"/>
          <w:rtl/>
        </w:rPr>
        <w:t xml:space="preserve"> وفق التفاصيل المبينة في أمر الشراء</w:t>
      </w:r>
      <w:r w:rsidRPr="00460E21">
        <w:rPr>
          <w:rFonts w:ascii="DIN Next LT Arabic" w:hAnsi="DIN Next LT Arabic" w:cs="DIN Next LT Arabic"/>
          <w:sz w:val="24"/>
          <w:szCs w:val="24"/>
          <w:rtl/>
        </w:rPr>
        <w:t xml:space="preserve">.  </w:t>
      </w:r>
    </w:p>
    <w:p w14:paraId="05DEB17A" w14:textId="05FCDC52" w:rsidR="002D0DF3" w:rsidRPr="00D90FF7" w:rsidRDefault="00385108" w:rsidP="00642354">
      <w:pPr>
        <w:pStyle w:val="Heading3"/>
        <w:numPr>
          <w:ilvl w:val="0"/>
          <w:numId w:val="18"/>
        </w:numPr>
        <w:pBdr>
          <w:top w:val="single" w:sz="4" w:space="1" w:color="auto"/>
        </w:pBdr>
        <w:bidi/>
        <w:spacing w:before="240" w:after="0"/>
        <w:ind w:left="432" w:hanging="432"/>
        <w:jc w:val="both"/>
        <w:rPr>
          <w:rFonts w:ascii="DIN Next LT Arabic" w:hAnsi="DIN Next LT Arabic" w:cs="DIN Next LT Arabic"/>
          <w:szCs w:val="24"/>
          <w:rtl/>
        </w:rPr>
      </w:pPr>
      <w:bookmarkStart w:id="39" w:name="_Ref39712928"/>
      <w:bookmarkStart w:id="40" w:name="_Toc40569278"/>
      <w:r>
        <w:rPr>
          <w:rFonts w:ascii="DIN Next LT Arabic" w:hAnsi="DIN Next LT Arabic" w:cs="DIN Next LT Arabic" w:hint="cs"/>
          <w:color w:val="000000"/>
          <w:szCs w:val="24"/>
          <w:rtl/>
        </w:rPr>
        <w:t>إجراءات التعاقد</w:t>
      </w:r>
      <w:bookmarkEnd w:id="36"/>
      <w:bookmarkEnd w:id="37"/>
      <w:bookmarkEnd w:id="39"/>
      <w:bookmarkEnd w:id="40"/>
      <w:r>
        <w:rPr>
          <w:rFonts w:ascii="DIN Next LT Arabic" w:hAnsi="DIN Next LT Arabic" w:cs="DIN Next LT Arabic" w:hint="cs"/>
          <w:color w:val="000000"/>
          <w:szCs w:val="24"/>
          <w:rtl/>
        </w:rPr>
        <w:t xml:space="preserve"> </w:t>
      </w:r>
    </w:p>
    <w:p w14:paraId="154485E0" w14:textId="78593BF0" w:rsidR="007A568C" w:rsidRPr="00167614" w:rsidRDefault="007A568C" w:rsidP="00F84ABF">
      <w:pPr>
        <w:pStyle w:val="BodyText"/>
        <w:bidi/>
        <w:jc w:val="both"/>
        <w:rPr>
          <w:rFonts w:ascii="DIN Next LT Arabic" w:hAnsi="DIN Next LT Arabic" w:cs="DIN Next LT Arabic"/>
          <w:sz w:val="24"/>
          <w:szCs w:val="24"/>
        </w:rPr>
      </w:pPr>
      <w:r w:rsidRPr="00167614">
        <w:rPr>
          <w:rFonts w:ascii="DIN Next LT Arabic" w:hAnsi="DIN Next LT Arabic" w:cs="DIN Next LT Arabic"/>
          <w:sz w:val="24"/>
          <w:szCs w:val="24"/>
          <w:rtl/>
        </w:rPr>
        <w:t>اتفق الطرفان (</w:t>
      </w:r>
      <w:r w:rsidRPr="00F00A72">
        <w:rPr>
          <w:rFonts w:ascii="DIN Next LT Arabic" w:hAnsi="DIN Next LT Arabic" w:cs="DIN Next LT Arabic"/>
          <w:sz w:val="24"/>
          <w:szCs w:val="24"/>
          <w:rtl/>
        </w:rPr>
        <w:t>المتعاقد</w:t>
      </w:r>
      <w:r w:rsidRPr="00167614">
        <w:rPr>
          <w:rFonts w:ascii="DIN Next LT Arabic" w:hAnsi="DIN Next LT Arabic" w:cs="DIN Next LT Arabic"/>
          <w:sz w:val="24"/>
          <w:szCs w:val="24"/>
          <w:rtl/>
        </w:rPr>
        <w:t xml:space="preserve"> و</w:t>
      </w:r>
      <w:r>
        <w:rPr>
          <w:rFonts w:ascii="DIN Next LT Arabic" w:hAnsi="DIN Next LT Arabic" w:cs="DIN Next LT Arabic" w:hint="cs"/>
          <w:sz w:val="24"/>
          <w:szCs w:val="24"/>
          <w:rtl/>
        </w:rPr>
        <w:t>الجهة الحكومية</w:t>
      </w:r>
      <w:r w:rsidRPr="00167614">
        <w:rPr>
          <w:rFonts w:ascii="DIN Next LT Arabic" w:hAnsi="DIN Next LT Arabic" w:cs="DIN Next LT Arabic"/>
          <w:sz w:val="24"/>
          <w:szCs w:val="24"/>
          <w:rtl/>
        </w:rPr>
        <w:t xml:space="preserve">) على القواعد والإجراءات الواردة في هذا البند </w:t>
      </w:r>
      <w:r>
        <w:rPr>
          <w:rFonts w:ascii="DIN Next LT Arabic" w:hAnsi="DIN Next LT Arabic" w:cs="DIN Next LT Arabic" w:hint="cs"/>
          <w:sz w:val="24"/>
          <w:szCs w:val="24"/>
          <w:rtl/>
        </w:rPr>
        <w:t>للتعاقد</w:t>
      </w:r>
      <w:r w:rsidRPr="00167614">
        <w:rPr>
          <w:rFonts w:ascii="DIN Next LT Arabic" w:hAnsi="DIN Next LT Arabic" w:cs="DIN Next LT Arabic"/>
          <w:sz w:val="24"/>
          <w:szCs w:val="24"/>
          <w:rtl/>
        </w:rPr>
        <w:t xml:space="preserve"> </w:t>
      </w:r>
      <w:r>
        <w:rPr>
          <w:rFonts w:ascii="DIN Next LT Arabic" w:hAnsi="DIN Next LT Arabic" w:cs="DIN Next LT Arabic" w:hint="cs"/>
          <w:sz w:val="24"/>
          <w:szCs w:val="24"/>
          <w:rtl/>
        </w:rPr>
        <w:t>بموجب</w:t>
      </w:r>
      <w:r w:rsidRPr="00167614">
        <w:rPr>
          <w:rFonts w:ascii="DIN Next LT Arabic" w:hAnsi="DIN Next LT Arabic" w:cs="DIN Next LT Arabic"/>
          <w:sz w:val="24"/>
          <w:szCs w:val="24"/>
          <w:rtl/>
        </w:rPr>
        <w:t xml:space="preserve"> </w:t>
      </w:r>
      <w:r w:rsidRPr="00F00A72">
        <w:rPr>
          <w:rFonts w:ascii="DIN Next LT Arabic" w:hAnsi="DIN Next LT Arabic" w:cs="DIN Next LT Arabic"/>
          <w:sz w:val="24"/>
          <w:szCs w:val="24"/>
          <w:rtl/>
        </w:rPr>
        <w:t>أوامر الشراء</w:t>
      </w:r>
      <w:r w:rsidRPr="00167614">
        <w:rPr>
          <w:rFonts w:ascii="DIN Next LT Arabic" w:hAnsi="DIN Next LT Arabic" w:cs="DIN Next LT Arabic"/>
          <w:sz w:val="24"/>
          <w:szCs w:val="24"/>
          <w:rtl/>
        </w:rPr>
        <w:t xml:space="preserve"> بين</w:t>
      </w:r>
      <w:r>
        <w:rPr>
          <w:rFonts w:ascii="DIN Next LT Arabic" w:hAnsi="DIN Next LT Arabic" w:cs="DIN Next LT Arabic" w:hint="cs"/>
          <w:sz w:val="24"/>
          <w:szCs w:val="24"/>
          <w:rtl/>
        </w:rPr>
        <w:t xml:space="preserve"> المتعاقد والجهة الحكومية أو أي </w:t>
      </w:r>
      <w:r w:rsidRPr="00F00A72">
        <w:rPr>
          <w:rFonts w:ascii="DIN Next LT Arabic" w:hAnsi="DIN Next LT Arabic" w:cs="DIN Next LT Arabic"/>
          <w:sz w:val="24"/>
          <w:szCs w:val="24"/>
          <w:rtl/>
        </w:rPr>
        <w:t>جه</w:t>
      </w:r>
      <w:r>
        <w:rPr>
          <w:rFonts w:ascii="DIN Next LT Arabic" w:hAnsi="DIN Next LT Arabic" w:cs="DIN Next LT Arabic" w:hint="cs"/>
          <w:sz w:val="24"/>
          <w:szCs w:val="24"/>
          <w:rtl/>
        </w:rPr>
        <w:t xml:space="preserve">ة </w:t>
      </w:r>
      <w:r w:rsidRPr="00F00A72">
        <w:rPr>
          <w:rFonts w:ascii="DIN Next LT Arabic" w:hAnsi="DIN Next LT Arabic" w:cs="DIN Next LT Arabic"/>
          <w:sz w:val="24"/>
          <w:szCs w:val="24"/>
          <w:rtl/>
        </w:rPr>
        <w:t>مستفيدة</w:t>
      </w:r>
      <w:r w:rsidRPr="00167614">
        <w:rPr>
          <w:rFonts w:ascii="DIN Next LT Arabic" w:hAnsi="DIN Next LT Arabic" w:cs="DIN Next LT Arabic"/>
          <w:sz w:val="24"/>
          <w:szCs w:val="24"/>
          <w:rtl/>
        </w:rPr>
        <w:t xml:space="preserve"> </w:t>
      </w:r>
      <w:r>
        <w:rPr>
          <w:rFonts w:ascii="DIN Next LT Arabic" w:hAnsi="DIN Next LT Arabic" w:cs="DIN Next LT Arabic" w:hint="cs"/>
          <w:sz w:val="24"/>
          <w:szCs w:val="24"/>
          <w:rtl/>
        </w:rPr>
        <w:t xml:space="preserve">عينتها الجهة الحكومية بموجب هذه الاتفاقية </w:t>
      </w:r>
      <w:r w:rsidRPr="00F00A72">
        <w:rPr>
          <w:rFonts w:ascii="DIN Next LT Arabic" w:hAnsi="DIN Next LT Arabic" w:cs="DIN Next LT Arabic"/>
          <w:sz w:val="24"/>
          <w:szCs w:val="24"/>
          <w:rtl/>
        </w:rPr>
        <w:t>الإطارية</w:t>
      </w:r>
      <w:r w:rsidRPr="00167614">
        <w:rPr>
          <w:rFonts w:ascii="DIN Next LT Arabic" w:hAnsi="DIN Next LT Arabic" w:cs="DIN Next LT Arabic"/>
          <w:sz w:val="24"/>
          <w:szCs w:val="24"/>
          <w:rtl/>
        </w:rPr>
        <w:t>:</w:t>
      </w:r>
    </w:p>
    <w:p w14:paraId="23F06C5F" w14:textId="5124E64B" w:rsidR="00167614" w:rsidRPr="00161738" w:rsidRDefault="00DE47C0" w:rsidP="00F84ABF">
      <w:pPr>
        <w:pStyle w:val="BodyText"/>
        <w:bidi/>
        <w:jc w:val="both"/>
        <w:rPr>
          <w:sz w:val="8"/>
          <w:szCs w:val="8"/>
          <w:rtl/>
        </w:rPr>
      </w:pPr>
      <w:r w:rsidRPr="007A568C">
        <w:rPr>
          <w:rFonts w:ascii="DIN Next LT Arabic" w:hAnsi="DIN Next LT Arabic" w:cs="DIN Next LT Arabic"/>
          <w:b/>
          <w:bCs/>
          <w:sz w:val="24"/>
          <w:szCs w:val="24"/>
          <w:rtl/>
        </w:rPr>
        <w:t>أولًا</w:t>
      </w:r>
      <w:r w:rsidRPr="00060FD7">
        <w:rPr>
          <w:rFonts w:ascii="DIN Next LT Arabic" w:hAnsi="DIN Next LT Arabic" w:cs="DIN Next LT Arabic"/>
          <w:sz w:val="24"/>
          <w:szCs w:val="24"/>
          <w:rtl/>
        </w:rPr>
        <w:t xml:space="preserve">: </w:t>
      </w:r>
      <w:r w:rsidRPr="00F00A72">
        <w:rPr>
          <w:rFonts w:ascii="DIN Next LT Arabic" w:hAnsi="DIN Next LT Arabic" w:cs="DIN Next LT Arabic"/>
          <w:sz w:val="24"/>
          <w:szCs w:val="24"/>
          <w:rtl/>
        </w:rPr>
        <w:t xml:space="preserve">يوافق المتعاقد بأن </w:t>
      </w:r>
      <w:r>
        <w:rPr>
          <w:rFonts w:ascii="DIN Next LT Arabic" w:hAnsi="DIN Next LT Arabic" w:cs="DIN Next LT Arabic" w:hint="cs"/>
          <w:sz w:val="24"/>
          <w:szCs w:val="24"/>
          <w:rtl/>
        </w:rPr>
        <w:t>للجهة الحكومية</w:t>
      </w:r>
      <w:r w:rsidRPr="00F00A72">
        <w:rPr>
          <w:rFonts w:ascii="DIN Next LT Arabic" w:hAnsi="DIN Next LT Arabic" w:cs="DIN Next LT Arabic"/>
          <w:sz w:val="24"/>
          <w:szCs w:val="24"/>
          <w:rtl/>
        </w:rPr>
        <w:t xml:space="preserve"> </w:t>
      </w:r>
      <w:r>
        <w:rPr>
          <w:rFonts w:ascii="DIN Next LT Arabic" w:hAnsi="DIN Next LT Arabic" w:cs="DIN Next LT Arabic" w:hint="cs"/>
          <w:sz w:val="24"/>
          <w:szCs w:val="24"/>
          <w:rtl/>
        </w:rPr>
        <w:t>إذا رغبت</w:t>
      </w:r>
      <w:r w:rsidRPr="00F00A72">
        <w:rPr>
          <w:rFonts w:ascii="DIN Next LT Arabic" w:hAnsi="DIN Next LT Arabic" w:cs="DIN Next LT Arabic"/>
          <w:sz w:val="24"/>
          <w:szCs w:val="24"/>
          <w:rtl/>
        </w:rPr>
        <w:t xml:space="preserve"> في الحصول على </w:t>
      </w:r>
      <w:r>
        <w:rPr>
          <w:rFonts w:ascii="DIN Next LT Arabic" w:hAnsi="DIN Next LT Arabic" w:cs="DIN Next LT Arabic" w:hint="cs"/>
          <w:sz w:val="24"/>
          <w:szCs w:val="24"/>
          <w:rtl/>
        </w:rPr>
        <w:t>الخدمات</w:t>
      </w:r>
      <w:r w:rsidRPr="00F00A72">
        <w:rPr>
          <w:rFonts w:ascii="DIN Next LT Arabic" w:hAnsi="DIN Next LT Arabic" w:cs="DIN Next LT Arabic"/>
          <w:sz w:val="24"/>
          <w:szCs w:val="24"/>
          <w:rtl/>
        </w:rPr>
        <w:t xml:space="preserve"> أن تتقدم بطلب شراء، ويتعهد المتعاقد </w:t>
      </w:r>
      <w:r w:rsidRPr="00167614">
        <w:rPr>
          <w:rFonts w:ascii="DIN Next LT Arabic" w:hAnsi="DIN Next LT Arabic" w:cs="DIN Next LT Arabic"/>
          <w:sz w:val="24"/>
          <w:szCs w:val="24"/>
          <w:rtl/>
        </w:rPr>
        <w:t xml:space="preserve">بالإجابة على ذلك الطلب </w:t>
      </w:r>
      <w:r>
        <w:rPr>
          <w:rFonts w:ascii="DIN Next LT Arabic" w:hAnsi="DIN Next LT Arabic" w:cs="DIN Next LT Arabic" w:hint="cs"/>
          <w:sz w:val="24"/>
          <w:szCs w:val="24"/>
          <w:rtl/>
        </w:rPr>
        <w:t>لتقديم الخدمات وأداءها</w:t>
      </w:r>
      <w:r w:rsidRPr="00167614">
        <w:rPr>
          <w:rFonts w:ascii="DIN Next LT Arabic" w:hAnsi="DIN Next LT Arabic" w:cs="DIN Next LT Arabic"/>
          <w:sz w:val="24"/>
          <w:szCs w:val="24"/>
          <w:rtl/>
        </w:rPr>
        <w:t xml:space="preserve"> </w:t>
      </w:r>
      <w:r w:rsidRPr="00F00A72">
        <w:rPr>
          <w:rFonts w:ascii="DIN Next LT Arabic" w:hAnsi="DIN Next LT Arabic" w:cs="DIN Next LT Arabic"/>
          <w:sz w:val="24"/>
          <w:szCs w:val="24"/>
          <w:rtl/>
        </w:rPr>
        <w:t xml:space="preserve">طبقًا لشروط </w:t>
      </w:r>
      <w:r>
        <w:rPr>
          <w:rFonts w:ascii="DIN Next LT Arabic" w:hAnsi="DIN Next LT Arabic" w:cs="DIN Next LT Arabic" w:hint="cs"/>
          <w:sz w:val="24"/>
          <w:szCs w:val="24"/>
          <w:rtl/>
        </w:rPr>
        <w:t>وأحكام هذه الاتفاقية</w:t>
      </w:r>
      <w:r w:rsidRPr="00F00A72">
        <w:rPr>
          <w:rFonts w:ascii="DIN Next LT Arabic" w:hAnsi="DIN Next LT Arabic" w:cs="DIN Next LT Arabic"/>
          <w:sz w:val="24"/>
          <w:szCs w:val="24"/>
          <w:rtl/>
        </w:rPr>
        <w:t xml:space="preserve"> </w:t>
      </w:r>
      <w:r>
        <w:rPr>
          <w:rFonts w:ascii="DIN Next LT Arabic" w:hAnsi="DIN Next LT Arabic" w:cs="DIN Next LT Arabic" w:hint="cs"/>
          <w:sz w:val="24"/>
          <w:szCs w:val="24"/>
          <w:rtl/>
        </w:rPr>
        <w:t xml:space="preserve">على أن </w:t>
      </w:r>
      <w:r w:rsidR="00964CD5">
        <w:rPr>
          <w:rFonts w:ascii="DIN Next LT Arabic" w:hAnsi="DIN Next LT Arabic" w:cs="DIN Next LT Arabic" w:hint="cs"/>
          <w:sz w:val="24"/>
          <w:szCs w:val="24"/>
          <w:rtl/>
        </w:rPr>
        <w:t xml:space="preserve">تراعي </w:t>
      </w:r>
      <w:r w:rsidR="00AE5550">
        <w:rPr>
          <w:rFonts w:ascii="DIN Next LT Arabic" w:hAnsi="DIN Next LT Arabic" w:cs="DIN Next LT Arabic" w:hint="cs"/>
          <w:sz w:val="24"/>
          <w:szCs w:val="24"/>
          <w:rtl/>
        </w:rPr>
        <w:t>ال</w:t>
      </w:r>
      <w:r w:rsidR="00964CD5">
        <w:rPr>
          <w:rFonts w:ascii="DIN Next LT Arabic" w:hAnsi="DIN Next LT Arabic" w:cs="DIN Next LT Arabic" w:hint="cs"/>
          <w:sz w:val="24"/>
          <w:szCs w:val="24"/>
          <w:rtl/>
        </w:rPr>
        <w:t>إجراءات و</w:t>
      </w:r>
      <w:r w:rsidR="00AE5550">
        <w:rPr>
          <w:rFonts w:ascii="DIN Next LT Arabic" w:hAnsi="DIN Next LT Arabic" w:cs="DIN Next LT Arabic" w:hint="cs"/>
          <w:sz w:val="24"/>
          <w:szCs w:val="24"/>
          <w:rtl/>
        </w:rPr>
        <w:t>ال</w:t>
      </w:r>
      <w:r w:rsidR="00964CD5">
        <w:rPr>
          <w:rFonts w:ascii="DIN Next LT Arabic" w:hAnsi="DIN Next LT Arabic" w:cs="DIN Next LT Arabic" w:hint="cs"/>
          <w:sz w:val="24"/>
          <w:szCs w:val="24"/>
          <w:rtl/>
        </w:rPr>
        <w:t>أحكام</w:t>
      </w:r>
      <w:r w:rsidR="00AE5550">
        <w:rPr>
          <w:rFonts w:ascii="DIN Next LT Arabic" w:hAnsi="DIN Next LT Arabic" w:cs="DIN Next LT Arabic" w:hint="cs"/>
          <w:sz w:val="24"/>
          <w:szCs w:val="24"/>
          <w:rtl/>
        </w:rPr>
        <w:t xml:space="preserve"> التالية</w:t>
      </w:r>
      <w:r w:rsidRPr="00F00A72">
        <w:rPr>
          <w:rFonts w:ascii="DIN Next LT Arabic" w:hAnsi="DIN Next LT Arabic" w:cs="DIN Next LT Arabic"/>
          <w:sz w:val="24"/>
          <w:szCs w:val="24"/>
          <w:rtl/>
        </w:rPr>
        <w:t>:</w:t>
      </w:r>
    </w:p>
    <w:p w14:paraId="597A39D9" w14:textId="77777777" w:rsidR="00167614" w:rsidRPr="00167614" w:rsidRDefault="00167614" w:rsidP="0055178C">
      <w:pPr>
        <w:pStyle w:val="BodyText"/>
        <w:numPr>
          <w:ilvl w:val="0"/>
          <w:numId w:val="54"/>
        </w:numPr>
        <w:bidi/>
        <w:spacing w:before="240" w:after="0"/>
        <w:jc w:val="both"/>
        <w:rPr>
          <w:rFonts w:ascii="DIN Next LT Arabic" w:hAnsi="DIN Next LT Arabic" w:cs="DIN Next LT Arabic"/>
          <w:sz w:val="24"/>
          <w:szCs w:val="24"/>
          <w:rtl/>
        </w:rPr>
      </w:pPr>
      <w:r w:rsidRPr="00161738">
        <w:rPr>
          <w:rFonts w:ascii="DIN Next LT Arabic" w:hAnsi="DIN Next LT Arabic" w:cs="DIN Next LT Arabic"/>
          <w:sz w:val="24"/>
          <w:szCs w:val="24"/>
          <w:rtl/>
        </w:rPr>
        <w:t>أن تتقدم</w:t>
      </w:r>
      <w:r w:rsidR="00684074">
        <w:rPr>
          <w:rFonts w:ascii="DIN Next LT Arabic" w:hAnsi="DIN Next LT Arabic" w:cs="DIN Next LT Arabic" w:hint="cs"/>
          <w:sz w:val="24"/>
          <w:szCs w:val="24"/>
          <w:rtl/>
        </w:rPr>
        <w:t xml:space="preserve"> </w:t>
      </w:r>
      <w:r w:rsidRPr="00F00A72">
        <w:rPr>
          <w:rFonts w:ascii="DIN Next LT Arabic" w:hAnsi="DIN Next LT Arabic" w:cs="DIN Next LT Arabic"/>
          <w:sz w:val="24"/>
          <w:szCs w:val="24"/>
          <w:rtl/>
        </w:rPr>
        <w:t xml:space="preserve">الجهة </w:t>
      </w:r>
      <w:r w:rsidR="00CC681B">
        <w:rPr>
          <w:rFonts w:ascii="DIN Next LT Arabic" w:hAnsi="DIN Next LT Arabic" w:cs="DIN Next LT Arabic" w:hint="cs"/>
          <w:sz w:val="24"/>
          <w:szCs w:val="24"/>
          <w:rtl/>
        </w:rPr>
        <w:t>الحكومية</w:t>
      </w:r>
      <w:r w:rsidRPr="00F00A72">
        <w:rPr>
          <w:rFonts w:ascii="DIN Next LT Arabic" w:hAnsi="DIN Next LT Arabic" w:cs="DIN Next LT Arabic"/>
          <w:sz w:val="24"/>
          <w:szCs w:val="24"/>
          <w:rtl/>
        </w:rPr>
        <w:t xml:space="preserve"> بطلب شراء</w:t>
      </w:r>
      <w:r w:rsidRPr="00167614">
        <w:rPr>
          <w:rFonts w:ascii="DIN Next LT Arabic" w:hAnsi="DIN Next LT Arabic" w:cs="DIN Next LT Arabic"/>
          <w:sz w:val="24"/>
          <w:szCs w:val="24"/>
          <w:rtl/>
        </w:rPr>
        <w:t xml:space="preserve"> إلى </w:t>
      </w:r>
      <w:r w:rsidRPr="00F00A72">
        <w:rPr>
          <w:rFonts w:ascii="DIN Next LT Arabic" w:hAnsi="DIN Next LT Arabic" w:cs="DIN Next LT Arabic"/>
          <w:sz w:val="24"/>
          <w:szCs w:val="24"/>
          <w:rtl/>
        </w:rPr>
        <w:t xml:space="preserve">المتعاقد </w:t>
      </w:r>
      <w:r w:rsidRPr="00167614">
        <w:rPr>
          <w:rFonts w:ascii="DIN Next LT Arabic" w:hAnsi="DIN Next LT Arabic" w:cs="DIN Next LT Arabic"/>
          <w:sz w:val="24"/>
          <w:szCs w:val="24"/>
          <w:rtl/>
        </w:rPr>
        <w:t xml:space="preserve">في أي وقت خلال مدة هذه </w:t>
      </w:r>
      <w:r w:rsidRPr="00F00A72">
        <w:rPr>
          <w:rFonts w:ascii="DIN Next LT Arabic" w:hAnsi="DIN Next LT Arabic" w:cs="DIN Next LT Arabic"/>
          <w:sz w:val="24"/>
          <w:szCs w:val="24"/>
          <w:rtl/>
        </w:rPr>
        <w:t>الاتفاقية</w:t>
      </w:r>
      <w:r w:rsidRPr="00167614">
        <w:rPr>
          <w:rFonts w:ascii="DIN Next LT Arabic" w:hAnsi="DIN Next LT Arabic" w:cs="DIN Next LT Arabic"/>
          <w:sz w:val="24"/>
          <w:szCs w:val="24"/>
          <w:rtl/>
        </w:rPr>
        <w:t>؛</w:t>
      </w:r>
    </w:p>
    <w:p w14:paraId="410A22A8" w14:textId="77777777" w:rsidR="00167614" w:rsidRPr="00167614" w:rsidRDefault="00167614" w:rsidP="0055178C">
      <w:pPr>
        <w:pStyle w:val="BodyText"/>
        <w:numPr>
          <w:ilvl w:val="0"/>
          <w:numId w:val="54"/>
        </w:numPr>
        <w:bidi/>
        <w:spacing w:before="240" w:after="0"/>
        <w:jc w:val="both"/>
        <w:rPr>
          <w:rFonts w:ascii="DIN Next LT Arabic" w:hAnsi="DIN Next LT Arabic" w:cs="DIN Next LT Arabic"/>
          <w:sz w:val="24"/>
          <w:szCs w:val="24"/>
        </w:rPr>
      </w:pPr>
      <w:r w:rsidRPr="00167614">
        <w:rPr>
          <w:rFonts w:ascii="DIN Next LT Arabic" w:hAnsi="DIN Next LT Arabic" w:cs="DIN Next LT Arabic"/>
          <w:sz w:val="24"/>
          <w:szCs w:val="24"/>
          <w:rtl/>
        </w:rPr>
        <w:t xml:space="preserve">على </w:t>
      </w:r>
      <w:r w:rsidRPr="00F00A72">
        <w:rPr>
          <w:rFonts w:ascii="DIN Next LT Arabic" w:hAnsi="DIN Next LT Arabic" w:cs="DIN Next LT Arabic"/>
          <w:sz w:val="24"/>
          <w:szCs w:val="24"/>
          <w:rtl/>
        </w:rPr>
        <w:t xml:space="preserve">المتعاقد </w:t>
      </w:r>
      <w:r w:rsidRPr="00167614">
        <w:rPr>
          <w:rFonts w:ascii="DIN Next LT Arabic" w:hAnsi="DIN Next LT Arabic" w:cs="DIN Next LT Arabic"/>
          <w:sz w:val="24"/>
          <w:szCs w:val="24"/>
          <w:rtl/>
        </w:rPr>
        <w:t xml:space="preserve">تقديم رده بخصوص </w:t>
      </w:r>
      <w:r w:rsidRPr="00F00A72">
        <w:rPr>
          <w:rFonts w:ascii="DIN Next LT Arabic" w:hAnsi="DIN Next LT Arabic" w:cs="DIN Next LT Arabic"/>
          <w:sz w:val="24"/>
          <w:szCs w:val="24"/>
          <w:rtl/>
        </w:rPr>
        <w:t>طلب الشراء</w:t>
      </w:r>
      <w:r w:rsidRPr="00167614">
        <w:rPr>
          <w:rFonts w:ascii="DIN Next LT Arabic" w:hAnsi="DIN Next LT Arabic" w:cs="DIN Next LT Arabic"/>
          <w:sz w:val="24"/>
          <w:szCs w:val="24"/>
          <w:rtl/>
        </w:rPr>
        <w:t xml:space="preserve"> خلال مدة لا تتجاوز </w:t>
      </w:r>
      <w:r w:rsidRPr="00A1519E">
        <w:rPr>
          <w:rFonts w:ascii="DIN Next LT Arabic" w:hAnsi="DIN Next LT Arabic" w:cs="DIN Next LT Arabic"/>
          <w:color w:val="FF0000"/>
          <w:sz w:val="24"/>
          <w:szCs w:val="24"/>
          <w:rtl/>
        </w:rPr>
        <w:t xml:space="preserve">[يومين] </w:t>
      </w:r>
      <w:r w:rsidRPr="00167614">
        <w:rPr>
          <w:rFonts w:ascii="DIN Next LT Arabic" w:hAnsi="DIN Next LT Arabic" w:cs="DIN Next LT Arabic"/>
          <w:sz w:val="24"/>
          <w:szCs w:val="24"/>
          <w:rtl/>
        </w:rPr>
        <w:t xml:space="preserve">(بحدٍ أقصى) ويجوز </w:t>
      </w:r>
      <w:r w:rsidR="007A0400">
        <w:rPr>
          <w:rFonts w:ascii="DIN Next LT Arabic" w:hAnsi="DIN Next LT Arabic" w:cs="DIN Next LT Arabic" w:hint="cs"/>
          <w:sz w:val="24"/>
          <w:szCs w:val="24"/>
          <w:rtl/>
        </w:rPr>
        <w:t>ل</w:t>
      </w:r>
      <w:r w:rsidR="00684074">
        <w:rPr>
          <w:rFonts w:ascii="DIN Next LT Arabic" w:hAnsi="DIN Next LT Arabic" w:cs="DIN Next LT Arabic" w:hint="cs"/>
          <w:sz w:val="24"/>
          <w:szCs w:val="24"/>
          <w:rtl/>
        </w:rPr>
        <w:t>لجهة الحكومية</w:t>
      </w:r>
      <w:r w:rsidR="00CC681B">
        <w:rPr>
          <w:rFonts w:ascii="DIN Next LT Arabic" w:hAnsi="DIN Next LT Arabic" w:cs="DIN Next LT Arabic" w:hint="cs"/>
          <w:sz w:val="24"/>
          <w:szCs w:val="24"/>
          <w:rtl/>
        </w:rPr>
        <w:t xml:space="preserve"> </w:t>
      </w:r>
      <w:r w:rsidRPr="00167614">
        <w:rPr>
          <w:rFonts w:ascii="DIN Next LT Arabic" w:hAnsi="DIN Next LT Arabic" w:cs="DIN Next LT Arabic"/>
          <w:sz w:val="24"/>
          <w:szCs w:val="24"/>
          <w:rtl/>
        </w:rPr>
        <w:t xml:space="preserve">أن تحدد مدة أخرى للإجابة على </w:t>
      </w:r>
      <w:r w:rsidRPr="00F00A72">
        <w:rPr>
          <w:rFonts w:ascii="DIN Next LT Arabic" w:hAnsi="DIN Next LT Arabic" w:cs="DIN Next LT Arabic"/>
          <w:sz w:val="24"/>
          <w:szCs w:val="24"/>
          <w:rtl/>
        </w:rPr>
        <w:t>طلب الشراء</w:t>
      </w:r>
      <w:r w:rsidRPr="00167614">
        <w:rPr>
          <w:rFonts w:ascii="DIN Next LT Arabic" w:hAnsi="DIN Next LT Arabic" w:cs="DIN Next LT Arabic"/>
          <w:sz w:val="24"/>
          <w:szCs w:val="24"/>
          <w:rtl/>
        </w:rPr>
        <w:t xml:space="preserve">؛ </w:t>
      </w:r>
    </w:p>
    <w:p w14:paraId="3CE0654B" w14:textId="45E10E48" w:rsidR="00167614" w:rsidRPr="00167614" w:rsidRDefault="00167614" w:rsidP="0055178C">
      <w:pPr>
        <w:pStyle w:val="BodyText"/>
        <w:numPr>
          <w:ilvl w:val="0"/>
          <w:numId w:val="54"/>
        </w:numPr>
        <w:bidi/>
        <w:spacing w:before="240" w:after="0"/>
        <w:jc w:val="both"/>
        <w:rPr>
          <w:rFonts w:ascii="DIN Next LT Arabic" w:hAnsi="DIN Next LT Arabic" w:cs="DIN Next LT Arabic"/>
          <w:sz w:val="24"/>
          <w:szCs w:val="24"/>
          <w:rtl/>
        </w:rPr>
      </w:pPr>
      <w:r w:rsidRPr="00167614">
        <w:rPr>
          <w:rFonts w:ascii="DIN Next LT Arabic" w:hAnsi="DIN Next LT Arabic" w:cs="DIN Next LT Arabic"/>
          <w:sz w:val="24"/>
          <w:szCs w:val="24"/>
          <w:rtl/>
        </w:rPr>
        <w:t xml:space="preserve">يلتزم </w:t>
      </w:r>
      <w:r w:rsidRPr="00F00A72">
        <w:rPr>
          <w:rFonts w:ascii="DIN Next LT Arabic" w:hAnsi="DIN Next LT Arabic" w:cs="DIN Next LT Arabic"/>
          <w:sz w:val="24"/>
          <w:szCs w:val="24"/>
          <w:rtl/>
        </w:rPr>
        <w:t>المتعاقد</w:t>
      </w:r>
      <w:r w:rsidRPr="00167614">
        <w:rPr>
          <w:rFonts w:ascii="DIN Next LT Arabic" w:hAnsi="DIN Next LT Arabic" w:cs="DIN Next LT Arabic"/>
          <w:sz w:val="24"/>
          <w:szCs w:val="24"/>
          <w:rtl/>
        </w:rPr>
        <w:t xml:space="preserve">، عند إعداده لإجابته على </w:t>
      </w:r>
      <w:r w:rsidRPr="00F00A72">
        <w:rPr>
          <w:rFonts w:ascii="DIN Next LT Arabic" w:hAnsi="DIN Next LT Arabic" w:cs="DIN Next LT Arabic"/>
          <w:sz w:val="24"/>
          <w:szCs w:val="24"/>
          <w:rtl/>
        </w:rPr>
        <w:t>طلب الشراء</w:t>
      </w:r>
      <w:r w:rsidRPr="00167614">
        <w:rPr>
          <w:rFonts w:ascii="DIN Next LT Arabic" w:hAnsi="DIN Next LT Arabic" w:cs="DIN Next LT Arabic"/>
          <w:sz w:val="24"/>
          <w:szCs w:val="24"/>
          <w:rtl/>
        </w:rPr>
        <w:t xml:space="preserve"> بالامتثال إلى أحكام هذه </w:t>
      </w:r>
      <w:r w:rsidRPr="00F00A72">
        <w:rPr>
          <w:rFonts w:ascii="DIN Next LT Arabic" w:hAnsi="DIN Next LT Arabic" w:cs="DIN Next LT Arabic"/>
          <w:sz w:val="24"/>
          <w:szCs w:val="24"/>
          <w:rtl/>
        </w:rPr>
        <w:t xml:space="preserve">الاتفاقية </w:t>
      </w:r>
      <w:r w:rsidR="0033281E" w:rsidRPr="00F00A72">
        <w:rPr>
          <w:rFonts w:ascii="DIN Next LT Arabic" w:hAnsi="DIN Next LT Arabic" w:cs="DIN Next LT Arabic" w:hint="cs"/>
          <w:sz w:val="24"/>
          <w:szCs w:val="24"/>
          <w:rtl/>
        </w:rPr>
        <w:t>الإطارية؛</w:t>
      </w:r>
    </w:p>
    <w:p w14:paraId="079AB50F" w14:textId="77777777" w:rsidR="00167614" w:rsidRPr="00167614" w:rsidRDefault="00167614" w:rsidP="0055178C">
      <w:pPr>
        <w:pStyle w:val="BodyText"/>
        <w:numPr>
          <w:ilvl w:val="0"/>
          <w:numId w:val="54"/>
        </w:numPr>
        <w:bidi/>
        <w:spacing w:before="240" w:after="0"/>
        <w:jc w:val="both"/>
        <w:rPr>
          <w:rFonts w:ascii="DIN Next LT Arabic" w:hAnsi="DIN Next LT Arabic" w:cs="DIN Next LT Arabic"/>
          <w:sz w:val="24"/>
          <w:szCs w:val="24"/>
        </w:rPr>
      </w:pPr>
      <w:r w:rsidRPr="00167614">
        <w:rPr>
          <w:rFonts w:ascii="DIN Next LT Arabic" w:hAnsi="DIN Next LT Arabic" w:cs="DIN Next LT Arabic"/>
          <w:sz w:val="24"/>
          <w:szCs w:val="24"/>
          <w:rtl/>
        </w:rPr>
        <w:t xml:space="preserve">يلتزم </w:t>
      </w:r>
      <w:r w:rsidRPr="00F00A72">
        <w:rPr>
          <w:rFonts w:ascii="DIN Next LT Arabic" w:hAnsi="DIN Next LT Arabic" w:cs="DIN Next LT Arabic"/>
          <w:sz w:val="24"/>
          <w:szCs w:val="24"/>
          <w:rtl/>
        </w:rPr>
        <w:t xml:space="preserve">المتعاقد </w:t>
      </w:r>
      <w:r w:rsidRPr="00167614">
        <w:rPr>
          <w:rFonts w:ascii="DIN Next LT Arabic" w:hAnsi="DIN Next LT Arabic" w:cs="DIN Next LT Arabic"/>
          <w:sz w:val="24"/>
          <w:szCs w:val="24"/>
          <w:rtl/>
        </w:rPr>
        <w:t>بألا تتجاوز أسعار عرضه بأي حال من الأحوال حدود الأسعار المرجعية؛</w:t>
      </w:r>
    </w:p>
    <w:p w14:paraId="5520A683" w14:textId="19499EB4" w:rsidR="00167614" w:rsidRPr="00167614" w:rsidRDefault="00167614" w:rsidP="00F31626">
      <w:pPr>
        <w:pStyle w:val="BodyText"/>
        <w:numPr>
          <w:ilvl w:val="0"/>
          <w:numId w:val="54"/>
        </w:numPr>
        <w:bidi/>
        <w:spacing w:before="240" w:after="0"/>
        <w:jc w:val="both"/>
        <w:rPr>
          <w:rFonts w:ascii="DIN Next LT Arabic" w:hAnsi="DIN Next LT Arabic" w:cs="DIN Next LT Arabic"/>
          <w:sz w:val="24"/>
          <w:szCs w:val="24"/>
        </w:rPr>
      </w:pPr>
      <w:r w:rsidRPr="00167614">
        <w:rPr>
          <w:rFonts w:ascii="DIN Next LT Arabic" w:hAnsi="DIN Next LT Arabic" w:cs="DIN Next LT Arabic"/>
          <w:sz w:val="24"/>
          <w:szCs w:val="24"/>
          <w:rtl/>
        </w:rPr>
        <w:t>تُعَدُّ الشروط والأح</w:t>
      </w:r>
      <w:r w:rsidRPr="002721FA">
        <w:rPr>
          <w:rFonts w:ascii="DIN Next LT Arabic" w:hAnsi="DIN Next LT Arabic" w:cs="DIN Next LT Arabic"/>
          <w:sz w:val="24"/>
          <w:szCs w:val="24"/>
          <w:rtl/>
        </w:rPr>
        <w:t xml:space="preserve">كام المحددة </w:t>
      </w:r>
      <w:r w:rsidRPr="00F00A72">
        <w:rPr>
          <w:rFonts w:ascii="DIN Next LT Arabic" w:hAnsi="DIN Next LT Arabic" w:cs="DIN Next LT Arabic"/>
          <w:sz w:val="24"/>
          <w:szCs w:val="24"/>
          <w:rtl/>
        </w:rPr>
        <w:t>لوثائق</w:t>
      </w:r>
      <w:r w:rsidRPr="00167614">
        <w:rPr>
          <w:rFonts w:ascii="DIN Next LT Arabic" w:hAnsi="DIN Next LT Arabic" w:cs="DIN Next LT Arabic"/>
          <w:sz w:val="24"/>
          <w:szCs w:val="24"/>
          <w:rtl/>
        </w:rPr>
        <w:t xml:space="preserve"> </w:t>
      </w:r>
      <w:r w:rsidRPr="00F00A72">
        <w:rPr>
          <w:rFonts w:ascii="DIN Next LT Arabic" w:hAnsi="DIN Next LT Arabic" w:cs="DIN Next LT Arabic"/>
          <w:sz w:val="24"/>
          <w:szCs w:val="24"/>
          <w:rtl/>
        </w:rPr>
        <w:t xml:space="preserve">أمر الشراء </w:t>
      </w:r>
      <w:r w:rsidRPr="00167614">
        <w:rPr>
          <w:rFonts w:ascii="DIN Next LT Arabic" w:hAnsi="DIN Next LT Arabic" w:cs="DIN Next LT Arabic"/>
          <w:sz w:val="24"/>
          <w:szCs w:val="24"/>
          <w:rtl/>
        </w:rPr>
        <w:t xml:space="preserve">المحددة في الفقرة </w:t>
      </w:r>
      <w:r w:rsidR="001E1362">
        <w:rPr>
          <w:rFonts w:ascii="DIN Next LT Arabic" w:hAnsi="DIN Next LT Arabic" w:cs="DIN Next LT Arabic" w:hint="cs"/>
          <w:sz w:val="24"/>
          <w:szCs w:val="24"/>
          <w:rtl/>
        </w:rPr>
        <w:t>(</w:t>
      </w:r>
      <w:r w:rsidRPr="00167614">
        <w:rPr>
          <w:rFonts w:ascii="DIN Next LT Arabic" w:hAnsi="DIN Next LT Arabic" w:cs="DIN Next LT Arabic"/>
          <w:sz w:val="24"/>
          <w:szCs w:val="24"/>
          <w:rtl/>
        </w:rPr>
        <w:t>ثانيًا</w:t>
      </w:r>
      <w:r w:rsidR="001E1362">
        <w:rPr>
          <w:rFonts w:ascii="DIN Next LT Arabic" w:hAnsi="DIN Next LT Arabic" w:cs="DIN Next LT Arabic" w:hint="cs"/>
          <w:sz w:val="24"/>
          <w:szCs w:val="24"/>
          <w:rtl/>
        </w:rPr>
        <w:t>)</w:t>
      </w:r>
      <w:r w:rsidRPr="00167614">
        <w:rPr>
          <w:rFonts w:ascii="DIN Next LT Arabic" w:hAnsi="DIN Next LT Arabic" w:cs="DIN Next LT Arabic"/>
          <w:sz w:val="24"/>
          <w:szCs w:val="24"/>
          <w:rtl/>
        </w:rPr>
        <w:t xml:space="preserve"> من هذا البند أحكامًا وشروطًا لكل </w:t>
      </w:r>
      <w:r w:rsidRPr="00F00A72">
        <w:rPr>
          <w:rFonts w:ascii="DIN Next LT Arabic" w:hAnsi="DIN Next LT Arabic" w:cs="DIN Next LT Arabic"/>
          <w:sz w:val="24"/>
          <w:szCs w:val="24"/>
          <w:rtl/>
        </w:rPr>
        <w:t>طلب شراء</w:t>
      </w:r>
      <w:r w:rsidRPr="00167614">
        <w:rPr>
          <w:rFonts w:ascii="DIN Next LT Arabic" w:hAnsi="DIN Next LT Arabic" w:cs="DIN Next LT Arabic"/>
          <w:sz w:val="24"/>
          <w:szCs w:val="24"/>
          <w:rtl/>
        </w:rPr>
        <w:t xml:space="preserve"> و</w:t>
      </w:r>
      <w:r w:rsidRPr="00F00A72">
        <w:rPr>
          <w:rFonts w:ascii="DIN Next LT Arabic" w:hAnsi="DIN Next LT Arabic" w:cs="DIN Next LT Arabic"/>
          <w:sz w:val="24"/>
          <w:szCs w:val="24"/>
          <w:rtl/>
        </w:rPr>
        <w:t>أمر شراء</w:t>
      </w:r>
      <w:r w:rsidR="001E1362">
        <w:rPr>
          <w:rFonts w:ascii="DIN Next LT Arabic" w:hAnsi="DIN Next LT Arabic" w:cs="DIN Next LT Arabic" w:hint="cs"/>
          <w:sz w:val="24"/>
          <w:szCs w:val="24"/>
          <w:rtl/>
        </w:rPr>
        <w:t xml:space="preserve"> لتقديم الخدمات</w:t>
      </w:r>
      <w:r w:rsidRPr="00167614">
        <w:rPr>
          <w:rFonts w:ascii="DIN Next LT Arabic" w:hAnsi="DIN Next LT Arabic" w:cs="DIN Next LT Arabic"/>
          <w:sz w:val="24"/>
          <w:szCs w:val="24"/>
          <w:rtl/>
        </w:rPr>
        <w:t xml:space="preserve"> ويوافق </w:t>
      </w:r>
      <w:r w:rsidRPr="00F00A72">
        <w:rPr>
          <w:rFonts w:ascii="DIN Next LT Arabic" w:hAnsi="DIN Next LT Arabic" w:cs="DIN Next LT Arabic"/>
          <w:sz w:val="24"/>
          <w:szCs w:val="24"/>
          <w:rtl/>
        </w:rPr>
        <w:t xml:space="preserve">المتعاقد </w:t>
      </w:r>
      <w:r w:rsidRPr="00167614">
        <w:rPr>
          <w:rFonts w:ascii="DIN Next LT Arabic" w:hAnsi="DIN Next LT Arabic" w:cs="DIN Next LT Arabic"/>
          <w:sz w:val="24"/>
          <w:szCs w:val="24"/>
          <w:rtl/>
        </w:rPr>
        <w:t xml:space="preserve">على إلغاء كل شرط أو تحفظ يعارض أو يقيد أو يخالف الشروط والأحكام المحددة في </w:t>
      </w:r>
      <w:r w:rsidR="00AE5550">
        <w:rPr>
          <w:rFonts w:ascii="DIN Next LT Arabic" w:hAnsi="DIN Next LT Arabic" w:cs="DIN Next LT Arabic" w:hint="cs"/>
          <w:sz w:val="24"/>
          <w:szCs w:val="24"/>
          <w:rtl/>
        </w:rPr>
        <w:t>هذه الاتفاقية الإطارية</w:t>
      </w:r>
      <w:r w:rsidRPr="00167614">
        <w:rPr>
          <w:rFonts w:ascii="DIN Next LT Arabic" w:hAnsi="DIN Next LT Arabic" w:cs="DIN Next LT Arabic"/>
          <w:sz w:val="24"/>
          <w:szCs w:val="24"/>
          <w:rtl/>
        </w:rPr>
        <w:t>؛</w:t>
      </w:r>
    </w:p>
    <w:p w14:paraId="14EEC088" w14:textId="5D614826" w:rsidR="00167614" w:rsidRPr="00167614" w:rsidRDefault="00B82964" w:rsidP="0055178C">
      <w:pPr>
        <w:pStyle w:val="BodyText"/>
        <w:numPr>
          <w:ilvl w:val="0"/>
          <w:numId w:val="54"/>
        </w:numPr>
        <w:bidi/>
        <w:spacing w:before="240" w:after="0"/>
        <w:jc w:val="both"/>
        <w:rPr>
          <w:rFonts w:ascii="DIN Next LT Arabic" w:hAnsi="DIN Next LT Arabic" w:cs="DIN Next LT Arabic"/>
          <w:sz w:val="24"/>
          <w:szCs w:val="24"/>
        </w:rPr>
      </w:pPr>
      <w:r>
        <w:rPr>
          <w:rFonts w:ascii="DIN Next LT Arabic" w:hAnsi="DIN Next LT Arabic" w:cs="DIN Next LT Arabic" w:hint="cs"/>
          <w:sz w:val="24"/>
          <w:szCs w:val="24"/>
          <w:rtl/>
        </w:rPr>
        <w:t xml:space="preserve">لا يعد التعاقد </w:t>
      </w:r>
      <w:r w:rsidR="00A960A7">
        <w:rPr>
          <w:rFonts w:ascii="DIN Next LT Arabic" w:hAnsi="DIN Next LT Arabic" w:cs="DIN Next LT Arabic" w:hint="cs"/>
          <w:sz w:val="24"/>
          <w:szCs w:val="24"/>
          <w:rtl/>
        </w:rPr>
        <w:t xml:space="preserve">على </w:t>
      </w:r>
      <w:r w:rsidR="000723B5">
        <w:rPr>
          <w:rFonts w:ascii="DIN Next LT Arabic" w:hAnsi="DIN Next LT Arabic" w:cs="DIN Next LT Arabic" w:hint="cs"/>
          <w:sz w:val="24"/>
          <w:szCs w:val="24"/>
          <w:rtl/>
        </w:rPr>
        <w:t>تقديم الخدمات وتأديتها</w:t>
      </w:r>
      <w:r w:rsidR="00A960A7">
        <w:rPr>
          <w:rFonts w:ascii="DIN Next LT Arabic" w:hAnsi="DIN Next LT Arabic" w:cs="DIN Next LT Arabic" w:hint="cs"/>
          <w:sz w:val="24"/>
          <w:szCs w:val="24"/>
          <w:rtl/>
        </w:rPr>
        <w:t xml:space="preserve"> </w:t>
      </w:r>
      <w:r>
        <w:rPr>
          <w:rFonts w:ascii="DIN Next LT Arabic" w:hAnsi="DIN Next LT Arabic" w:cs="DIN Next LT Arabic" w:hint="cs"/>
          <w:sz w:val="24"/>
          <w:szCs w:val="24"/>
          <w:rtl/>
        </w:rPr>
        <w:t>منجزًا إلا حين تصدر</w:t>
      </w:r>
      <w:r w:rsidR="00167614" w:rsidRPr="002721FA">
        <w:rPr>
          <w:rFonts w:ascii="DIN Next LT Arabic" w:hAnsi="DIN Next LT Arabic" w:cs="DIN Next LT Arabic"/>
          <w:sz w:val="24"/>
          <w:szCs w:val="24"/>
          <w:rtl/>
        </w:rPr>
        <w:t xml:space="preserve"> </w:t>
      </w:r>
      <w:r>
        <w:rPr>
          <w:rFonts w:ascii="DIN Next LT Arabic" w:hAnsi="DIN Next LT Arabic" w:cs="DIN Next LT Arabic" w:hint="cs"/>
          <w:sz w:val="24"/>
          <w:szCs w:val="24"/>
          <w:rtl/>
        </w:rPr>
        <w:t xml:space="preserve">الجهة </w:t>
      </w:r>
      <w:r w:rsidR="00167614" w:rsidRPr="00F00A72">
        <w:rPr>
          <w:rFonts w:ascii="DIN Next LT Arabic" w:hAnsi="DIN Next LT Arabic" w:cs="DIN Next LT Arabic"/>
          <w:sz w:val="24"/>
          <w:szCs w:val="24"/>
          <w:rtl/>
        </w:rPr>
        <w:t xml:space="preserve">الحكومية </w:t>
      </w:r>
      <w:r>
        <w:rPr>
          <w:rFonts w:ascii="DIN Next LT Arabic" w:hAnsi="DIN Next LT Arabic" w:cs="DIN Next LT Arabic" w:hint="cs"/>
          <w:sz w:val="24"/>
          <w:szCs w:val="24"/>
          <w:rtl/>
        </w:rPr>
        <w:t xml:space="preserve">كتاب </w:t>
      </w:r>
      <w:r w:rsidR="00167614" w:rsidRPr="00F00A72">
        <w:rPr>
          <w:rFonts w:ascii="DIN Next LT Arabic" w:hAnsi="DIN Next LT Arabic" w:cs="DIN Next LT Arabic"/>
          <w:sz w:val="24"/>
          <w:szCs w:val="24"/>
          <w:rtl/>
        </w:rPr>
        <w:t>أمر شراء</w:t>
      </w:r>
      <w:r>
        <w:rPr>
          <w:rFonts w:ascii="DIN Next LT Arabic" w:hAnsi="DIN Next LT Arabic" w:cs="DIN Next LT Arabic" w:hint="cs"/>
          <w:sz w:val="24"/>
          <w:szCs w:val="24"/>
          <w:rtl/>
        </w:rPr>
        <w:t xml:space="preserve"> طبقًا لأحكام هذه الاتفاقية وشروطها</w:t>
      </w:r>
      <w:r w:rsidR="00167614" w:rsidRPr="00167614">
        <w:rPr>
          <w:rFonts w:ascii="DIN Next LT Arabic" w:hAnsi="DIN Next LT Arabic" w:cs="DIN Next LT Arabic"/>
          <w:sz w:val="24"/>
          <w:szCs w:val="24"/>
          <w:rtl/>
        </w:rPr>
        <w:t xml:space="preserve">. </w:t>
      </w:r>
    </w:p>
    <w:p w14:paraId="0959CB2A" w14:textId="7593C00F" w:rsidR="00167614" w:rsidRPr="00167614" w:rsidRDefault="00167614" w:rsidP="000723B5">
      <w:pPr>
        <w:pStyle w:val="BodyText"/>
        <w:bidi/>
        <w:jc w:val="both"/>
        <w:rPr>
          <w:rFonts w:ascii="DIN Next LT Arabic" w:hAnsi="DIN Next LT Arabic" w:cs="DIN Next LT Arabic"/>
          <w:color w:val="000000"/>
          <w:sz w:val="24"/>
          <w:szCs w:val="24"/>
          <w:rtl/>
        </w:rPr>
      </w:pPr>
      <w:r w:rsidRPr="000723B5">
        <w:rPr>
          <w:rFonts w:ascii="DIN Next LT Arabic" w:hAnsi="DIN Next LT Arabic" w:cs="DIN Next LT Arabic"/>
          <w:b/>
          <w:bCs/>
          <w:sz w:val="24"/>
          <w:szCs w:val="24"/>
          <w:u w:val="single"/>
          <w:rtl/>
        </w:rPr>
        <w:t>ثانيًا</w:t>
      </w:r>
      <w:r w:rsidRPr="00F00A72">
        <w:rPr>
          <w:rFonts w:ascii="DIN Next LT Arabic" w:hAnsi="DIN Next LT Arabic" w:cs="DIN Next LT Arabic"/>
          <w:sz w:val="24"/>
          <w:szCs w:val="24"/>
          <w:u w:val="single"/>
          <w:rtl/>
        </w:rPr>
        <w:t>:</w:t>
      </w:r>
      <w:r w:rsidRPr="00F00A72">
        <w:rPr>
          <w:rFonts w:ascii="DIN Next LT Arabic" w:hAnsi="DIN Next LT Arabic" w:cs="DIN Next LT Arabic"/>
          <w:sz w:val="24"/>
          <w:szCs w:val="24"/>
          <w:rtl/>
        </w:rPr>
        <w:t xml:space="preserve"> </w:t>
      </w:r>
      <w:r w:rsidRPr="00167614">
        <w:rPr>
          <w:rFonts w:ascii="DIN Next LT Arabic" w:hAnsi="DIN Next LT Arabic" w:cs="DIN Next LT Arabic"/>
          <w:color w:val="000000"/>
          <w:sz w:val="24"/>
          <w:szCs w:val="24"/>
          <w:rtl/>
        </w:rPr>
        <w:t xml:space="preserve">يوافق </w:t>
      </w:r>
      <w:r w:rsidRPr="00F00A72">
        <w:rPr>
          <w:rFonts w:ascii="DIN Next LT Arabic" w:hAnsi="DIN Next LT Arabic" w:cs="DIN Next LT Arabic"/>
          <w:color w:val="000000"/>
          <w:sz w:val="24"/>
          <w:szCs w:val="24"/>
          <w:rtl/>
        </w:rPr>
        <w:t xml:space="preserve">المتعاقد </w:t>
      </w:r>
      <w:r w:rsidRPr="00167614">
        <w:rPr>
          <w:rFonts w:ascii="DIN Next LT Arabic" w:hAnsi="DIN Next LT Arabic" w:cs="DIN Next LT Arabic"/>
          <w:color w:val="000000"/>
          <w:sz w:val="24"/>
          <w:szCs w:val="24"/>
          <w:rtl/>
        </w:rPr>
        <w:t xml:space="preserve">ويقر بأن الشروط والأحكام المبينة في </w:t>
      </w:r>
      <w:r w:rsidR="00A960A7">
        <w:rPr>
          <w:rFonts w:ascii="DIN Next LT Arabic" w:hAnsi="DIN Next LT Arabic" w:cs="DIN Next LT Arabic" w:hint="cs"/>
          <w:color w:val="000000"/>
          <w:sz w:val="24"/>
          <w:szCs w:val="24"/>
          <w:rtl/>
        </w:rPr>
        <w:t xml:space="preserve">هذه الاتفاقية </w:t>
      </w:r>
      <w:r w:rsidR="00B65632">
        <w:rPr>
          <w:rFonts w:ascii="DIN Next LT Arabic" w:hAnsi="DIN Next LT Arabic" w:cs="DIN Next LT Arabic" w:hint="cs"/>
          <w:color w:val="000000"/>
          <w:sz w:val="24"/>
          <w:szCs w:val="24"/>
          <w:rtl/>
        </w:rPr>
        <w:t xml:space="preserve">الإطارية </w:t>
      </w:r>
      <w:r w:rsidR="00A960A7">
        <w:rPr>
          <w:rFonts w:ascii="DIN Next LT Arabic" w:hAnsi="DIN Next LT Arabic" w:cs="DIN Next LT Arabic" w:hint="cs"/>
          <w:color w:val="000000"/>
          <w:sz w:val="24"/>
          <w:szCs w:val="24"/>
          <w:rtl/>
        </w:rPr>
        <w:t xml:space="preserve">وشروطها </w:t>
      </w:r>
      <w:r w:rsidR="00737CC7" w:rsidRPr="00737CC7">
        <w:rPr>
          <w:rFonts w:ascii="DIN Next LT Arabic" w:hAnsi="DIN Next LT Arabic" w:cs="DIN Next LT Arabic" w:hint="cs"/>
          <w:color w:val="000000"/>
          <w:sz w:val="24"/>
          <w:szCs w:val="24"/>
          <w:rtl/>
        </w:rPr>
        <w:t>ت</w:t>
      </w:r>
      <w:r w:rsidR="00737CC7">
        <w:rPr>
          <w:rFonts w:ascii="DIN Next LT Arabic" w:hAnsi="DIN Next LT Arabic" w:cs="DIN Next LT Arabic" w:hint="cs"/>
          <w:color w:val="000000"/>
          <w:sz w:val="24"/>
          <w:szCs w:val="24"/>
          <w:rtl/>
        </w:rPr>
        <w:t>ُ</w:t>
      </w:r>
      <w:r w:rsidR="00737CC7" w:rsidRPr="00737CC7">
        <w:rPr>
          <w:rFonts w:ascii="DIN Next LT Arabic" w:hAnsi="DIN Next LT Arabic" w:cs="DIN Next LT Arabic" w:hint="cs"/>
          <w:color w:val="000000"/>
          <w:sz w:val="24"/>
          <w:szCs w:val="24"/>
          <w:rtl/>
        </w:rPr>
        <w:t>ع</w:t>
      </w:r>
      <w:r w:rsidR="00737CC7">
        <w:rPr>
          <w:rFonts w:ascii="DIN Next LT Arabic" w:hAnsi="DIN Next LT Arabic" w:cs="DIN Next LT Arabic" w:hint="cs"/>
          <w:color w:val="000000"/>
          <w:sz w:val="24"/>
          <w:szCs w:val="24"/>
          <w:rtl/>
        </w:rPr>
        <w:t>َ</w:t>
      </w:r>
      <w:r w:rsidR="00737CC7" w:rsidRPr="00737CC7">
        <w:rPr>
          <w:rFonts w:ascii="DIN Next LT Arabic" w:hAnsi="DIN Next LT Arabic" w:cs="DIN Next LT Arabic" w:hint="cs"/>
          <w:color w:val="000000"/>
          <w:sz w:val="24"/>
          <w:szCs w:val="24"/>
          <w:rtl/>
        </w:rPr>
        <w:t>د</w:t>
      </w:r>
      <w:r w:rsidR="00737CC7">
        <w:rPr>
          <w:rFonts w:ascii="DIN Next LT Arabic" w:hAnsi="DIN Next LT Arabic" w:cs="DIN Next LT Arabic" w:hint="cs"/>
          <w:color w:val="000000"/>
          <w:sz w:val="24"/>
          <w:szCs w:val="24"/>
          <w:rtl/>
        </w:rPr>
        <w:t>ُّ</w:t>
      </w:r>
      <w:r w:rsidRPr="00167614">
        <w:rPr>
          <w:rFonts w:ascii="DIN Next LT Arabic" w:hAnsi="DIN Next LT Arabic" w:cs="DIN Next LT Arabic"/>
          <w:color w:val="000000"/>
          <w:sz w:val="24"/>
          <w:szCs w:val="24"/>
          <w:rtl/>
        </w:rPr>
        <w:t xml:space="preserve"> داخلة ضمن كل </w:t>
      </w:r>
      <w:r w:rsidRPr="00F00A72">
        <w:rPr>
          <w:rFonts w:ascii="DIN Next LT Arabic" w:hAnsi="DIN Next LT Arabic" w:cs="DIN Next LT Arabic"/>
          <w:color w:val="000000"/>
          <w:sz w:val="24"/>
          <w:szCs w:val="24"/>
          <w:rtl/>
        </w:rPr>
        <w:t>أمر شراء</w:t>
      </w:r>
      <w:r w:rsidRPr="00167614">
        <w:rPr>
          <w:rFonts w:ascii="DIN Next LT Arabic" w:hAnsi="DIN Next LT Arabic" w:cs="DIN Next LT Arabic"/>
          <w:color w:val="000000"/>
          <w:sz w:val="24"/>
          <w:szCs w:val="24"/>
          <w:rtl/>
        </w:rPr>
        <w:t xml:space="preserve"> بينه وبين </w:t>
      </w:r>
      <w:r w:rsidR="00C97D58">
        <w:rPr>
          <w:rFonts w:ascii="DIN Next LT Arabic" w:hAnsi="DIN Next LT Arabic" w:cs="DIN Next LT Arabic" w:hint="cs"/>
          <w:color w:val="000000"/>
          <w:sz w:val="24"/>
          <w:szCs w:val="24"/>
          <w:rtl/>
        </w:rPr>
        <w:t>الجهة الحكومية</w:t>
      </w:r>
      <w:r w:rsidR="00CC681B">
        <w:rPr>
          <w:rFonts w:ascii="DIN Next LT Arabic" w:hAnsi="DIN Next LT Arabic" w:cs="DIN Next LT Arabic" w:hint="cs"/>
          <w:color w:val="000000"/>
          <w:sz w:val="24"/>
          <w:szCs w:val="24"/>
          <w:rtl/>
        </w:rPr>
        <w:t xml:space="preserve"> </w:t>
      </w:r>
      <w:r w:rsidRPr="00167614">
        <w:rPr>
          <w:rFonts w:ascii="DIN Next LT Arabic" w:hAnsi="DIN Next LT Arabic" w:cs="DIN Next LT Arabic"/>
          <w:color w:val="000000"/>
          <w:sz w:val="24"/>
          <w:szCs w:val="24"/>
          <w:rtl/>
        </w:rPr>
        <w:t>طرف</w:t>
      </w:r>
      <w:r w:rsidR="000723B5">
        <w:rPr>
          <w:rFonts w:ascii="DIN Next LT Arabic" w:hAnsi="DIN Next LT Arabic" w:cs="DIN Next LT Arabic" w:hint="cs"/>
          <w:color w:val="000000"/>
          <w:sz w:val="24"/>
          <w:szCs w:val="24"/>
          <w:rtl/>
        </w:rPr>
        <w:t xml:space="preserve"> أمر الشراء </w:t>
      </w:r>
      <w:r w:rsidRPr="00167614">
        <w:rPr>
          <w:rFonts w:ascii="DIN Next LT Arabic" w:hAnsi="DIN Next LT Arabic" w:cs="DIN Next LT Arabic"/>
          <w:color w:val="000000"/>
          <w:sz w:val="24"/>
          <w:szCs w:val="24"/>
          <w:rtl/>
        </w:rPr>
        <w:t xml:space="preserve">وتعد جزءًا لا يتجزأ من </w:t>
      </w:r>
      <w:r w:rsidRPr="00F00A72">
        <w:rPr>
          <w:rFonts w:ascii="DIN Next LT Arabic" w:hAnsi="DIN Next LT Arabic" w:cs="DIN Next LT Arabic"/>
          <w:color w:val="000000"/>
          <w:sz w:val="24"/>
          <w:szCs w:val="24"/>
          <w:rtl/>
        </w:rPr>
        <w:t>أمر الشراء</w:t>
      </w:r>
      <w:r w:rsidR="008706F9">
        <w:rPr>
          <w:rFonts w:ascii="DIN Next LT Arabic" w:hAnsi="DIN Next LT Arabic" w:cs="DIN Next LT Arabic" w:hint="cs"/>
          <w:color w:val="000000"/>
          <w:sz w:val="24"/>
          <w:szCs w:val="24"/>
          <w:rtl/>
        </w:rPr>
        <w:t xml:space="preserve"> </w:t>
      </w:r>
      <w:r w:rsidRPr="00167614">
        <w:rPr>
          <w:rFonts w:ascii="DIN Next LT Arabic" w:hAnsi="DIN Next LT Arabic" w:cs="DIN Next LT Arabic"/>
          <w:color w:val="000000"/>
          <w:sz w:val="24"/>
          <w:szCs w:val="24"/>
          <w:rtl/>
        </w:rPr>
        <w:t>سواء</w:t>
      </w:r>
      <w:r w:rsidR="00CC681B">
        <w:rPr>
          <w:rFonts w:ascii="DIN Next LT Arabic" w:hAnsi="DIN Next LT Arabic" w:cs="DIN Next LT Arabic" w:hint="cs"/>
          <w:color w:val="000000"/>
          <w:sz w:val="24"/>
          <w:szCs w:val="24"/>
          <w:rtl/>
        </w:rPr>
        <w:t>ً</w:t>
      </w:r>
      <w:r w:rsidRPr="00167614">
        <w:rPr>
          <w:rFonts w:ascii="DIN Next LT Arabic" w:hAnsi="DIN Next LT Arabic" w:cs="DIN Next LT Arabic"/>
          <w:color w:val="000000"/>
          <w:sz w:val="24"/>
          <w:szCs w:val="24"/>
          <w:rtl/>
        </w:rPr>
        <w:t xml:space="preserve"> أشير إليها أو لم يشر إليها في </w:t>
      </w:r>
      <w:r w:rsidRPr="00F00A72">
        <w:rPr>
          <w:rFonts w:ascii="DIN Next LT Arabic" w:hAnsi="DIN Next LT Arabic" w:cs="DIN Next LT Arabic"/>
          <w:color w:val="000000"/>
          <w:sz w:val="24"/>
          <w:szCs w:val="24"/>
          <w:rtl/>
        </w:rPr>
        <w:t xml:space="preserve">كتاب أمر الشراء </w:t>
      </w:r>
      <w:r w:rsidRPr="00167614">
        <w:rPr>
          <w:rFonts w:ascii="DIN Next LT Arabic" w:hAnsi="DIN Next LT Arabic" w:cs="DIN Next LT Arabic"/>
          <w:color w:val="000000"/>
          <w:sz w:val="24"/>
          <w:szCs w:val="24"/>
          <w:rtl/>
        </w:rPr>
        <w:t xml:space="preserve">الذي تصدره </w:t>
      </w:r>
      <w:r w:rsidRPr="00F00A72">
        <w:rPr>
          <w:rFonts w:ascii="DIN Next LT Arabic" w:hAnsi="DIN Next LT Arabic" w:cs="DIN Next LT Arabic"/>
          <w:color w:val="000000"/>
          <w:sz w:val="24"/>
          <w:szCs w:val="24"/>
          <w:rtl/>
        </w:rPr>
        <w:t>الجهة الحكومية</w:t>
      </w:r>
      <w:r w:rsidR="00C97D58" w:rsidRPr="00C97D58">
        <w:rPr>
          <w:rFonts w:ascii="DIN Next LT Arabic" w:hAnsi="DIN Next LT Arabic" w:cs="DIN Next LT Arabic" w:hint="cs"/>
          <w:color w:val="000000"/>
          <w:sz w:val="24"/>
          <w:szCs w:val="24"/>
          <w:rtl/>
        </w:rPr>
        <w:t>.</w:t>
      </w:r>
    </w:p>
    <w:p w14:paraId="05052762" w14:textId="14CFBCCB" w:rsidR="001052A0" w:rsidRDefault="001052A0" w:rsidP="00BD160B">
      <w:pPr>
        <w:pStyle w:val="BodyText"/>
        <w:bidi/>
        <w:jc w:val="both"/>
        <w:rPr>
          <w:rFonts w:ascii="DIN Next LT Arabic" w:hAnsi="DIN Next LT Arabic" w:cs="DIN Next LT Arabic"/>
          <w:color w:val="000000"/>
          <w:sz w:val="24"/>
          <w:szCs w:val="24"/>
        </w:rPr>
      </w:pPr>
      <w:r>
        <w:rPr>
          <w:rFonts w:ascii="DIN Next LT Arabic" w:hAnsi="DIN Next LT Arabic" w:cs="DIN Next LT Arabic"/>
          <w:b/>
          <w:bCs/>
          <w:color w:val="000000"/>
          <w:sz w:val="24"/>
          <w:szCs w:val="24"/>
          <w:u w:val="single"/>
          <w:rtl/>
        </w:rPr>
        <w:t>ثالثًا</w:t>
      </w:r>
      <w:r w:rsidR="00737610">
        <w:rPr>
          <w:rFonts w:ascii="DIN Next LT Arabic" w:hAnsi="DIN Next LT Arabic" w:cs="DIN Next LT Arabic"/>
          <w:color w:val="000000"/>
          <w:sz w:val="24"/>
          <w:szCs w:val="24"/>
          <w:rtl/>
        </w:rPr>
        <w:t xml:space="preserve">: يخضع كل أمر شراء لـِ " </w:t>
      </w:r>
      <w:r>
        <w:rPr>
          <w:rFonts w:ascii="DIN Next LT Arabic" w:hAnsi="DIN Next LT Arabic" w:cs="DIN Next LT Arabic"/>
          <w:color w:val="000000"/>
          <w:sz w:val="24"/>
          <w:szCs w:val="24"/>
          <w:rtl/>
        </w:rPr>
        <w:t xml:space="preserve">قواعد وإجراءات أوامر الشراء " المنصوص عليها في هذه الاتفاقية الإطارية.  </w:t>
      </w:r>
    </w:p>
    <w:p w14:paraId="52A84763" w14:textId="50A3027A" w:rsidR="000273C0" w:rsidRPr="00D90FF7" w:rsidRDefault="00F14103" w:rsidP="00F84ABF">
      <w:pPr>
        <w:pStyle w:val="BodyText"/>
        <w:bidi/>
        <w:jc w:val="both"/>
        <w:rPr>
          <w:rFonts w:ascii="DIN Next LT Arabic" w:hAnsi="DIN Next LT Arabic" w:cs="DIN Next LT Arabic"/>
          <w:color w:val="000000"/>
          <w:sz w:val="24"/>
          <w:szCs w:val="24"/>
        </w:rPr>
      </w:pPr>
      <w:r>
        <w:rPr>
          <w:rFonts w:ascii="DIN Next LT Arabic" w:hAnsi="DIN Next LT Arabic" w:cs="DIN Next LT Arabic"/>
          <w:b/>
          <w:bCs/>
          <w:sz w:val="24"/>
          <w:szCs w:val="24"/>
          <w:u w:val="single"/>
          <w:rtl/>
        </w:rPr>
        <w:t>رابعًا</w:t>
      </w:r>
      <w:r>
        <w:rPr>
          <w:rFonts w:ascii="DIN Next LT Arabic" w:hAnsi="DIN Next LT Arabic" w:cs="DIN Next LT Arabic"/>
          <w:sz w:val="24"/>
          <w:szCs w:val="24"/>
          <w:rtl/>
        </w:rPr>
        <w:t xml:space="preserve">: </w:t>
      </w:r>
      <w:r>
        <w:rPr>
          <w:rFonts w:ascii="DIN Next LT Arabic" w:hAnsi="DIN Next LT Arabic" w:cs="DIN Next LT Arabic"/>
          <w:sz w:val="24"/>
          <w:szCs w:val="24"/>
          <w:rtl/>
          <w:lang w:bidi="ar-LB"/>
        </w:rPr>
        <w:t>وافق المتعاقد على أن للجهة الحكومية أن تدعوه مع بقية أطراف الاتفاقية الإطارية (إن وجدو) إلى الدخول في منافسة مغلقة لتخفيض الأسعار المرجعية لأمر شراء مزمع، وعلى المتعاقد الاستجابة لهذه الدعوة مع الالتزام بقواعد المنافسة، وللجهة الحكومية حق الاختيار في حدود النظام ولوائحه.</w:t>
      </w:r>
    </w:p>
    <w:p w14:paraId="4041A799" w14:textId="1B57B131" w:rsidR="000273C0" w:rsidRPr="000273C0" w:rsidRDefault="007863D5" w:rsidP="000273C0">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1" w:name="_Toc39687483"/>
      <w:bookmarkStart w:id="42" w:name="_Ref40124103"/>
      <w:bookmarkStart w:id="43" w:name="_Toc40569279"/>
      <w:bookmarkStart w:id="44" w:name="_Toc38542611"/>
      <w:bookmarkStart w:id="45" w:name="_Ref39600326"/>
      <w:r w:rsidRPr="00D90FF7">
        <w:rPr>
          <w:rFonts w:ascii="DIN Next LT Arabic" w:hAnsi="DIN Next LT Arabic" w:cs="DIN Next LT Arabic"/>
          <w:color w:val="000000"/>
          <w:szCs w:val="24"/>
          <w:rtl/>
        </w:rPr>
        <w:t>القيمة</w:t>
      </w:r>
      <w:r w:rsidR="001E1362" w:rsidRPr="00D90FF7">
        <w:rPr>
          <w:rFonts w:ascii="DIN Next LT Arabic" w:hAnsi="DIN Next LT Arabic" w:cs="DIN Next LT Arabic" w:hint="cs"/>
          <w:color w:val="000000"/>
          <w:szCs w:val="24"/>
          <w:rtl/>
        </w:rPr>
        <w:t xml:space="preserve"> </w:t>
      </w:r>
      <w:r w:rsidR="001E1362">
        <w:rPr>
          <w:rFonts w:ascii="DIN Next LT Arabic" w:hAnsi="DIN Next LT Arabic" w:cs="DIN Next LT Arabic" w:hint="cs"/>
          <w:color w:val="000000"/>
          <w:szCs w:val="24"/>
          <w:rtl/>
        </w:rPr>
        <w:t>التقديرية</w:t>
      </w:r>
      <w:r w:rsidRPr="000273C0">
        <w:rPr>
          <w:rFonts w:ascii="DIN Next LT Arabic" w:hAnsi="DIN Next LT Arabic" w:cs="DIN Next LT Arabic"/>
          <w:color w:val="000000"/>
          <w:szCs w:val="24"/>
          <w:rtl/>
        </w:rPr>
        <w:t xml:space="preserve"> </w:t>
      </w:r>
      <w:r w:rsidR="00857E24">
        <w:rPr>
          <w:rFonts w:ascii="DIN Next LT Arabic" w:hAnsi="DIN Next LT Arabic" w:cs="DIN Next LT Arabic" w:hint="cs"/>
          <w:color w:val="000000"/>
          <w:szCs w:val="24"/>
          <w:rtl/>
        </w:rPr>
        <w:t>المخصصة</w:t>
      </w:r>
      <w:r w:rsidR="00386D8C" w:rsidRPr="00D90FF7">
        <w:rPr>
          <w:rFonts w:ascii="DIN Next LT Arabic" w:hAnsi="DIN Next LT Arabic" w:cs="DIN Next LT Arabic"/>
          <w:color w:val="000000"/>
          <w:szCs w:val="24"/>
          <w:rtl/>
        </w:rPr>
        <w:t xml:space="preserve"> </w:t>
      </w:r>
      <w:r w:rsidR="004B1523" w:rsidRPr="00D90FF7">
        <w:rPr>
          <w:rFonts w:ascii="DIN Next LT Arabic" w:hAnsi="DIN Next LT Arabic" w:cs="DIN Next LT Arabic" w:hint="cs"/>
          <w:color w:val="000000"/>
          <w:szCs w:val="24"/>
          <w:rtl/>
        </w:rPr>
        <w:t>للاتفاقية</w:t>
      </w:r>
      <w:bookmarkEnd w:id="41"/>
      <w:bookmarkEnd w:id="42"/>
      <w:bookmarkEnd w:id="43"/>
    </w:p>
    <w:p w14:paraId="43DC2AB2" w14:textId="7F44C662" w:rsidR="007863D5" w:rsidRPr="004856C4" w:rsidRDefault="004B1523" w:rsidP="000273C0">
      <w:pPr>
        <w:pStyle w:val="BodyText"/>
        <w:bidi/>
        <w:spacing w:before="240" w:after="0"/>
        <w:jc w:val="both"/>
        <w:rPr>
          <w:rFonts w:ascii="DIN Next LT Arabic" w:hAnsi="DIN Next LT Arabic" w:cs="DIN Next LT Arabic"/>
          <w:sz w:val="24"/>
          <w:szCs w:val="24"/>
          <w:rtl/>
        </w:rPr>
      </w:pPr>
      <w:r w:rsidRPr="00FD6B2E">
        <w:rPr>
          <w:rFonts w:ascii="DIN Next LT Arabic" w:hAnsi="DIN Next LT Arabic" w:cs="DIN Next LT Arabic"/>
          <w:szCs w:val="24"/>
          <w:rtl/>
        </w:rPr>
        <w:t xml:space="preserve"> </w:t>
      </w:r>
      <w:bookmarkEnd w:id="44"/>
      <w:bookmarkEnd w:id="45"/>
      <w:r w:rsidR="00DA50F5" w:rsidRPr="00C90B43">
        <w:rPr>
          <w:rFonts w:ascii="DIN Next LT Arabic" w:hAnsi="DIN Next LT Arabic" w:cs="DIN Next LT Arabic"/>
          <w:b/>
          <w:bCs/>
          <w:sz w:val="24"/>
          <w:szCs w:val="24"/>
          <w:u w:val="single"/>
          <w:rtl/>
        </w:rPr>
        <w:t>أولًا</w:t>
      </w:r>
      <w:r w:rsidR="00DA50F5" w:rsidRPr="00C90B43">
        <w:rPr>
          <w:rFonts w:ascii="DIN Next LT Arabic" w:hAnsi="DIN Next LT Arabic" w:cs="DIN Next LT Arabic"/>
          <w:b/>
          <w:bCs/>
          <w:sz w:val="24"/>
          <w:szCs w:val="24"/>
          <w:rtl/>
        </w:rPr>
        <w:t xml:space="preserve">: </w:t>
      </w:r>
      <w:r w:rsidR="009625B9" w:rsidRPr="00F00A72">
        <w:rPr>
          <w:rFonts w:ascii="DIN Next LT Arabic" w:hAnsi="DIN Next LT Arabic" w:cs="DIN Next LT Arabic" w:hint="eastAsia"/>
          <w:sz w:val="24"/>
          <w:szCs w:val="24"/>
          <w:rtl/>
        </w:rPr>
        <w:t>تبلغ</w:t>
      </w:r>
      <w:r w:rsidR="009625B9" w:rsidRPr="00F00A72">
        <w:rPr>
          <w:rFonts w:ascii="DIN Next LT Arabic" w:hAnsi="DIN Next LT Arabic" w:cs="DIN Next LT Arabic"/>
          <w:sz w:val="24"/>
          <w:szCs w:val="24"/>
          <w:rtl/>
        </w:rPr>
        <w:t xml:space="preserve"> </w:t>
      </w:r>
      <w:r w:rsidR="00DA50F5" w:rsidRPr="00C90B43">
        <w:rPr>
          <w:rFonts w:ascii="DIN Next LT Arabic" w:hAnsi="DIN Next LT Arabic" w:cs="DIN Next LT Arabic"/>
          <w:sz w:val="24"/>
          <w:szCs w:val="24"/>
          <w:rtl/>
        </w:rPr>
        <w:t>القيمة</w:t>
      </w:r>
      <w:r w:rsidR="001E1362">
        <w:rPr>
          <w:rFonts w:ascii="DIN Next LT Arabic" w:hAnsi="DIN Next LT Arabic" w:cs="DIN Next LT Arabic" w:hint="cs"/>
          <w:sz w:val="24"/>
          <w:szCs w:val="24"/>
          <w:rtl/>
        </w:rPr>
        <w:t xml:space="preserve"> التقديرية</w:t>
      </w:r>
      <w:r w:rsidR="00DA50F5" w:rsidRPr="00C90B43">
        <w:rPr>
          <w:rFonts w:ascii="DIN Next LT Arabic" w:hAnsi="DIN Next LT Arabic" w:cs="DIN Next LT Arabic"/>
          <w:sz w:val="24"/>
          <w:szCs w:val="24"/>
          <w:rtl/>
        </w:rPr>
        <w:t xml:space="preserve"> </w:t>
      </w:r>
      <w:r w:rsidR="000C20EC">
        <w:rPr>
          <w:rFonts w:ascii="DIN Next LT Arabic" w:hAnsi="DIN Next LT Arabic" w:cs="DIN Next LT Arabic" w:hint="cs"/>
          <w:sz w:val="24"/>
          <w:szCs w:val="24"/>
          <w:rtl/>
        </w:rPr>
        <w:t>المخصصة</w:t>
      </w:r>
      <w:r w:rsidR="009625B9">
        <w:rPr>
          <w:rFonts w:ascii="DIN Next LT Arabic" w:hAnsi="DIN Next LT Arabic" w:cs="DIN Next LT Arabic" w:hint="cs"/>
          <w:sz w:val="24"/>
          <w:szCs w:val="24"/>
          <w:rtl/>
        </w:rPr>
        <w:t xml:space="preserve"> للاتفاقية</w:t>
      </w:r>
      <w:r w:rsidR="00874EEE">
        <w:rPr>
          <w:rFonts w:ascii="DIN Next LT Arabic" w:hAnsi="DIN Next LT Arabic" w:cs="DIN Next LT Arabic" w:hint="cs"/>
          <w:sz w:val="24"/>
          <w:szCs w:val="24"/>
          <w:rtl/>
        </w:rPr>
        <w:t xml:space="preserve"> </w:t>
      </w:r>
      <w:r w:rsidR="007863D5" w:rsidRPr="004856C4">
        <w:rPr>
          <w:rFonts w:ascii="DIN Next LT Arabic" w:hAnsi="DIN Next LT Arabic" w:cs="DIN Next LT Arabic"/>
          <w:color w:val="FF0000"/>
          <w:sz w:val="24"/>
          <w:szCs w:val="24"/>
          <w:rtl/>
        </w:rPr>
        <w:t xml:space="preserve">[المبلغ بالأرقام] [المبلغ </w:t>
      </w:r>
      <w:r w:rsidR="00B1020B" w:rsidRPr="004856C4">
        <w:rPr>
          <w:rFonts w:ascii="DIN Next LT Arabic" w:hAnsi="DIN Next LT Arabic" w:cs="DIN Next LT Arabic"/>
          <w:color w:val="FF0000"/>
          <w:sz w:val="24"/>
          <w:szCs w:val="24"/>
          <w:rtl/>
        </w:rPr>
        <w:t>كتابةً</w:t>
      </w:r>
      <w:r w:rsidR="007863D5" w:rsidRPr="004856C4">
        <w:rPr>
          <w:rStyle w:val="CommentReference"/>
          <w:rFonts w:ascii="DIN Next LT Arabic" w:hAnsi="DIN Next LT Arabic" w:cs="DIN Next LT Arabic"/>
          <w:color w:val="FF0000"/>
          <w:sz w:val="24"/>
          <w:szCs w:val="24"/>
          <w:rtl/>
        </w:rPr>
        <w:t xml:space="preserve">] </w:t>
      </w:r>
      <w:r w:rsidR="007863D5" w:rsidRPr="004856C4">
        <w:rPr>
          <w:rStyle w:val="CommentReference"/>
          <w:rFonts w:ascii="DIN Next LT Arabic" w:hAnsi="DIN Next LT Arabic" w:cs="DIN Next LT Arabic"/>
          <w:sz w:val="24"/>
          <w:szCs w:val="24"/>
          <w:rtl/>
        </w:rPr>
        <w:t>ريال سعودي</w:t>
      </w:r>
      <w:r w:rsidR="00B1020B" w:rsidRPr="004856C4">
        <w:rPr>
          <w:rStyle w:val="CommentReference"/>
          <w:rFonts w:ascii="DIN Next LT Arabic" w:hAnsi="DIN Next LT Arabic" w:cs="DIN Next LT Arabic"/>
          <w:sz w:val="24"/>
          <w:szCs w:val="24"/>
          <w:rtl/>
        </w:rPr>
        <w:t xml:space="preserve"> فقط</w:t>
      </w:r>
      <w:r w:rsidR="00874EEE">
        <w:rPr>
          <w:rFonts w:ascii="DIN Next LT Arabic" w:hAnsi="DIN Next LT Arabic" w:cs="DIN Next LT Arabic" w:hint="cs"/>
          <w:sz w:val="24"/>
          <w:szCs w:val="24"/>
          <w:rtl/>
        </w:rPr>
        <w:t>.</w:t>
      </w:r>
      <w:r w:rsidR="007863D5" w:rsidRPr="004856C4">
        <w:rPr>
          <w:rFonts w:ascii="DIN Next LT Arabic" w:hAnsi="DIN Next LT Arabic" w:cs="DIN Next LT Arabic"/>
          <w:sz w:val="24"/>
          <w:szCs w:val="24"/>
          <w:rtl/>
        </w:rPr>
        <w:t xml:space="preserve"> </w:t>
      </w:r>
    </w:p>
    <w:p w14:paraId="6D27AF31" w14:textId="5028489A" w:rsidR="007301E8" w:rsidRDefault="007301E8" w:rsidP="007301E8">
      <w:pPr>
        <w:pStyle w:val="BodyText"/>
        <w:bidi/>
        <w:spacing w:before="240" w:after="0"/>
        <w:jc w:val="both"/>
        <w:rPr>
          <w:rFonts w:ascii="DIN Next LT Arabic" w:hAnsi="DIN Next LT Arabic" w:cs="DIN Next LT Arabic"/>
          <w:sz w:val="24"/>
          <w:szCs w:val="24"/>
          <w:rtl/>
        </w:rPr>
      </w:pPr>
      <w:bookmarkStart w:id="46" w:name="_Toc39687484"/>
      <w:bookmarkStart w:id="47" w:name="_Toc38542612"/>
      <w:r w:rsidRPr="00F00A72">
        <w:rPr>
          <w:rFonts w:ascii="DIN Next LT Arabic" w:hAnsi="DIN Next LT Arabic" w:cs="DIN Next LT Arabic" w:hint="eastAsia"/>
          <w:b/>
          <w:bCs/>
          <w:sz w:val="24"/>
          <w:szCs w:val="24"/>
          <w:rtl/>
        </w:rPr>
        <w:t>ثانيًا</w:t>
      </w:r>
      <w:r>
        <w:rPr>
          <w:rFonts w:ascii="DIN Next LT Arabic" w:hAnsi="DIN Next LT Arabic" w:cs="DIN Next LT Arabic" w:hint="cs"/>
          <w:sz w:val="24"/>
          <w:szCs w:val="24"/>
          <w:rtl/>
        </w:rPr>
        <w:t xml:space="preserve">: </w:t>
      </w:r>
      <w:r w:rsidRPr="00BF6A7F">
        <w:rPr>
          <w:rFonts w:ascii="DIN Next LT Arabic" w:hAnsi="DIN Next LT Arabic" w:cs="DIN Next LT Arabic"/>
          <w:sz w:val="24"/>
          <w:szCs w:val="24"/>
          <w:rtl/>
        </w:rPr>
        <w:t>بصرف النظر عن أي حكم أو شرط مخالف في هذه الاتفاقية</w:t>
      </w:r>
      <w:r>
        <w:rPr>
          <w:rFonts w:ascii="DIN Next LT Arabic" w:hAnsi="DIN Next LT Arabic" w:cs="DIN Next LT Arabic" w:hint="cs"/>
          <w:sz w:val="24"/>
          <w:szCs w:val="24"/>
          <w:rtl/>
        </w:rPr>
        <w:t xml:space="preserve"> أو في أي من وثائقها</w:t>
      </w:r>
      <w:r w:rsidRPr="00BF6A7F">
        <w:rPr>
          <w:rFonts w:ascii="DIN Next LT Arabic" w:hAnsi="DIN Next LT Arabic" w:cs="DIN Next LT Arabic"/>
          <w:sz w:val="24"/>
          <w:szCs w:val="24"/>
          <w:rtl/>
        </w:rPr>
        <w:t xml:space="preserve">، فإن المتقرر و ما </w:t>
      </w:r>
      <w:r w:rsidR="001E1362">
        <w:rPr>
          <w:rFonts w:ascii="DIN Next LT Arabic" w:hAnsi="DIN Next LT Arabic" w:cs="DIN Next LT Arabic" w:hint="cs"/>
          <w:sz w:val="24"/>
          <w:szCs w:val="24"/>
          <w:rtl/>
        </w:rPr>
        <w:t>ا</w:t>
      </w:r>
      <w:r w:rsidRPr="00BF6A7F">
        <w:rPr>
          <w:rFonts w:ascii="DIN Next LT Arabic" w:hAnsi="DIN Next LT Arabic" w:cs="DIN Next LT Arabic"/>
          <w:sz w:val="24"/>
          <w:szCs w:val="24"/>
          <w:rtl/>
        </w:rPr>
        <w:t xml:space="preserve">تفق عليه هو أن </w:t>
      </w:r>
      <w:r>
        <w:rPr>
          <w:rFonts w:ascii="DIN Next LT Arabic" w:hAnsi="DIN Next LT Arabic" w:cs="DIN Next LT Arabic" w:hint="cs"/>
          <w:sz w:val="24"/>
          <w:szCs w:val="24"/>
          <w:rtl/>
        </w:rPr>
        <w:t>ال</w:t>
      </w:r>
      <w:r w:rsidRPr="00BF6A7F">
        <w:rPr>
          <w:rFonts w:ascii="DIN Next LT Arabic" w:hAnsi="DIN Next LT Arabic" w:cs="DIN Next LT Arabic"/>
          <w:sz w:val="24"/>
          <w:szCs w:val="24"/>
          <w:rtl/>
        </w:rPr>
        <w:t>قيمة المبينة في</w:t>
      </w:r>
      <w:r>
        <w:rPr>
          <w:rFonts w:ascii="DIN Next LT Arabic" w:hAnsi="DIN Next LT Arabic" w:cs="DIN Next LT Arabic" w:hint="cs"/>
          <w:sz w:val="24"/>
          <w:szCs w:val="24"/>
          <w:rtl/>
        </w:rPr>
        <w:t xml:space="preserve"> الفقرة</w:t>
      </w:r>
      <w:r w:rsidRPr="00BF6A7F">
        <w:rPr>
          <w:rFonts w:ascii="DIN Next LT Arabic" w:hAnsi="DIN Next LT Arabic" w:cs="DIN Next LT Arabic"/>
          <w:sz w:val="24"/>
          <w:szCs w:val="24"/>
          <w:rtl/>
        </w:rPr>
        <w:t xml:space="preserve"> </w:t>
      </w:r>
      <w:r w:rsidR="001E1362">
        <w:rPr>
          <w:rFonts w:ascii="DIN Next LT Arabic" w:hAnsi="DIN Next LT Arabic" w:cs="DIN Next LT Arabic" w:hint="cs"/>
          <w:sz w:val="24"/>
          <w:szCs w:val="24"/>
          <w:rtl/>
        </w:rPr>
        <w:t>(</w:t>
      </w:r>
      <w:r>
        <w:rPr>
          <w:rFonts w:ascii="DIN Next LT Arabic" w:hAnsi="DIN Next LT Arabic" w:cs="DIN Next LT Arabic" w:hint="cs"/>
          <w:sz w:val="24"/>
          <w:szCs w:val="24"/>
          <w:rtl/>
        </w:rPr>
        <w:t>أولاً</w:t>
      </w:r>
      <w:r w:rsidR="001E1362">
        <w:rPr>
          <w:rFonts w:ascii="DIN Next LT Arabic" w:hAnsi="DIN Next LT Arabic" w:cs="DIN Next LT Arabic" w:hint="cs"/>
          <w:sz w:val="24"/>
          <w:szCs w:val="24"/>
          <w:rtl/>
        </w:rPr>
        <w:t>)</w:t>
      </w:r>
      <w:r>
        <w:rPr>
          <w:rFonts w:ascii="DIN Next LT Arabic" w:hAnsi="DIN Next LT Arabic" w:cs="DIN Next LT Arabic" w:hint="cs"/>
          <w:sz w:val="24"/>
          <w:szCs w:val="24"/>
          <w:rtl/>
        </w:rPr>
        <w:t xml:space="preserve"> </w:t>
      </w:r>
      <w:r w:rsidRPr="00BF6A7F">
        <w:rPr>
          <w:rFonts w:ascii="DIN Next LT Arabic" w:hAnsi="DIN Next LT Arabic" w:cs="DIN Next LT Arabic"/>
          <w:sz w:val="24"/>
          <w:szCs w:val="24"/>
          <w:rtl/>
        </w:rPr>
        <w:t xml:space="preserve">غير ملزمة للجهة </w:t>
      </w:r>
      <w:r w:rsidRPr="00BF6A7F">
        <w:rPr>
          <w:rFonts w:ascii="DIN Next LT Arabic" w:hAnsi="DIN Next LT Arabic" w:cs="DIN Next LT Arabic" w:hint="cs"/>
          <w:sz w:val="24"/>
          <w:szCs w:val="24"/>
          <w:rtl/>
        </w:rPr>
        <w:t>الحكومية</w:t>
      </w:r>
      <w:r>
        <w:rPr>
          <w:rFonts w:ascii="DIN Next LT Arabic" w:hAnsi="DIN Next LT Arabic" w:cs="DIN Next LT Arabic" w:hint="cs"/>
          <w:sz w:val="24"/>
          <w:szCs w:val="24"/>
          <w:rtl/>
        </w:rPr>
        <w:t xml:space="preserve"> وأنها دونت في الاتفاقية لأغراض منها تحديد المقدار الذي لا يجوز أن تتجاوزه مجموع أقيام أوامر الشراء</w:t>
      </w:r>
      <w:r w:rsidRPr="00BF6A7F">
        <w:rPr>
          <w:rFonts w:ascii="DIN Next LT Arabic" w:hAnsi="DIN Next LT Arabic" w:cs="DIN Next LT Arabic" w:hint="cs"/>
          <w:sz w:val="24"/>
          <w:szCs w:val="24"/>
          <w:rtl/>
        </w:rPr>
        <w:t>،</w:t>
      </w:r>
      <w:r w:rsidRPr="00BF6A7F">
        <w:rPr>
          <w:rFonts w:ascii="DIN Next LT Arabic" w:hAnsi="DIN Next LT Arabic" w:cs="DIN Next LT Arabic"/>
          <w:sz w:val="24"/>
          <w:szCs w:val="24"/>
          <w:rtl/>
        </w:rPr>
        <w:t xml:space="preserve"> </w:t>
      </w:r>
      <w:r>
        <w:rPr>
          <w:rFonts w:ascii="DIN Next LT Arabic" w:hAnsi="DIN Next LT Arabic" w:cs="DIN Next LT Arabic" w:hint="cs"/>
          <w:sz w:val="24"/>
          <w:szCs w:val="24"/>
          <w:rtl/>
        </w:rPr>
        <w:t>وبأن</w:t>
      </w:r>
      <w:r w:rsidRPr="00BF6A7F">
        <w:rPr>
          <w:rFonts w:ascii="DIN Next LT Arabic" w:hAnsi="DIN Next LT Arabic" w:cs="DIN Next LT Arabic"/>
          <w:sz w:val="24"/>
          <w:szCs w:val="24"/>
          <w:rtl/>
        </w:rPr>
        <w:t xml:space="preserve"> الجهة الحكومية </w:t>
      </w:r>
      <w:r>
        <w:rPr>
          <w:rFonts w:ascii="DIN Next LT Arabic" w:hAnsi="DIN Next LT Arabic" w:cs="DIN Next LT Arabic" w:hint="cs"/>
          <w:sz w:val="24"/>
          <w:szCs w:val="24"/>
          <w:rtl/>
        </w:rPr>
        <w:t>ليست</w:t>
      </w:r>
      <w:r>
        <w:rPr>
          <w:rFonts w:ascii="DIN Next LT Arabic" w:hAnsi="DIN Next LT Arabic" w:cs="DIN Next LT Arabic"/>
          <w:sz w:val="24"/>
          <w:szCs w:val="24"/>
          <w:rtl/>
        </w:rPr>
        <w:t xml:space="preserve"> ملز</w:t>
      </w:r>
      <w:r>
        <w:rPr>
          <w:rFonts w:ascii="DIN Next LT Arabic" w:hAnsi="DIN Next LT Arabic" w:cs="DIN Next LT Arabic" w:hint="cs"/>
          <w:sz w:val="24"/>
          <w:szCs w:val="24"/>
          <w:rtl/>
        </w:rPr>
        <w:t>مة</w:t>
      </w:r>
      <w:r w:rsidRPr="00BF6A7F">
        <w:rPr>
          <w:rFonts w:ascii="DIN Next LT Arabic" w:hAnsi="DIN Next LT Arabic" w:cs="DIN Next LT Arabic"/>
          <w:sz w:val="24"/>
          <w:szCs w:val="24"/>
          <w:rtl/>
        </w:rPr>
        <w:t xml:space="preserve"> بتخصيص كل أو بعض </w:t>
      </w:r>
      <w:r>
        <w:rPr>
          <w:rFonts w:ascii="DIN Next LT Arabic" w:hAnsi="DIN Next LT Arabic" w:cs="DIN Next LT Arabic" w:hint="cs"/>
          <w:sz w:val="24"/>
          <w:szCs w:val="24"/>
          <w:rtl/>
        </w:rPr>
        <w:t>ال</w:t>
      </w:r>
      <w:r w:rsidRPr="00BF6A7F">
        <w:rPr>
          <w:rFonts w:ascii="DIN Next LT Arabic" w:hAnsi="DIN Next LT Arabic" w:cs="DIN Next LT Arabic"/>
          <w:sz w:val="24"/>
          <w:szCs w:val="24"/>
          <w:rtl/>
        </w:rPr>
        <w:t xml:space="preserve">قيمة </w:t>
      </w:r>
      <w:r>
        <w:rPr>
          <w:rFonts w:ascii="DIN Next LT Arabic" w:hAnsi="DIN Next LT Arabic" w:cs="DIN Next LT Arabic" w:hint="cs"/>
          <w:sz w:val="24"/>
          <w:szCs w:val="24"/>
          <w:rtl/>
        </w:rPr>
        <w:t>المخصصة ل</w:t>
      </w:r>
      <w:r w:rsidRPr="00BF6A7F">
        <w:rPr>
          <w:rFonts w:ascii="DIN Next LT Arabic" w:hAnsi="DIN Next LT Arabic" w:cs="DIN Next LT Arabic"/>
          <w:sz w:val="24"/>
          <w:szCs w:val="24"/>
          <w:rtl/>
        </w:rPr>
        <w:t>ل</w:t>
      </w:r>
      <w:r>
        <w:rPr>
          <w:rFonts w:ascii="DIN Next LT Arabic" w:hAnsi="DIN Next LT Arabic" w:cs="DIN Next LT Arabic" w:hint="cs"/>
          <w:sz w:val="24"/>
          <w:szCs w:val="24"/>
          <w:rtl/>
        </w:rPr>
        <w:t xml:space="preserve">اتفاقية </w:t>
      </w:r>
      <w:r w:rsidRPr="00BF6A7F">
        <w:rPr>
          <w:rFonts w:ascii="DIN Next LT Arabic" w:hAnsi="DIN Next LT Arabic" w:cs="DIN Next LT Arabic"/>
          <w:sz w:val="24"/>
          <w:szCs w:val="24"/>
          <w:rtl/>
        </w:rPr>
        <w:t>في أي أمر شراء</w:t>
      </w:r>
      <w:r>
        <w:rPr>
          <w:rFonts w:ascii="DIN Next LT Arabic" w:hAnsi="DIN Next LT Arabic" w:cs="DIN Next LT Arabic" w:hint="cs"/>
          <w:sz w:val="24"/>
          <w:szCs w:val="24"/>
          <w:rtl/>
        </w:rPr>
        <w:t xml:space="preserve"> و</w:t>
      </w:r>
      <w:r w:rsidRPr="00BF6A7F">
        <w:rPr>
          <w:rFonts w:ascii="DIN Next LT Arabic" w:hAnsi="DIN Next LT Arabic" w:cs="DIN Next LT Arabic"/>
          <w:sz w:val="24"/>
          <w:szCs w:val="24"/>
          <w:rtl/>
        </w:rPr>
        <w:t>أن الجهة الحكومية لن تصبح ملزمة بإصدار أي أمر شراء</w:t>
      </w:r>
      <w:r>
        <w:rPr>
          <w:rFonts w:ascii="DIN Next LT Arabic" w:hAnsi="DIN Next LT Arabic" w:cs="DIN Next LT Arabic" w:hint="cs"/>
          <w:sz w:val="24"/>
          <w:szCs w:val="24"/>
          <w:rtl/>
        </w:rPr>
        <w:t xml:space="preserve"> لم تلتزم به أو تقرر إصداره </w:t>
      </w:r>
      <w:r w:rsidRPr="00BF6A7F">
        <w:rPr>
          <w:rFonts w:ascii="DIN Next LT Arabic" w:hAnsi="DIN Next LT Arabic" w:cs="DIN Next LT Arabic"/>
          <w:sz w:val="24"/>
          <w:szCs w:val="24"/>
          <w:rtl/>
        </w:rPr>
        <w:t xml:space="preserve"> </w:t>
      </w:r>
      <w:r>
        <w:rPr>
          <w:rFonts w:ascii="DIN Next LT Arabic" w:hAnsi="DIN Next LT Arabic" w:cs="DIN Next LT Arabic" w:hint="cs"/>
          <w:sz w:val="24"/>
          <w:szCs w:val="24"/>
          <w:rtl/>
        </w:rPr>
        <w:t>وبأنها ليست</w:t>
      </w:r>
      <w:r w:rsidRPr="00BF6A7F">
        <w:rPr>
          <w:rFonts w:ascii="DIN Next LT Arabic" w:hAnsi="DIN Next LT Arabic" w:cs="DIN Next LT Arabic"/>
          <w:sz w:val="24"/>
          <w:szCs w:val="24"/>
          <w:rtl/>
        </w:rPr>
        <w:t xml:space="preserve"> ملزمة </w:t>
      </w:r>
      <w:r>
        <w:rPr>
          <w:rFonts w:ascii="DIN Next LT Arabic" w:hAnsi="DIN Next LT Arabic" w:cs="DIN Next LT Arabic" w:hint="cs"/>
          <w:sz w:val="24"/>
          <w:szCs w:val="24"/>
          <w:rtl/>
        </w:rPr>
        <w:t xml:space="preserve">بدفع </w:t>
      </w:r>
      <w:r w:rsidRPr="00BF6A7F">
        <w:rPr>
          <w:rFonts w:ascii="DIN Next LT Arabic" w:hAnsi="DIN Next LT Arabic" w:cs="DIN Next LT Arabic"/>
          <w:sz w:val="24"/>
          <w:szCs w:val="24"/>
          <w:rtl/>
        </w:rPr>
        <w:t>القيمة</w:t>
      </w:r>
      <w:r>
        <w:rPr>
          <w:rFonts w:ascii="DIN Next LT Arabic" w:hAnsi="DIN Next LT Arabic" w:cs="DIN Next LT Arabic" w:hint="cs"/>
          <w:sz w:val="24"/>
          <w:szCs w:val="24"/>
          <w:rtl/>
        </w:rPr>
        <w:t xml:space="preserve"> المخصصة أو أي جزء منها كمقابل مالي لخدمات نفذت ومخرجات قدمت دون أن يصدر لتنفيذها </w:t>
      </w:r>
      <w:r w:rsidRPr="00BF6A7F">
        <w:rPr>
          <w:rFonts w:ascii="DIN Next LT Arabic" w:hAnsi="DIN Next LT Arabic" w:cs="DIN Next LT Arabic"/>
          <w:sz w:val="24"/>
          <w:szCs w:val="24"/>
          <w:rtl/>
        </w:rPr>
        <w:t xml:space="preserve">أوامر </w:t>
      </w:r>
      <w:r>
        <w:rPr>
          <w:rFonts w:ascii="DIN Next LT Arabic" w:hAnsi="DIN Next LT Arabic" w:cs="DIN Next LT Arabic" w:hint="cs"/>
          <w:sz w:val="24"/>
          <w:szCs w:val="24"/>
          <w:rtl/>
        </w:rPr>
        <w:t>شراء</w:t>
      </w:r>
      <w:r w:rsidRPr="00BF6A7F">
        <w:rPr>
          <w:rFonts w:ascii="DIN Next LT Arabic" w:hAnsi="DIN Next LT Arabic" w:cs="DIN Next LT Arabic"/>
          <w:sz w:val="24"/>
          <w:szCs w:val="24"/>
          <w:rtl/>
        </w:rPr>
        <w:t xml:space="preserve"> </w:t>
      </w:r>
      <w:r>
        <w:rPr>
          <w:rFonts w:ascii="DIN Next LT Arabic" w:hAnsi="DIN Next LT Arabic" w:cs="DIN Next LT Arabic" w:hint="cs"/>
          <w:sz w:val="24"/>
          <w:szCs w:val="24"/>
          <w:rtl/>
        </w:rPr>
        <w:t>صحيحة.</w:t>
      </w:r>
    </w:p>
    <w:p w14:paraId="3D705C4F" w14:textId="505800E0" w:rsidR="0004668A" w:rsidRPr="00EB6C3B" w:rsidRDefault="00161738" w:rsidP="00EB6C3B">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8" w:name="_Toc40569280"/>
      <w:r>
        <w:rPr>
          <w:rFonts w:ascii="DIN Next LT Arabic" w:hAnsi="DIN Next LT Arabic" w:cs="DIN Next LT Arabic" w:hint="cs"/>
          <w:color w:val="000000"/>
          <w:szCs w:val="24"/>
          <w:rtl/>
        </w:rPr>
        <w:t>الأسعار المرجعية وأقيام أوامر الشراء</w:t>
      </w:r>
      <w:bookmarkEnd w:id="46"/>
      <w:bookmarkEnd w:id="48"/>
    </w:p>
    <w:p w14:paraId="44077BC4" w14:textId="3E18187E" w:rsidR="00161738" w:rsidRPr="00F00A72" w:rsidRDefault="00161738" w:rsidP="0004668A">
      <w:pPr>
        <w:pStyle w:val="BodyText"/>
        <w:bidi/>
        <w:jc w:val="both"/>
        <w:rPr>
          <w:rFonts w:ascii="DIN Next LT Arabic" w:hAnsi="DIN Next LT Arabic" w:cs="DIN Next LT Arabic"/>
          <w:sz w:val="24"/>
          <w:szCs w:val="24"/>
        </w:rPr>
      </w:pPr>
      <w:r w:rsidRPr="00F00A72">
        <w:rPr>
          <w:rFonts w:ascii="DIN Next LT Arabic" w:hAnsi="DIN Next LT Arabic" w:cs="DIN Next LT Arabic"/>
          <w:sz w:val="24"/>
          <w:szCs w:val="24"/>
          <w:rtl/>
        </w:rPr>
        <w:t>اتفق الطرفان (</w:t>
      </w:r>
      <w:r>
        <w:rPr>
          <w:rFonts w:ascii="DIN Next LT Arabic" w:hAnsi="DIN Next LT Arabic" w:cs="DIN Next LT Arabic" w:hint="cs"/>
          <w:sz w:val="24"/>
          <w:szCs w:val="24"/>
          <w:rtl/>
        </w:rPr>
        <w:t>الجهة الحكومية</w:t>
      </w:r>
      <w:r w:rsidRPr="00F00A72">
        <w:rPr>
          <w:rFonts w:ascii="DIN Next LT Arabic" w:hAnsi="DIN Next LT Arabic" w:cs="DIN Next LT Arabic"/>
          <w:sz w:val="24"/>
          <w:szCs w:val="24"/>
          <w:rtl/>
        </w:rPr>
        <w:t xml:space="preserve"> والمتعاقد) على ما يلي: </w:t>
      </w:r>
    </w:p>
    <w:p w14:paraId="6E23E963" w14:textId="77777777" w:rsidR="00161738" w:rsidRPr="00F00A72" w:rsidRDefault="00161738" w:rsidP="00F00A72">
      <w:pPr>
        <w:pStyle w:val="BodyText"/>
        <w:bidi/>
        <w:jc w:val="both"/>
        <w:rPr>
          <w:rFonts w:ascii="DIN Next LT Arabic" w:hAnsi="DIN Next LT Arabic" w:cs="DIN Next LT Arabic"/>
          <w:sz w:val="24"/>
          <w:szCs w:val="24"/>
        </w:rPr>
      </w:pPr>
      <w:r w:rsidRPr="00F00A72">
        <w:rPr>
          <w:rFonts w:ascii="DIN Next LT Arabic" w:hAnsi="DIN Next LT Arabic" w:cs="DIN Next LT Arabic"/>
          <w:b/>
          <w:bCs/>
          <w:sz w:val="24"/>
          <w:szCs w:val="24"/>
          <w:rtl/>
        </w:rPr>
        <w:t>أولاً</w:t>
      </w:r>
      <w:r w:rsidRPr="00F00A72">
        <w:rPr>
          <w:rFonts w:ascii="DIN Next LT Arabic" w:hAnsi="DIN Next LT Arabic" w:cs="DIN Next LT Arabic"/>
          <w:sz w:val="24"/>
          <w:szCs w:val="24"/>
          <w:rtl/>
        </w:rPr>
        <w:t xml:space="preserve">: أن الأسعار المرجعية التي قدمها المتعاقد ستبقى ثابتة لا يجوز تعديلها إلا بموجب ما نص عليه صراحةً في شروط وأحكام </w:t>
      </w:r>
      <w:r>
        <w:rPr>
          <w:rFonts w:ascii="DIN Next LT Arabic" w:hAnsi="DIN Next LT Arabic" w:cs="DIN Next LT Arabic" w:hint="cs"/>
          <w:sz w:val="24"/>
          <w:szCs w:val="24"/>
          <w:rtl/>
        </w:rPr>
        <w:t xml:space="preserve">هذه </w:t>
      </w:r>
      <w:r w:rsidRPr="00F00A72">
        <w:rPr>
          <w:rFonts w:ascii="DIN Next LT Arabic" w:hAnsi="DIN Next LT Arabic" w:cs="DIN Next LT Arabic"/>
          <w:sz w:val="24"/>
          <w:szCs w:val="24"/>
          <w:rtl/>
        </w:rPr>
        <w:t>الاتفاقية الإطارية أو بموجب ما نص عليه نظام المنافسات والمشتريات الحكومية ولائحته التنفيذية.</w:t>
      </w:r>
    </w:p>
    <w:p w14:paraId="72BD7D56" w14:textId="77777777" w:rsidR="00161738" w:rsidRPr="00F00A72" w:rsidRDefault="00161738" w:rsidP="00291353">
      <w:pPr>
        <w:pStyle w:val="BodyText"/>
        <w:bidi/>
        <w:jc w:val="both"/>
        <w:rPr>
          <w:rFonts w:ascii="DIN Next LT Arabic" w:hAnsi="DIN Next LT Arabic" w:cs="DIN Next LT Arabic"/>
          <w:sz w:val="24"/>
          <w:szCs w:val="24"/>
        </w:rPr>
      </w:pPr>
      <w:r w:rsidRPr="00F00A72">
        <w:rPr>
          <w:rFonts w:ascii="DIN Next LT Arabic" w:hAnsi="DIN Next LT Arabic" w:cs="DIN Next LT Arabic"/>
          <w:b/>
          <w:bCs/>
          <w:sz w:val="24"/>
          <w:szCs w:val="24"/>
          <w:rtl/>
        </w:rPr>
        <w:t>ثانيًا</w:t>
      </w:r>
      <w:r w:rsidRPr="00F00A72">
        <w:rPr>
          <w:rFonts w:ascii="DIN Next LT Arabic" w:hAnsi="DIN Next LT Arabic" w:cs="DIN Next LT Arabic"/>
          <w:sz w:val="24"/>
          <w:szCs w:val="24"/>
          <w:rtl/>
        </w:rPr>
        <w:t xml:space="preserve"> : أن قيمة أي أمر شراء يتفق فيه المتعاقد مع</w:t>
      </w:r>
      <w:r>
        <w:rPr>
          <w:rFonts w:ascii="DIN Next LT Arabic" w:hAnsi="DIN Next LT Arabic" w:cs="DIN Next LT Arabic" w:hint="cs"/>
          <w:sz w:val="24"/>
          <w:szCs w:val="24"/>
          <w:rtl/>
        </w:rPr>
        <w:t xml:space="preserve"> الجهة الحكومية </w:t>
      </w:r>
      <w:r w:rsidRPr="00F00A72">
        <w:rPr>
          <w:rFonts w:ascii="DIN Next LT Arabic" w:hAnsi="DIN Next LT Arabic" w:cs="DIN Next LT Arabic"/>
          <w:sz w:val="24"/>
          <w:szCs w:val="24"/>
          <w:rtl/>
        </w:rPr>
        <w:t>ستبقى ثابتة لا يجوز تعديلها إلا بموجب ما نص عليه صراحةً في شروط وأحكام الاتفاقية الإطارية أو بموجب ما نص عليه نظام المنافسات والمشتريات الحكومية ولائحته التنفيذية.</w:t>
      </w:r>
    </w:p>
    <w:p w14:paraId="6A7E4E8A" w14:textId="2501341C" w:rsidR="00161738" w:rsidRPr="00F00A72" w:rsidRDefault="00161738" w:rsidP="00BC0431">
      <w:pPr>
        <w:pStyle w:val="BodyText"/>
        <w:bidi/>
        <w:jc w:val="both"/>
        <w:rPr>
          <w:rFonts w:ascii="DIN Next LT Arabic" w:hAnsi="DIN Next LT Arabic" w:cs="DIN Next LT Arabic"/>
          <w:sz w:val="24"/>
          <w:szCs w:val="24"/>
        </w:rPr>
      </w:pPr>
      <w:r w:rsidRPr="00F00A72">
        <w:rPr>
          <w:rFonts w:ascii="DIN Next LT Arabic" w:hAnsi="DIN Next LT Arabic" w:cs="DIN Next LT Arabic"/>
          <w:b/>
          <w:bCs/>
          <w:sz w:val="24"/>
          <w:szCs w:val="24"/>
          <w:rtl/>
        </w:rPr>
        <w:t>ثالثًا</w:t>
      </w:r>
      <w:r w:rsidRPr="00F00A72">
        <w:rPr>
          <w:rFonts w:ascii="DIN Next LT Arabic" w:hAnsi="DIN Next LT Arabic" w:cs="DIN Next LT Arabic"/>
          <w:sz w:val="24"/>
          <w:szCs w:val="24"/>
          <w:rtl/>
        </w:rPr>
        <w:t xml:space="preserve">: أن قيمة أي أمر شراء يتفق المتعاقد مع </w:t>
      </w:r>
      <w:r w:rsidR="00444562">
        <w:rPr>
          <w:rFonts w:ascii="DIN Next LT Arabic" w:hAnsi="DIN Next LT Arabic" w:cs="DIN Next LT Arabic" w:hint="cs"/>
          <w:sz w:val="24"/>
          <w:szCs w:val="24"/>
          <w:rtl/>
        </w:rPr>
        <w:t xml:space="preserve">الجهة الحكومية </w:t>
      </w:r>
      <w:r w:rsidRPr="00F00A72">
        <w:rPr>
          <w:rFonts w:ascii="DIN Next LT Arabic" w:hAnsi="DIN Next LT Arabic" w:cs="DIN Next LT Arabic"/>
          <w:sz w:val="24"/>
          <w:szCs w:val="24"/>
          <w:rtl/>
        </w:rPr>
        <w:t xml:space="preserve">عليها ستصبح هي المقابل الوافي لتنفيذ المتعاقد لجميع التزاماته في نطاق أمر الشراء </w:t>
      </w:r>
      <w:r w:rsidR="00BC0431">
        <w:rPr>
          <w:rFonts w:ascii="DIN Next LT Arabic" w:hAnsi="DIN Next LT Arabic" w:cs="DIN Next LT Arabic" w:hint="cs"/>
          <w:sz w:val="24"/>
          <w:szCs w:val="24"/>
          <w:rtl/>
        </w:rPr>
        <w:t xml:space="preserve">لتقديم الخدمات وأداءها </w:t>
      </w:r>
      <w:r w:rsidRPr="00F00A72">
        <w:rPr>
          <w:rFonts w:ascii="DIN Next LT Arabic" w:hAnsi="DIN Next LT Arabic" w:cs="DIN Next LT Arabic"/>
          <w:sz w:val="24"/>
          <w:szCs w:val="24"/>
          <w:rtl/>
        </w:rPr>
        <w:t>وفقًا لما</w:t>
      </w:r>
      <w:r w:rsidR="00444562">
        <w:rPr>
          <w:rFonts w:ascii="DIN Next LT Arabic" w:hAnsi="DIN Next LT Arabic" w:cs="DIN Next LT Arabic" w:hint="cs"/>
          <w:sz w:val="24"/>
          <w:szCs w:val="24"/>
          <w:rtl/>
        </w:rPr>
        <w:t xml:space="preserve"> </w:t>
      </w:r>
      <w:r w:rsidRPr="00F00A72">
        <w:rPr>
          <w:rFonts w:ascii="DIN Next LT Arabic" w:hAnsi="DIN Next LT Arabic" w:cs="DIN Next LT Arabic"/>
          <w:sz w:val="24"/>
          <w:szCs w:val="24"/>
          <w:rtl/>
        </w:rPr>
        <w:t xml:space="preserve">يحدد في نطاق أمر الشراء ذي الصلة.      </w:t>
      </w:r>
    </w:p>
    <w:p w14:paraId="3AF2F965" w14:textId="3D280018" w:rsidR="00161738" w:rsidRPr="0056239B" w:rsidRDefault="00161738" w:rsidP="00A6146B">
      <w:pPr>
        <w:pStyle w:val="BodyText"/>
        <w:bidi/>
        <w:jc w:val="both"/>
        <w:rPr>
          <w:rFonts w:ascii="DIN Next LT Arabic" w:hAnsi="DIN Next LT Arabic" w:cs="DIN Next LT Arabic"/>
          <w:b/>
          <w:bCs/>
          <w:sz w:val="24"/>
          <w:szCs w:val="24"/>
          <w:rtl/>
        </w:rPr>
      </w:pPr>
      <w:r w:rsidRPr="00F00A72">
        <w:rPr>
          <w:rFonts w:ascii="DIN Next LT Arabic" w:hAnsi="DIN Next LT Arabic" w:cs="DIN Next LT Arabic"/>
          <w:b/>
          <w:bCs/>
          <w:sz w:val="24"/>
          <w:szCs w:val="24"/>
          <w:rtl/>
        </w:rPr>
        <w:t>رابعًا</w:t>
      </w:r>
      <w:r w:rsidRPr="0056239B">
        <w:rPr>
          <w:rFonts w:ascii="DIN Next LT Arabic" w:hAnsi="DIN Next LT Arabic" w:cs="DIN Next LT Arabic"/>
          <w:b/>
          <w:bCs/>
          <w:sz w:val="24"/>
          <w:szCs w:val="24"/>
          <w:rtl/>
        </w:rPr>
        <w:t xml:space="preserve">: </w:t>
      </w:r>
      <w:r w:rsidR="00B45F86" w:rsidRPr="00B45F86">
        <w:rPr>
          <w:rFonts w:ascii="DIN Next LT Arabic" w:hAnsi="DIN Next LT Arabic" w:cs="DIN Next LT Arabic" w:hint="cs"/>
          <w:sz w:val="24"/>
          <w:szCs w:val="24"/>
          <w:rtl/>
        </w:rPr>
        <w:t xml:space="preserve">أن الأسعار المرجعية </w:t>
      </w:r>
      <w:r w:rsidRPr="00B45F86">
        <w:rPr>
          <w:rFonts w:ascii="DIN Next LT Arabic" w:hAnsi="DIN Next LT Arabic" w:cs="DIN Next LT Arabic"/>
          <w:sz w:val="24"/>
          <w:szCs w:val="24"/>
          <w:rtl/>
        </w:rPr>
        <w:t>تشمل</w:t>
      </w:r>
      <w:r w:rsidRPr="0056239B">
        <w:rPr>
          <w:rFonts w:ascii="DIN Next LT Arabic" w:hAnsi="DIN Next LT Arabic" w:cs="DIN Next LT Arabic"/>
          <w:sz w:val="24"/>
          <w:szCs w:val="24"/>
          <w:rtl/>
        </w:rPr>
        <w:t xml:space="preserve"> جميع التكاليف </w:t>
      </w:r>
      <w:r w:rsidR="00681F5E">
        <w:rPr>
          <w:rFonts w:ascii="DIN Next LT Arabic" w:hAnsi="DIN Next LT Arabic" w:cs="DIN Next LT Arabic" w:hint="cs"/>
          <w:sz w:val="24"/>
          <w:szCs w:val="24"/>
          <w:rtl/>
        </w:rPr>
        <w:t xml:space="preserve">التي يتحملها المتعاقد </w:t>
      </w:r>
      <w:r w:rsidRPr="0056239B">
        <w:rPr>
          <w:rFonts w:ascii="DIN Next LT Arabic" w:hAnsi="DIN Next LT Arabic" w:cs="DIN Next LT Arabic"/>
          <w:sz w:val="24"/>
          <w:szCs w:val="24"/>
          <w:rtl/>
        </w:rPr>
        <w:t xml:space="preserve">بما في ذلك الرسوم والضرائب وكل ما يلزم ليوفي المتعاقد بالتزاماته في </w:t>
      </w:r>
      <w:r w:rsidR="00FC1519">
        <w:rPr>
          <w:rFonts w:ascii="DIN Next LT Arabic" w:hAnsi="DIN Next LT Arabic" w:cs="DIN Next LT Arabic" w:hint="cs"/>
          <w:sz w:val="24"/>
          <w:szCs w:val="24"/>
          <w:rtl/>
        </w:rPr>
        <w:t>تنفيذ الخدمات وتسليم المخرجات</w:t>
      </w:r>
      <w:r w:rsidRPr="0056239B">
        <w:rPr>
          <w:rFonts w:ascii="DIN Next LT Arabic" w:hAnsi="DIN Next LT Arabic" w:cs="DIN Next LT Arabic"/>
          <w:sz w:val="24"/>
          <w:szCs w:val="24"/>
          <w:rtl/>
        </w:rPr>
        <w:t>.</w:t>
      </w:r>
      <w:r w:rsidRPr="0056239B">
        <w:rPr>
          <w:rFonts w:ascii="DIN Next LT Arabic" w:hAnsi="DIN Next LT Arabic" w:cs="DIN Next LT Arabic"/>
          <w:b/>
          <w:bCs/>
          <w:sz w:val="24"/>
          <w:szCs w:val="24"/>
          <w:rtl/>
        </w:rPr>
        <w:t xml:space="preserve"> </w:t>
      </w:r>
    </w:p>
    <w:p w14:paraId="1656744E" w14:textId="77777777" w:rsidR="00161738" w:rsidRPr="0056239B" w:rsidRDefault="00161738" w:rsidP="00F00A72">
      <w:pPr>
        <w:pStyle w:val="BodyText"/>
        <w:bidi/>
        <w:jc w:val="both"/>
        <w:rPr>
          <w:rFonts w:ascii="DIN Next LT Arabic" w:hAnsi="DIN Next LT Arabic" w:cs="DIN Next LT Arabic"/>
          <w:b/>
          <w:bCs/>
          <w:sz w:val="24"/>
          <w:szCs w:val="24"/>
        </w:rPr>
      </w:pPr>
      <w:r w:rsidRPr="00F00A72">
        <w:rPr>
          <w:rFonts w:ascii="DIN Next LT Arabic" w:hAnsi="DIN Next LT Arabic" w:cs="DIN Next LT Arabic"/>
          <w:b/>
          <w:bCs/>
          <w:sz w:val="24"/>
          <w:szCs w:val="24"/>
          <w:rtl/>
        </w:rPr>
        <w:t>خامسًا</w:t>
      </w:r>
      <w:r w:rsidRPr="0056239B">
        <w:rPr>
          <w:rFonts w:ascii="DIN Next LT Arabic" w:hAnsi="DIN Next LT Arabic" w:cs="DIN Next LT Arabic"/>
          <w:b/>
          <w:bCs/>
          <w:sz w:val="24"/>
          <w:szCs w:val="24"/>
          <w:rtl/>
        </w:rPr>
        <w:t xml:space="preserve">: </w:t>
      </w:r>
      <w:r w:rsidRPr="0056239B">
        <w:rPr>
          <w:rFonts w:ascii="DIN Next LT Arabic" w:hAnsi="DIN Next LT Arabic" w:cs="DIN Next LT Arabic"/>
          <w:sz w:val="24"/>
          <w:szCs w:val="24"/>
          <w:rtl/>
        </w:rPr>
        <w:t>أن الأسعار المرجعية، تشمل ضريبة القيمة المضافة.</w:t>
      </w:r>
    </w:p>
    <w:p w14:paraId="00F97AA0" w14:textId="1AD61258" w:rsidR="007863D5" w:rsidRPr="004856C4" w:rsidRDefault="007863D5" w:rsidP="007B5017">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9" w:name="_Toc9944858"/>
      <w:bookmarkStart w:id="50" w:name="_Toc20321527"/>
      <w:bookmarkStart w:id="51" w:name="_Toc38534203"/>
      <w:bookmarkStart w:id="52" w:name="_Toc39687485"/>
      <w:bookmarkStart w:id="53" w:name="_Toc40569281"/>
      <w:r w:rsidRPr="004856C4">
        <w:rPr>
          <w:rFonts w:ascii="DIN Next LT Arabic" w:hAnsi="DIN Next LT Arabic" w:cs="DIN Next LT Arabic"/>
          <w:color w:val="000000"/>
          <w:szCs w:val="24"/>
          <w:rtl/>
        </w:rPr>
        <w:t xml:space="preserve">مدة </w:t>
      </w:r>
      <w:bookmarkEnd w:id="47"/>
      <w:bookmarkEnd w:id="49"/>
      <w:bookmarkEnd w:id="50"/>
      <w:bookmarkEnd w:id="51"/>
      <w:r w:rsidR="00E27A95">
        <w:rPr>
          <w:rFonts w:ascii="DIN Next LT Arabic" w:hAnsi="DIN Next LT Arabic" w:cs="DIN Next LT Arabic"/>
          <w:color w:val="000000"/>
          <w:szCs w:val="24"/>
          <w:rtl/>
        </w:rPr>
        <w:t>الاتفاقية</w:t>
      </w:r>
      <w:bookmarkEnd w:id="52"/>
      <w:bookmarkEnd w:id="53"/>
    </w:p>
    <w:p w14:paraId="45F913F1" w14:textId="22341197" w:rsidR="00001503" w:rsidRDefault="007863D5" w:rsidP="00001503">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color w:val="0070C0"/>
          <w:sz w:val="24"/>
          <w:szCs w:val="24"/>
          <w:rtl/>
        </w:rPr>
        <w:t>[</w:t>
      </w:r>
      <w:r w:rsidR="00001503" w:rsidRPr="004856C4">
        <w:rPr>
          <w:rFonts w:ascii="DIN Next LT Arabic" w:hAnsi="DIN Next LT Arabic" w:cs="DIN Next LT Arabic"/>
          <w:color w:val="0070C0"/>
          <w:sz w:val="24"/>
          <w:szCs w:val="24"/>
          <w:rtl/>
        </w:rPr>
        <w:t xml:space="preserve">ملاحظة: تحدد الجهة الحكومية تاريخ بدء </w:t>
      </w:r>
      <w:r w:rsidR="00001503">
        <w:rPr>
          <w:rFonts w:ascii="DIN Next LT Arabic" w:hAnsi="DIN Next LT Arabic" w:cs="DIN Next LT Arabic"/>
          <w:color w:val="0070C0"/>
          <w:sz w:val="24"/>
          <w:szCs w:val="24"/>
          <w:rtl/>
        </w:rPr>
        <w:t>الاتفاقية</w:t>
      </w:r>
      <w:r w:rsidR="00001503" w:rsidRPr="004856C4">
        <w:rPr>
          <w:rFonts w:ascii="DIN Next LT Arabic" w:hAnsi="DIN Next LT Arabic" w:cs="DIN Next LT Arabic"/>
          <w:color w:val="0070C0"/>
          <w:sz w:val="24"/>
          <w:szCs w:val="24"/>
          <w:rtl/>
        </w:rPr>
        <w:t xml:space="preserve"> ومدته</w:t>
      </w:r>
      <w:r w:rsidR="00001503">
        <w:rPr>
          <w:rFonts w:ascii="DIN Next LT Arabic" w:hAnsi="DIN Next LT Arabic" w:cs="DIN Next LT Arabic" w:hint="cs"/>
          <w:color w:val="0070C0"/>
          <w:sz w:val="24"/>
          <w:szCs w:val="24"/>
          <w:rtl/>
        </w:rPr>
        <w:t xml:space="preserve">ا وعلى الجهة الحكومية مراعاة ما نصت عليه </w:t>
      </w:r>
      <w:bookmarkStart w:id="54" w:name="_Hlk40096651"/>
      <w:r w:rsidR="00001503">
        <w:rPr>
          <w:rFonts w:ascii="DIN Next LT Arabic" w:hAnsi="DIN Next LT Arabic" w:cs="DIN Next LT Arabic" w:hint="cs"/>
          <w:color w:val="0070C0"/>
          <w:sz w:val="24"/>
          <w:szCs w:val="24"/>
          <w:rtl/>
        </w:rPr>
        <w:t xml:space="preserve">الفقرة (الثالثة) من المادة (الثالثة والخمسون) من </w:t>
      </w:r>
      <w:bookmarkEnd w:id="54"/>
      <w:r w:rsidR="00001503">
        <w:rPr>
          <w:rFonts w:ascii="DIN Next LT Arabic" w:hAnsi="DIN Next LT Arabic" w:cs="DIN Next LT Arabic" w:hint="cs"/>
          <w:color w:val="0070C0"/>
          <w:sz w:val="24"/>
          <w:szCs w:val="24"/>
          <w:rtl/>
        </w:rPr>
        <w:t>اللائحة التنفيذية التي تنص على أنه "</w:t>
      </w:r>
      <w:r w:rsidR="00001503" w:rsidRPr="00BE039C">
        <w:rPr>
          <w:rFonts w:ascii="DIN Next LT Arabic" w:hAnsi="DIN Next LT Arabic" w:cs="DIN Next LT Arabic"/>
          <w:color w:val="0070C0"/>
          <w:sz w:val="24"/>
          <w:szCs w:val="24"/>
          <w:rtl/>
        </w:rPr>
        <w:tab/>
        <w:t>يجب ألا تتجاوز مدة الاتفاقية الإطارية المغلقة (ثلاث) سنوات، وفي الاتفاقية الإطارية المفتوحة (أربع) سنوات</w:t>
      </w:r>
      <w:r w:rsidR="00001503" w:rsidRPr="00C90B43">
        <w:rPr>
          <w:rFonts w:ascii="DIN Next LT Arabic" w:hAnsi="DIN Next LT Arabic" w:cs="DIN Next LT Arabic"/>
          <w:color w:val="0070C0"/>
          <w:sz w:val="24"/>
          <w:szCs w:val="24"/>
          <w:rtl/>
        </w:rPr>
        <w:t>]</w:t>
      </w:r>
    </w:p>
    <w:p w14:paraId="35615A71" w14:textId="4FB5207D" w:rsidR="00BC6B67" w:rsidRPr="000B3C7B" w:rsidRDefault="00BC6B67" w:rsidP="000B3C7B">
      <w:pPr>
        <w:pStyle w:val="BodyText"/>
        <w:bidi/>
        <w:spacing w:before="240"/>
        <w:rPr>
          <w:rFonts w:ascii="DIN Next LT Arabic" w:hAnsi="DIN Next LT Arabic" w:cs="DIN Next LT Arabic"/>
          <w:sz w:val="24"/>
          <w:szCs w:val="24"/>
          <w:rtl/>
        </w:rPr>
      </w:pPr>
      <w:r w:rsidRPr="000B3C7B">
        <w:rPr>
          <w:rFonts w:ascii="DIN Next LT Arabic" w:hAnsi="DIN Next LT Arabic" w:cs="DIN Next LT Arabic"/>
          <w:sz w:val="24"/>
          <w:szCs w:val="24"/>
          <w:rtl/>
        </w:rPr>
        <w:t>أولًا: تبلغ المدة الإجمالية لهذه الاتفاقية الإطارية</w:t>
      </w:r>
      <w:r w:rsidRPr="00BC6B67">
        <w:rPr>
          <w:rFonts w:ascii="DIN Next LT Arabic" w:hAnsi="DIN Next LT Arabic" w:cs="DIN Next LT Arabic"/>
          <w:sz w:val="24"/>
          <w:szCs w:val="24"/>
          <w:rtl/>
        </w:rPr>
        <w:t xml:space="preserve"> </w:t>
      </w:r>
      <w:r w:rsidRPr="000B3C7B">
        <w:rPr>
          <w:rFonts w:ascii="DIN Next LT Arabic" w:hAnsi="DIN Next LT Arabic" w:cs="DIN Next LT Arabic"/>
          <w:sz w:val="24"/>
          <w:szCs w:val="24"/>
          <w:rtl/>
        </w:rPr>
        <w:t>[</w:t>
      </w:r>
      <w:r w:rsidRPr="000B3C7B">
        <w:rPr>
          <w:rFonts w:ascii="Arial" w:hAnsi="Arial" w:cs="Arial" w:hint="cs"/>
          <w:sz w:val="24"/>
          <w:szCs w:val="24"/>
          <w:rtl/>
        </w:rPr>
        <w:t>●</w:t>
      </w:r>
      <w:r w:rsidRPr="000B3C7B">
        <w:rPr>
          <w:rFonts w:ascii="DIN Next LT Arabic" w:hAnsi="DIN Next LT Arabic" w:cs="DIN Next LT Arabic"/>
          <w:sz w:val="24"/>
          <w:szCs w:val="24"/>
          <w:rtl/>
        </w:rPr>
        <w:t xml:space="preserve">] </w:t>
      </w:r>
      <w:r w:rsidRPr="000B3C7B">
        <w:rPr>
          <w:rFonts w:ascii="DIN Next LT Arabic" w:hAnsi="DIN Next LT Arabic" w:cs="DIN Next LT Arabic" w:hint="cs"/>
          <w:sz w:val="24"/>
          <w:szCs w:val="24"/>
          <w:rtl/>
        </w:rPr>
        <w:t>وتبدأ</w:t>
      </w:r>
      <w:r w:rsidRPr="000B3C7B">
        <w:rPr>
          <w:rFonts w:ascii="DIN Next LT Arabic" w:hAnsi="DIN Next LT Arabic" w:cs="DIN Next LT Arabic"/>
          <w:sz w:val="24"/>
          <w:szCs w:val="24"/>
          <w:rtl/>
        </w:rPr>
        <w:t xml:space="preserve"> </w:t>
      </w:r>
      <w:r w:rsidRPr="000B3C7B">
        <w:rPr>
          <w:rFonts w:ascii="DIN Next LT Arabic" w:hAnsi="DIN Next LT Arabic" w:cs="DIN Next LT Arabic" w:hint="cs"/>
          <w:sz w:val="24"/>
          <w:szCs w:val="24"/>
          <w:rtl/>
        </w:rPr>
        <w:t>اعتبارًا</w:t>
      </w:r>
      <w:r w:rsidRPr="000B3C7B">
        <w:rPr>
          <w:rFonts w:ascii="DIN Next LT Arabic" w:hAnsi="DIN Next LT Arabic" w:cs="DIN Next LT Arabic"/>
          <w:sz w:val="24"/>
          <w:szCs w:val="24"/>
          <w:rtl/>
        </w:rPr>
        <w:t xml:space="preserve"> </w:t>
      </w:r>
      <w:r w:rsidRPr="000B3C7B">
        <w:rPr>
          <w:rFonts w:ascii="DIN Next LT Arabic" w:hAnsi="DIN Next LT Arabic" w:cs="DIN Next LT Arabic" w:hint="cs"/>
          <w:sz w:val="24"/>
          <w:szCs w:val="24"/>
          <w:rtl/>
        </w:rPr>
        <w:t>من</w:t>
      </w:r>
      <w:r w:rsidRPr="000B3C7B">
        <w:rPr>
          <w:rFonts w:ascii="DIN Next LT Arabic" w:hAnsi="DIN Next LT Arabic" w:cs="DIN Next LT Arabic"/>
          <w:sz w:val="24"/>
          <w:szCs w:val="24"/>
          <w:rtl/>
        </w:rPr>
        <w:t xml:space="preserve"> </w:t>
      </w:r>
      <w:r w:rsidRPr="000B3C7B">
        <w:rPr>
          <w:rFonts w:ascii="DIN Next LT Arabic" w:hAnsi="DIN Next LT Arabic" w:cs="DIN Next LT Arabic" w:hint="cs"/>
          <w:sz w:val="24"/>
          <w:szCs w:val="24"/>
          <w:rtl/>
        </w:rPr>
        <w:t>تاريخ</w:t>
      </w:r>
      <w:r w:rsidRPr="000B3C7B">
        <w:rPr>
          <w:rFonts w:ascii="DIN Next LT Arabic" w:hAnsi="DIN Next LT Arabic" w:cs="DIN Next LT Arabic"/>
          <w:sz w:val="24"/>
          <w:szCs w:val="24"/>
          <w:rtl/>
        </w:rPr>
        <w:t xml:space="preserve"> [__/__/____] ("</w:t>
      </w:r>
      <w:r w:rsidRPr="000B3C7B">
        <w:rPr>
          <w:rFonts w:ascii="DIN Next LT Arabic" w:hAnsi="DIN Next LT Arabic" w:cs="DIN Next LT Arabic" w:hint="cs"/>
          <w:sz w:val="24"/>
          <w:szCs w:val="24"/>
          <w:rtl/>
        </w:rPr>
        <w:t>تاريخ</w:t>
      </w:r>
      <w:r w:rsidRPr="000B3C7B">
        <w:rPr>
          <w:rFonts w:ascii="DIN Next LT Arabic" w:hAnsi="DIN Next LT Arabic" w:cs="DIN Next LT Arabic"/>
          <w:sz w:val="24"/>
          <w:szCs w:val="24"/>
          <w:rtl/>
        </w:rPr>
        <w:t xml:space="preserve"> </w:t>
      </w:r>
      <w:r w:rsidRPr="000B3C7B">
        <w:rPr>
          <w:rFonts w:ascii="DIN Next LT Arabic" w:hAnsi="DIN Next LT Arabic" w:cs="DIN Next LT Arabic" w:hint="cs"/>
          <w:sz w:val="24"/>
          <w:szCs w:val="24"/>
          <w:rtl/>
        </w:rPr>
        <w:t>النفاذ</w:t>
      </w:r>
      <w:r w:rsidRPr="000B3C7B">
        <w:rPr>
          <w:rFonts w:ascii="DIN Next LT Arabic" w:hAnsi="DIN Next LT Arabic" w:cs="DIN Next LT Arabic"/>
          <w:sz w:val="24"/>
          <w:szCs w:val="24"/>
          <w:rtl/>
        </w:rPr>
        <w:t>")</w:t>
      </w:r>
      <w:r w:rsidRPr="000B3C7B">
        <w:rPr>
          <w:rFonts w:ascii="DIN Next LT Arabic" w:hAnsi="DIN Next LT Arabic" w:cs="DIN Next LT Arabic"/>
          <w:sz w:val="24"/>
          <w:szCs w:val="24"/>
        </w:rPr>
        <w:t>.</w:t>
      </w:r>
    </w:p>
    <w:p w14:paraId="4018CBEE" w14:textId="7A272E7C" w:rsidR="0049549F" w:rsidRPr="00F00A72" w:rsidRDefault="0049549F" w:rsidP="0049549F">
      <w:pPr>
        <w:pStyle w:val="BodyText"/>
        <w:bidi/>
        <w:spacing w:before="240"/>
        <w:jc w:val="both"/>
        <w:rPr>
          <w:rFonts w:ascii="DIN Next LT Arabic" w:hAnsi="DIN Next LT Arabic" w:cs="DIN Next LT Arabic"/>
          <w:color w:val="000000"/>
          <w:sz w:val="24"/>
          <w:szCs w:val="24"/>
          <w:u w:val="single"/>
          <w:rtl/>
        </w:rPr>
      </w:pPr>
      <w:r w:rsidRPr="00F00A72">
        <w:rPr>
          <w:rFonts w:ascii="DIN Next LT Arabic" w:hAnsi="DIN Next LT Arabic" w:cs="DIN Next LT Arabic" w:hint="eastAsia"/>
          <w:color w:val="000000"/>
          <w:sz w:val="24"/>
          <w:szCs w:val="24"/>
          <w:u w:val="single"/>
          <w:rtl/>
        </w:rPr>
        <w:t>ثانيًا</w:t>
      </w:r>
      <w:r w:rsidRPr="00F00A72">
        <w:rPr>
          <w:rFonts w:ascii="DIN Next LT Arabic" w:hAnsi="DIN Next LT Arabic" w:cs="DIN Next LT Arabic"/>
          <w:color w:val="000000"/>
          <w:sz w:val="24"/>
          <w:szCs w:val="24"/>
          <w:u w:val="single"/>
          <w:rtl/>
        </w:rPr>
        <w:t>:</w:t>
      </w:r>
      <w:r w:rsidRPr="00107C28">
        <w:rPr>
          <w:rFonts w:ascii="DIN Next LT Arabic" w:hAnsi="DIN Next LT Arabic" w:cs="DIN Next LT Arabic"/>
          <w:color w:val="000000"/>
          <w:sz w:val="24"/>
          <w:szCs w:val="24"/>
          <w:rtl/>
        </w:rPr>
        <w:t xml:space="preserve"> يلتزم </w:t>
      </w:r>
      <w:r w:rsidRPr="00F00A72">
        <w:rPr>
          <w:rFonts w:ascii="DIN Next LT Arabic" w:hAnsi="DIN Next LT Arabic" w:cs="DIN Next LT Arabic"/>
          <w:color w:val="000000"/>
          <w:sz w:val="24"/>
          <w:szCs w:val="24"/>
          <w:rtl/>
        </w:rPr>
        <w:t xml:space="preserve">المتعاقد </w:t>
      </w:r>
      <w:r w:rsidRPr="00107C28">
        <w:rPr>
          <w:rFonts w:ascii="DIN Next LT Arabic" w:hAnsi="DIN Next LT Arabic" w:cs="DIN Next LT Arabic" w:hint="cs"/>
          <w:color w:val="000000"/>
          <w:sz w:val="24"/>
          <w:szCs w:val="24"/>
          <w:rtl/>
        </w:rPr>
        <w:t>بأن إنجازه</w:t>
      </w:r>
      <w:r w:rsidRPr="00107C28">
        <w:rPr>
          <w:rFonts w:ascii="DIN Next LT Arabic" w:hAnsi="DIN Next LT Arabic" w:cs="DIN Next LT Arabic"/>
          <w:color w:val="000000"/>
          <w:sz w:val="24"/>
          <w:szCs w:val="24"/>
          <w:rtl/>
        </w:rPr>
        <w:t xml:space="preserve"> </w:t>
      </w:r>
      <w:r w:rsidRPr="00107C28">
        <w:rPr>
          <w:rFonts w:ascii="DIN Next LT Arabic" w:hAnsi="DIN Next LT Arabic" w:cs="DIN Next LT Arabic" w:hint="cs"/>
          <w:color w:val="000000"/>
          <w:sz w:val="24"/>
          <w:szCs w:val="24"/>
          <w:rtl/>
        </w:rPr>
        <w:t>ل</w:t>
      </w:r>
      <w:r w:rsidRPr="00107C28">
        <w:rPr>
          <w:rFonts w:ascii="DIN Next LT Arabic" w:hAnsi="DIN Next LT Arabic" w:cs="DIN Next LT Arabic"/>
          <w:color w:val="000000"/>
          <w:sz w:val="24"/>
          <w:szCs w:val="24"/>
          <w:rtl/>
        </w:rPr>
        <w:t xml:space="preserve">جميع التزاماته </w:t>
      </w:r>
      <w:r>
        <w:rPr>
          <w:rFonts w:ascii="DIN Next LT Arabic" w:hAnsi="DIN Next LT Arabic" w:cs="DIN Next LT Arabic" w:hint="cs"/>
          <w:color w:val="000000"/>
          <w:sz w:val="24"/>
          <w:szCs w:val="24"/>
          <w:rtl/>
        </w:rPr>
        <w:t>وتنفيذه للخدمات وتسليمه للمخرجات</w:t>
      </w:r>
      <w:r w:rsidRPr="00F00A72">
        <w:rPr>
          <w:rFonts w:ascii="DIN Next LT Arabic" w:hAnsi="DIN Next LT Arabic" w:cs="DIN Next LT Arabic"/>
          <w:color w:val="000000"/>
          <w:sz w:val="24"/>
          <w:szCs w:val="24"/>
          <w:rtl/>
        </w:rPr>
        <w:t xml:space="preserve"> </w:t>
      </w:r>
      <w:r w:rsidRPr="00107C28">
        <w:rPr>
          <w:rFonts w:ascii="DIN Next LT Arabic" w:hAnsi="DIN Next LT Arabic" w:cs="DIN Next LT Arabic"/>
          <w:color w:val="000000"/>
          <w:sz w:val="24"/>
          <w:szCs w:val="24"/>
          <w:rtl/>
        </w:rPr>
        <w:t xml:space="preserve">بموجب </w:t>
      </w:r>
      <w:r w:rsidRPr="00107C28">
        <w:rPr>
          <w:rFonts w:ascii="DIN Next LT Arabic" w:hAnsi="DIN Next LT Arabic" w:cs="DIN Next LT Arabic" w:hint="cs"/>
          <w:color w:val="000000"/>
          <w:sz w:val="24"/>
          <w:szCs w:val="24"/>
          <w:rtl/>
        </w:rPr>
        <w:t xml:space="preserve">كل </w:t>
      </w:r>
      <w:r w:rsidRPr="00F00A72">
        <w:rPr>
          <w:rFonts w:ascii="DIN Next LT Arabic" w:hAnsi="DIN Next LT Arabic" w:cs="DIN Next LT Arabic"/>
          <w:color w:val="000000"/>
          <w:sz w:val="24"/>
          <w:szCs w:val="24"/>
          <w:rtl/>
        </w:rPr>
        <w:t xml:space="preserve">أمر شراء </w:t>
      </w:r>
      <w:r w:rsidRPr="00107C28">
        <w:rPr>
          <w:rFonts w:ascii="DIN Next LT Arabic" w:hAnsi="DIN Next LT Arabic" w:cs="DIN Next LT Arabic" w:hint="cs"/>
          <w:color w:val="000000"/>
          <w:sz w:val="24"/>
          <w:szCs w:val="24"/>
          <w:rtl/>
        </w:rPr>
        <w:t xml:space="preserve">لن يتجاوز </w:t>
      </w:r>
      <w:r w:rsidRPr="00F00A72">
        <w:rPr>
          <w:rFonts w:ascii="DIN Next LT Arabic" w:hAnsi="DIN Next LT Arabic" w:cs="DIN Next LT Arabic"/>
          <w:color w:val="000000"/>
          <w:sz w:val="24"/>
          <w:szCs w:val="24"/>
          <w:rtl/>
        </w:rPr>
        <w:t>مدة الإتمام</w:t>
      </w:r>
      <w:r w:rsidRPr="00107C28">
        <w:rPr>
          <w:rFonts w:ascii="DIN Next LT Arabic" w:hAnsi="DIN Next LT Arabic" w:cs="DIN Next LT Arabic"/>
          <w:color w:val="000000"/>
          <w:sz w:val="24"/>
          <w:szCs w:val="24"/>
          <w:rtl/>
        </w:rPr>
        <w:t>، وب</w:t>
      </w:r>
      <w:r w:rsidRPr="00107C28">
        <w:rPr>
          <w:rFonts w:ascii="DIN Next LT Arabic" w:hAnsi="DIN Next LT Arabic" w:cs="DIN Next LT Arabic" w:hint="cs"/>
          <w:color w:val="000000"/>
          <w:sz w:val="24"/>
          <w:szCs w:val="24"/>
          <w:rtl/>
        </w:rPr>
        <w:t>أنه سيقوم ب</w:t>
      </w:r>
      <w:r w:rsidRPr="00167614">
        <w:rPr>
          <w:rFonts w:ascii="DIN Next LT Arabic" w:hAnsi="DIN Next LT Arabic" w:cs="DIN Next LT Arabic" w:hint="cs"/>
          <w:color w:val="000000"/>
          <w:sz w:val="24"/>
          <w:szCs w:val="24"/>
          <w:rtl/>
        </w:rPr>
        <w:t>تسليمها</w:t>
      </w:r>
      <w:r w:rsidRPr="00167614">
        <w:rPr>
          <w:rFonts w:ascii="DIN Next LT Arabic" w:hAnsi="DIN Next LT Arabic" w:cs="DIN Next LT Arabic"/>
          <w:color w:val="000000"/>
          <w:sz w:val="24"/>
          <w:szCs w:val="24"/>
          <w:rtl/>
        </w:rPr>
        <w:t xml:space="preserve"> طبق</w:t>
      </w:r>
      <w:r w:rsidRPr="00167614">
        <w:rPr>
          <w:rFonts w:ascii="DIN Next LT Arabic" w:hAnsi="DIN Next LT Arabic" w:cs="DIN Next LT Arabic" w:hint="cs"/>
          <w:color w:val="000000"/>
          <w:sz w:val="24"/>
          <w:szCs w:val="24"/>
          <w:rtl/>
        </w:rPr>
        <w:t>ًا</w:t>
      </w:r>
      <w:r w:rsidRPr="00167614">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لأمر</w:t>
      </w:r>
      <w:r w:rsidRPr="00F00A72">
        <w:rPr>
          <w:rFonts w:ascii="DIN Next LT Arabic" w:hAnsi="DIN Next LT Arabic" w:cs="DIN Next LT Arabic"/>
          <w:color w:val="000000"/>
          <w:sz w:val="24"/>
          <w:szCs w:val="24"/>
          <w:rtl/>
        </w:rPr>
        <w:t xml:space="preserve"> الشراء </w:t>
      </w:r>
      <w:r w:rsidRPr="00107C28">
        <w:rPr>
          <w:rFonts w:ascii="DIN Next LT Arabic" w:hAnsi="DIN Next LT Arabic" w:cs="DIN Next LT Arabic" w:hint="cs"/>
          <w:color w:val="000000"/>
          <w:sz w:val="24"/>
          <w:szCs w:val="24"/>
          <w:rtl/>
        </w:rPr>
        <w:t>قبل</w:t>
      </w:r>
      <w:r w:rsidRPr="00107C28">
        <w:rPr>
          <w:rFonts w:ascii="DIN Next LT Arabic" w:hAnsi="DIN Next LT Arabic" w:cs="DIN Next LT Arabic"/>
          <w:color w:val="000000"/>
          <w:sz w:val="24"/>
          <w:szCs w:val="24"/>
          <w:rtl/>
        </w:rPr>
        <w:t xml:space="preserve"> أو بحلول التاريخ المعين في </w:t>
      </w:r>
      <w:r w:rsidRPr="00107C28">
        <w:rPr>
          <w:rFonts w:ascii="DIN Next LT Arabic" w:hAnsi="DIN Next LT Arabic" w:cs="DIN Next LT Arabic" w:hint="cs"/>
          <w:color w:val="000000"/>
          <w:sz w:val="24"/>
          <w:szCs w:val="24"/>
          <w:rtl/>
        </w:rPr>
        <w:t xml:space="preserve">كل </w:t>
      </w:r>
      <w:r w:rsidRPr="00F00A72">
        <w:rPr>
          <w:rFonts w:ascii="DIN Next LT Arabic" w:hAnsi="DIN Next LT Arabic" w:cs="DIN Next LT Arabic"/>
          <w:color w:val="000000"/>
          <w:sz w:val="24"/>
          <w:szCs w:val="24"/>
          <w:rtl/>
        </w:rPr>
        <w:t>أمر شراء</w:t>
      </w:r>
      <w:r w:rsidRPr="00107C28">
        <w:rPr>
          <w:rFonts w:ascii="DIN Next LT Arabic" w:hAnsi="DIN Next LT Arabic" w:cs="DIN Next LT Arabic" w:hint="cs"/>
          <w:color w:val="000000"/>
          <w:sz w:val="24"/>
          <w:szCs w:val="24"/>
          <w:rtl/>
        </w:rPr>
        <w:t xml:space="preserve"> أو </w:t>
      </w:r>
      <w:r w:rsidRPr="00107C28">
        <w:rPr>
          <w:rFonts w:ascii="DIN Next LT Arabic" w:hAnsi="DIN Next LT Arabic" w:cs="DIN Next LT Arabic" w:hint="eastAsia"/>
          <w:color w:val="000000"/>
          <w:sz w:val="24"/>
          <w:szCs w:val="24"/>
          <w:rtl/>
        </w:rPr>
        <w:t>خلال</w:t>
      </w:r>
      <w:r w:rsidRPr="00107C28">
        <w:rPr>
          <w:rFonts w:ascii="DIN Next LT Arabic" w:hAnsi="DIN Next LT Arabic" w:cs="DIN Next LT Arabic"/>
          <w:color w:val="000000"/>
          <w:sz w:val="24"/>
          <w:szCs w:val="24"/>
          <w:rtl/>
        </w:rPr>
        <w:t xml:space="preserve"> </w:t>
      </w:r>
      <w:r w:rsidRPr="00167614">
        <w:rPr>
          <w:rFonts w:ascii="DIN Next LT Arabic" w:hAnsi="DIN Next LT Arabic" w:cs="DIN Next LT Arabic" w:hint="cs"/>
          <w:color w:val="000000"/>
          <w:sz w:val="24"/>
          <w:szCs w:val="24"/>
          <w:rtl/>
        </w:rPr>
        <w:t xml:space="preserve">مدة </w:t>
      </w:r>
      <w:r>
        <w:rPr>
          <w:rFonts w:ascii="DIN Next LT Arabic" w:hAnsi="DIN Next LT Arabic" w:cs="DIN Next LT Arabic"/>
          <w:color w:val="FF0000"/>
          <w:sz w:val="24"/>
          <w:szCs w:val="24"/>
          <w:rtl/>
        </w:rPr>
        <w:t>[(</w:t>
      </w:r>
      <w:r>
        <w:rPr>
          <w:rFonts w:ascii="Arial" w:hAnsi="Arial" w:cs="Arial" w:hint="cs"/>
          <w:color w:val="FF0000"/>
          <w:sz w:val="24"/>
          <w:szCs w:val="24"/>
          <w:rtl/>
        </w:rPr>
        <w:t>●</w:t>
      </w:r>
      <w:r w:rsidRPr="00624891">
        <w:rPr>
          <w:rFonts w:ascii="DIN Next LT Arabic" w:hAnsi="DIN Next LT Arabic" w:cs="DIN Next LT Arabic"/>
          <w:color w:val="FF0000"/>
          <w:sz w:val="24"/>
          <w:szCs w:val="24"/>
          <w:rtl/>
        </w:rPr>
        <w:t xml:space="preserve">)] </w:t>
      </w:r>
      <w:r w:rsidRPr="00167614">
        <w:rPr>
          <w:rFonts w:ascii="DIN Next LT Arabic" w:hAnsi="DIN Next LT Arabic" w:cs="DIN Next LT Arabic" w:hint="eastAsia"/>
          <w:color w:val="000000"/>
          <w:sz w:val="24"/>
          <w:szCs w:val="24"/>
          <w:rtl/>
        </w:rPr>
        <w:t>يوم</w:t>
      </w:r>
      <w:r w:rsidRPr="00167614">
        <w:rPr>
          <w:rFonts w:ascii="DIN Next LT Arabic" w:hAnsi="DIN Next LT Arabic" w:cs="DIN Next LT Arabic"/>
          <w:color w:val="000000"/>
          <w:sz w:val="24"/>
          <w:szCs w:val="24"/>
          <w:rtl/>
        </w:rPr>
        <w:t xml:space="preserve"> </w:t>
      </w:r>
      <w:r w:rsidRPr="00167614">
        <w:rPr>
          <w:rFonts w:ascii="DIN Next LT Arabic" w:hAnsi="DIN Next LT Arabic" w:cs="DIN Next LT Arabic" w:hint="eastAsia"/>
          <w:color w:val="000000"/>
          <w:sz w:val="24"/>
          <w:szCs w:val="24"/>
          <w:rtl/>
        </w:rPr>
        <w:t>في</w:t>
      </w:r>
      <w:r w:rsidRPr="00167614">
        <w:rPr>
          <w:rFonts w:ascii="DIN Next LT Arabic" w:hAnsi="DIN Next LT Arabic" w:cs="DIN Next LT Arabic"/>
          <w:color w:val="000000"/>
          <w:sz w:val="24"/>
          <w:szCs w:val="24"/>
          <w:rtl/>
        </w:rPr>
        <w:t xml:space="preserve"> </w:t>
      </w:r>
      <w:r w:rsidRPr="00167614">
        <w:rPr>
          <w:rFonts w:ascii="DIN Next LT Arabic" w:hAnsi="DIN Next LT Arabic" w:cs="DIN Next LT Arabic" w:hint="eastAsia"/>
          <w:color w:val="000000"/>
          <w:sz w:val="24"/>
          <w:szCs w:val="24"/>
          <w:rtl/>
        </w:rPr>
        <w:t>حال</w:t>
      </w:r>
      <w:r w:rsidRPr="00167614">
        <w:rPr>
          <w:rFonts w:ascii="DIN Next LT Arabic" w:hAnsi="DIN Next LT Arabic" w:cs="DIN Next LT Arabic"/>
          <w:color w:val="000000"/>
          <w:sz w:val="24"/>
          <w:szCs w:val="24"/>
          <w:rtl/>
        </w:rPr>
        <w:t xml:space="preserve"> </w:t>
      </w:r>
      <w:r w:rsidRPr="00385108">
        <w:rPr>
          <w:rFonts w:ascii="DIN Next LT Arabic" w:hAnsi="DIN Next LT Arabic" w:cs="DIN Next LT Arabic" w:hint="eastAsia"/>
          <w:color w:val="000000"/>
          <w:sz w:val="24"/>
          <w:szCs w:val="24"/>
          <w:rtl/>
        </w:rPr>
        <w:t>لم</w:t>
      </w:r>
      <w:r w:rsidRPr="00684074">
        <w:rPr>
          <w:rFonts w:ascii="DIN Next LT Arabic" w:hAnsi="DIN Next LT Arabic" w:cs="DIN Next LT Arabic"/>
          <w:color w:val="000000"/>
          <w:sz w:val="24"/>
          <w:szCs w:val="24"/>
          <w:rtl/>
        </w:rPr>
        <w:t xml:space="preserve"> </w:t>
      </w:r>
      <w:r w:rsidRPr="00684074">
        <w:rPr>
          <w:rFonts w:ascii="DIN Next LT Arabic" w:hAnsi="DIN Next LT Arabic" w:cs="DIN Next LT Arabic" w:hint="cs"/>
          <w:color w:val="000000"/>
          <w:sz w:val="24"/>
          <w:szCs w:val="24"/>
          <w:rtl/>
        </w:rPr>
        <w:t>ت</w:t>
      </w:r>
      <w:r w:rsidRPr="00DE391C">
        <w:rPr>
          <w:rFonts w:ascii="DIN Next LT Arabic" w:hAnsi="DIN Next LT Arabic" w:cs="DIN Next LT Arabic" w:hint="eastAsia"/>
          <w:color w:val="000000"/>
          <w:sz w:val="24"/>
          <w:szCs w:val="24"/>
          <w:rtl/>
        </w:rPr>
        <w:t>حدد</w:t>
      </w:r>
      <w:r w:rsidRPr="00DE391C">
        <w:rPr>
          <w:rFonts w:ascii="DIN Next LT Arabic" w:hAnsi="DIN Next LT Arabic" w:cs="DIN Next LT Arabic"/>
          <w:color w:val="000000"/>
          <w:sz w:val="24"/>
          <w:szCs w:val="24"/>
          <w:rtl/>
        </w:rPr>
        <w:t xml:space="preserve"> </w:t>
      </w:r>
      <w:r w:rsidRPr="00DE391C">
        <w:rPr>
          <w:rFonts w:ascii="DIN Next LT Arabic" w:hAnsi="DIN Next LT Arabic" w:cs="DIN Next LT Arabic" w:hint="cs"/>
          <w:color w:val="000000"/>
          <w:sz w:val="24"/>
          <w:szCs w:val="24"/>
          <w:rtl/>
        </w:rPr>
        <w:t xml:space="preserve">مدة للإتمام في </w:t>
      </w:r>
      <w:r w:rsidRPr="00F00A72">
        <w:rPr>
          <w:rFonts w:ascii="DIN Next LT Arabic" w:hAnsi="DIN Next LT Arabic" w:cs="DIN Next LT Arabic" w:hint="eastAsia"/>
          <w:color w:val="000000"/>
          <w:sz w:val="24"/>
          <w:szCs w:val="24"/>
          <w:rtl/>
        </w:rPr>
        <w:t>أمر</w:t>
      </w:r>
      <w:r w:rsidRPr="00F00A72">
        <w:rPr>
          <w:rFonts w:ascii="DIN Next LT Arabic" w:hAnsi="DIN Next LT Arabic" w:cs="DIN Next LT Arabic"/>
          <w:color w:val="000000"/>
          <w:sz w:val="24"/>
          <w:szCs w:val="24"/>
          <w:rtl/>
        </w:rPr>
        <w:t xml:space="preserve"> الشراء </w:t>
      </w:r>
      <w:r w:rsidRPr="00107C28">
        <w:rPr>
          <w:rFonts w:ascii="DIN Next LT Arabic" w:hAnsi="DIN Next LT Arabic" w:cs="DIN Next LT Arabic" w:hint="cs"/>
          <w:color w:val="000000"/>
          <w:sz w:val="24"/>
          <w:szCs w:val="24"/>
          <w:rtl/>
        </w:rPr>
        <w:t>ذي الصلة</w:t>
      </w:r>
      <w:r w:rsidRPr="00107C28">
        <w:rPr>
          <w:rFonts w:ascii="DIN Next LT Arabic" w:hAnsi="DIN Next LT Arabic" w:cs="DIN Next LT Arabic"/>
          <w:color w:val="000000"/>
          <w:sz w:val="24"/>
          <w:szCs w:val="24"/>
          <w:rtl/>
        </w:rPr>
        <w:t>.</w:t>
      </w:r>
      <w:r w:rsidRPr="00F00A72">
        <w:rPr>
          <w:rFonts w:ascii="DIN Next LT Arabic" w:hAnsi="DIN Next LT Arabic" w:cs="DIN Next LT Arabic"/>
          <w:color w:val="000000"/>
          <w:sz w:val="24"/>
          <w:szCs w:val="24"/>
          <w:u w:val="single"/>
          <w:rtl/>
        </w:rPr>
        <w:t xml:space="preserve"> </w:t>
      </w:r>
    </w:p>
    <w:p w14:paraId="1F6ECCCD" w14:textId="77777777" w:rsidR="0049549F" w:rsidRPr="00167614" w:rsidRDefault="0049549F" w:rsidP="0049549F">
      <w:pPr>
        <w:pStyle w:val="BodyText"/>
        <w:bidi/>
        <w:spacing w:before="240"/>
        <w:jc w:val="both"/>
        <w:rPr>
          <w:rFonts w:ascii="DIN Next LT Arabic" w:hAnsi="DIN Next LT Arabic" w:cs="DIN Next LT Arabic"/>
          <w:color w:val="000000"/>
          <w:sz w:val="24"/>
          <w:szCs w:val="24"/>
          <w:rtl/>
        </w:rPr>
      </w:pPr>
      <w:bookmarkStart w:id="55" w:name="_Toc39687486"/>
      <w:bookmarkStart w:id="56" w:name="_Toc38534204"/>
      <w:bookmarkStart w:id="57" w:name="_Toc20321530"/>
      <w:bookmarkStart w:id="58" w:name="_Toc9944861"/>
      <w:bookmarkStart w:id="59" w:name="_Toc100669"/>
      <w:r w:rsidRPr="00F00A72">
        <w:rPr>
          <w:rFonts w:ascii="DIN Next LT Arabic" w:hAnsi="DIN Next LT Arabic" w:cs="DIN Next LT Arabic" w:hint="eastAsia"/>
          <w:color w:val="000000"/>
          <w:sz w:val="24"/>
          <w:szCs w:val="24"/>
          <w:u w:val="single"/>
          <w:rtl/>
        </w:rPr>
        <w:t>ثالثًا</w:t>
      </w:r>
      <w:r w:rsidRPr="00F00A72">
        <w:rPr>
          <w:rFonts w:ascii="DIN Next LT Arabic" w:hAnsi="DIN Next LT Arabic" w:cs="DIN Next LT Arabic"/>
          <w:color w:val="000000"/>
          <w:sz w:val="24"/>
          <w:szCs w:val="24"/>
          <w:u w:val="single"/>
          <w:rtl/>
        </w:rPr>
        <w:t>:</w:t>
      </w:r>
      <w:r w:rsidRPr="00107C28">
        <w:rPr>
          <w:rFonts w:ascii="DIN Next LT Arabic" w:hAnsi="DIN Next LT Arabic" w:cs="DIN Next LT Arabic" w:hint="cs"/>
          <w:color w:val="000000"/>
          <w:sz w:val="24"/>
          <w:szCs w:val="24"/>
          <w:rtl/>
        </w:rPr>
        <w:t xml:space="preserve"> وافق </w:t>
      </w:r>
      <w:r w:rsidRPr="00F00A72">
        <w:rPr>
          <w:rFonts w:ascii="DIN Next LT Arabic" w:hAnsi="DIN Next LT Arabic" w:cs="DIN Next LT Arabic" w:hint="eastAsia"/>
          <w:color w:val="000000"/>
          <w:sz w:val="24"/>
          <w:szCs w:val="24"/>
          <w:rtl/>
        </w:rPr>
        <w:t>المتعاقد</w:t>
      </w:r>
      <w:r w:rsidRPr="00F00A72">
        <w:rPr>
          <w:rFonts w:ascii="DIN Next LT Arabic" w:hAnsi="DIN Next LT Arabic" w:cs="DIN Next LT Arabic"/>
          <w:color w:val="000000"/>
          <w:sz w:val="24"/>
          <w:szCs w:val="24"/>
          <w:rtl/>
        </w:rPr>
        <w:t xml:space="preserve"> </w:t>
      </w:r>
      <w:r w:rsidRPr="00107C28">
        <w:rPr>
          <w:rFonts w:ascii="DIN Next LT Arabic" w:hAnsi="DIN Next LT Arabic" w:cs="DIN Next LT Arabic" w:hint="cs"/>
          <w:color w:val="000000"/>
          <w:sz w:val="24"/>
          <w:szCs w:val="24"/>
          <w:rtl/>
        </w:rPr>
        <w:t>بأنه مالم ينص على ذلك صراحة في أي إشعار ذي صلة، فإن إ</w:t>
      </w:r>
      <w:r w:rsidRPr="00167614">
        <w:rPr>
          <w:rFonts w:ascii="DIN Next LT Arabic" w:hAnsi="DIN Next LT Arabic" w:cs="DIN Next LT Arabic" w:hint="cs"/>
          <w:color w:val="000000"/>
          <w:sz w:val="24"/>
          <w:szCs w:val="24"/>
          <w:rtl/>
        </w:rPr>
        <w:t xml:space="preserve">نهاء أو انتهاء هذه </w:t>
      </w:r>
      <w:r w:rsidRPr="00F00A72">
        <w:rPr>
          <w:rFonts w:ascii="DIN Next LT Arabic" w:hAnsi="DIN Next LT Arabic" w:cs="DIN Next LT Arabic" w:hint="eastAsia"/>
          <w:color w:val="000000"/>
          <w:sz w:val="24"/>
          <w:szCs w:val="24"/>
          <w:rtl/>
        </w:rPr>
        <w:t>الاتفاقية</w:t>
      </w:r>
      <w:r w:rsidRPr="00F00A72">
        <w:rPr>
          <w:rFonts w:ascii="DIN Next LT Arabic" w:hAnsi="DIN Next LT Arabic" w:cs="DIN Next LT Arabic"/>
          <w:color w:val="000000"/>
          <w:sz w:val="24"/>
          <w:szCs w:val="24"/>
          <w:rtl/>
        </w:rPr>
        <w:t xml:space="preserve"> الإطارية </w:t>
      </w:r>
      <w:r w:rsidRPr="00107C28">
        <w:rPr>
          <w:rFonts w:ascii="DIN Next LT Arabic" w:hAnsi="DIN Next LT Arabic" w:cs="DIN Next LT Arabic" w:hint="cs"/>
          <w:color w:val="000000"/>
          <w:sz w:val="24"/>
          <w:szCs w:val="24"/>
          <w:rtl/>
        </w:rPr>
        <w:t>لا يُعَدُّ إنهاءً أو انتهاءً لأي أمر شراء قائم، وسيسري</w:t>
      </w:r>
      <w:r w:rsidRPr="00167614">
        <w:rPr>
          <w:rFonts w:ascii="DIN Next LT Arabic" w:hAnsi="DIN Next LT Arabic" w:cs="DIN Next LT Arabic"/>
          <w:color w:val="000000"/>
          <w:sz w:val="24"/>
          <w:szCs w:val="24"/>
          <w:rtl/>
        </w:rPr>
        <w:t xml:space="preserve"> </w:t>
      </w:r>
      <w:r w:rsidRPr="00167614">
        <w:rPr>
          <w:rFonts w:ascii="DIN Next LT Arabic" w:hAnsi="DIN Next LT Arabic" w:cs="DIN Next LT Arabic" w:hint="cs"/>
          <w:color w:val="000000"/>
          <w:sz w:val="24"/>
          <w:szCs w:val="24"/>
          <w:rtl/>
        </w:rPr>
        <w:t xml:space="preserve">أمر الشراء الصادر </w:t>
      </w:r>
      <w:r>
        <w:rPr>
          <w:rFonts w:ascii="DIN Next LT Arabic" w:hAnsi="DIN Next LT Arabic" w:cs="DIN Next LT Arabic" w:hint="cs"/>
          <w:color w:val="000000"/>
          <w:sz w:val="24"/>
          <w:szCs w:val="24"/>
          <w:rtl/>
        </w:rPr>
        <w:t xml:space="preserve">خلال مدتها </w:t>
      </w:r>
      <w:r w:rsidRPr="00167614">
        <w:rPr>
          <w:rFonts w:ascii="DIN Next LT Arabic" w:hAnsi="DIN Next LT Arabic" w:cs="DIN Next LT Arabic" w:hint="cs"/>
          <w:color w:val="000000"/>
          <w:sz w:val="24"/>
          <w:szCs w:val="24"/>
          <w:rtl/>
        </w:rPr>
        <w:t xml:space="preserve">حتى </w:t>
      </w:r>
      <w:r w:rsidRPr="00167614">
        <w:rPr>
          <w:rFonts w:ascii="DIN Next LT Arabic" w:hAnsi="DIN Next LT Arabic" w:cs="DIN Next LT Arabic"/>
          <w:color w:val="000000"/>
          <w:sz w:val="24"/>
          <w:szCs w:val="24"/>
          <w:rtl/>
        </w:rPr>
        <w:t>بعد انتها</w:t>
      </w:r>
      <w:r w:rsidRPr="00167614">
        <w:rPr>
          <w:rFonts w:ascii="DIN Next LT Arabic" w:hAnsi="DIN Next LT Arabic" w:cs="DIN Next LT Arabic" w:hint="cs"/>
          <w:color w:val="000000"/>
          <w:sz w:val="24"/>
          <w:szCs w:val="24"/>
          <w:rtl/>
        </w:rPr>
        <w:t>ئها أو إنهائها</w:t>
      </w:r>
      <w:r w:rsidRPr="00167614">
        <w:rPr>
          <w:rFonts w:ascii="DIN Next LT Arabic" w:hAnsi="DIN Next LT Arabic" w:cs="DIN Next LT Arabic"/>
          <w:color w:val="000000"/>
          <w:sz w:val="24"/>
          <w:szCs w:val="24"/>
          <w:rtl/>
        </w:rPr>
        <w:t xml:space="preserve"> </w:t>
      </w:r>
      <w:r w:rsidRPr="00167614">
        <w:rPr>
          <w:rFonts w:ascii="DIN Next LT Arabic" w:hAnsi="DIN Next LT Arabic" w:cs="DIN Next LT Arabic" w:hint="eastAsia"/>
          <w:color w:val="000000"/>
          <w:sz w:val="24"/>
          <w:szCs w:val="24"/>
          <w:rtl/>
        </w:rPr>
        <w:t>وتظل</w:t>
      </w:r>
      <w:r w:rsidRPr="00167614">
        <w:rPr>
          <w:rFonts w:ascii="DIN Next LT Arabic" w:hAnsi="DIN Next LT Arabic" w:cs="DIN Next LT Arabic"/>
          <w:color w:val="000000"/>
          <w:sz w:val="24"/>
          <w:szCs w:val="24"/>
          <w:rtl/>
        </w:rPr>
        <w:t xml:space="preserve"> </w:t>
      </w:r>
      <w:r w:rsidRPr="00167614">
        <w:rPr>
          <w:rFonts w:ascii="DIN Next LT Arabic" w:hAnsi="DIN Next LT Arabic" w:cs="DIN Next LT Arabic" w:hint="eastAsia"/>
          <w:color w:val="000000"/>
          <w:sz w:val="24"/>
          <w:szCs w:val="24"/>
          <w:rtl/>
        </w:rPr>
        <w:t>شروط</w:t>
      </w:r>
      <w:r w:rsidRPr="00385108">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الاتفاقية</w:t>
      </w:r>
      <w:r w:rsidRPr="00107C28">
        <w:rPr>
          <w:rFonts w:ascii="DIN Next LT Arabic" w:hAnsi="DIN Next LT Arabic" w:cs="DIN Next LT Arabic"/>
          <w:color w:val="000000"/>
          <w:sz w:val="24"/>
          <w:szCs w:val="24"/>
          <w:rtl/>
        </w:rPr>
        <w:t xml:space="preserve"> </w:t>
      </w:r>
      <w:r w:rsidRPr="00107C28">
        <w:rPr>
          <w:rFonts w:ascii="DIN Next LT Arabic" w:hAnsi="DIN Next LT Arabic" w:cs="DIN Next LT Arabic" w:hint="eastAsia"/>
          <w:color w:val="000000"/>
          <w:sz w:val="24"/>
          <w:szCs w:val="24"/>
          <w:rtl/>
        </w:rPr>
        <w:t>منطبقةً</w:t>
      </w:r>
      <w:r w:rsidRPr="00167614">
        <w:rPr>
          <w:rFonts w:ascii="DIN Next LT Arabic" w:hAnsi="DIN Next LT Arabic" w:cs="DIN Next LT Arabic"/>
          <w:color w:val="000000"/>
          <w:sz w:val="24"/>
          <w:szCs w:val="24"/>
          <w:rtl/>
        </w:rPr>
        <w:t xml:space="preserve"> </w:t>
      </w:r>
      <w:r w:rsidRPr="00167614">
        <w:rPr>
          <w:rFonts w:ascii="DIN Next LT Arabic" w:hAnsi="DIN Next LT Arabic" w:cs="DIN Next LT Arabic" w:hint="eastAsia"/>
          <w:color w:val="000000"/>
          <w:sz w:val="24"/>
          <w:szCs w:val="24"/>
          <w:rtl/>
        </w:rPr>
        <w:t>على</w:t>
      </w:r>
      <w:r w:rsidRPr="00167614">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أمر</w:t>
      </w:r>
      <w:r w:rsidRPr="00F00A72">
        <w:rPr>
          <w:rFonts w:ascii="DIN Next LT Arabic" w:hAnsi="DIN Next LT Arabic" w:cs="DIN Next LT Arabic"/>
          <w:color w:val="000000"/>
          <w:sz w:val="24"/>
          <w:szCs w:val="24"/>
          <w:rtl/>
        </w:rPr>
        <w:t xml:space="preserve"> الشراء </w:t>
      </w:r>
      <w:r w:rsidRPr="00107C28">
        <w:rPr>
          <w:rFonts w:ascii="DIN Next LT Arabic" w:hAnsi="DIN Next LT Arabic" w:cs="DIN Next LT Arabic" w:hint="eastAsia"/>
          <w:color w:val="000000"/>
          <w:sz w:val="24"/>
          <w:szCs w:val="24"/>
          <w:rtl/>
        </w:rPr>
        <w:t>القائم</w:t>
      </w:r>
      <w:r>
        <w:rPr>
          <w:rFonts w:ascii="DIN Next LT Arabic" w:hAnsi="DIN Next LT Arabic" w:cs="DIN Next LT Arabic" w:hint="cs"/>
          <w:color w:val="000000"/>
          <w:sz w:val="24"/>
          <w:szCs w:val="24"/>
          <w:rtl/>
        </w:rPr>
        <w:t>.</w:t>
      </w:r>
      <w:r w:rsidRPr="00107C28" w:rsidDel="00CD22B6">
        <w:rPr>
          <w:rFonts w:ascii="DIN Next LT Arabic" w:hAnsi="DIN Next LT Arabic" w:cs="DIN Next LT Arabic" w:hint="cs"/>
          <w:color w:val="000000"/>
          <w:sz w:val="24"/>
          <w:szCs w:val="24"/>
          <w:rtl/>
        </w:rPr>
        <w:t xml:space="preserve"> </w:t>
      </w:r>
    </w:p>
    <w:p w14:paraId="2FBF5494" w14:textId="77777777" w:rsidR="0060735F" w:rsidRPr="00C90B43" w:rsidRDefault="00570482" w:rsidP="00570482">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60" w:name="_Toc40569282"/>
      <w:r>
        <w:rPr>
          <w:rFonts w:ascii="DIN Next LT Arabic" w:hAnsi="DIN Next LT Arabic" w:cs="DIN Next LT Arabic" w:hint="cs"/>
          <w:color w:val="000000"/>
          <w:szCs w:val="24"/>
          <w:rtl/>
        </w:rPr>
        <w:t>طبيعة</w:t>
      </w:r>
      <w:r w:rsidR="0060735F" w:rsidRPr="00C90B43">
        <w:rPr>
          <w:rFonts w:ascii="DIN Next LT Arabic" w:hAnsi="DIN Next LT Arabic" w:cs="DIN Next LT Arabic"/>
          <w:color w:val="000000"/>
          <w:szCs w:val="24"/>
          <w:rtl/>
        </w:rPr>
        <w:t xml:space="preserve"> </w:t>
      </w:r>
      <w:r w:rsidR="0060735F">
        <w:rPr>
          <w:rFonts w:ascii="DIN Next LT Arabic" w:hAnsi="DIN Next LT Arabic" w:cs="DIN Next LT Arabic" w:hint="cs"/>
          <w:color w:val="000000"/>
          <w:szCs w:val="24"/>
          <w:rtl/>
        </w:rPr>
        <w:t>الاتفاقي</w:t>
      </w:r>
      <w:r>
        <w:rPr>
          <w:rFonts w:ascii="DIN Next LT Arabic" w:hAnsi="DIN Next LT Arabic" w:cs="DIN Next LT Arabic" w:hint="cs"/>
          <w:color w:val="000000"/>
          <w:szCs w:val="24"/>
          <w:rtl/>
        </w:rPr>
        <w:t>ة وأطرافها</w:t>
      </w:r>
      <w:bookmarkEnd w:id="55"/>
      <w:bookmarkEnd w:id="60"/>
      <w:r>
        <w:rPr>
          <w:rFonts w:ascii="DIN Next LT Arabic" w:hAnsi="DIN Next LT Arabic" w:cs="DIN Next LT Arabic" w:hint="cs"/>
          <w:color w:val="000000"/>
          <w:szCs w:val="24"/>
          <w:rtl/>
        </w:rPr>
        <w:t xml:space="preserve"> </w:t>
      </w:r>
    </w:p>
    <w:p w14:paraId="5A1C9100" w14:textId="6A0A123A" w:rsidR="0060735F" w:rsidRDefault="0060735F" w:rsidP="00C20AD5">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color w:val="0070C0"/>
          <w:sz w:val="24"/>
          <w:szCs w:val="24"/>
          <w:rtl/>
        </w:rPr>
        <w:t xml:space="preserve">[ملاحظة: تحدد الجهة الحكومية </w:t>
      </w:r>
      <w:r>
        <w:rPr>
          <w:rFonts w:ascii="DIN Next LT Arabic" w:hAnsi="DIN Next LT Arabic" w:cs="DIN Next LT Arabic" w:hint="cs"/>
          <w:color w:val="0070C0"/>
          <w:sz w:val="24"/>
          <w:szCs w:val="24"/>
          <w:rtl/>
        </w:rPr>
        <w:t xml:space="preserve">طبيعة </w:t>
      </w:r>
      <w:r w:rsidR="00CF02C0">
        <w:rPr>
          <w:rFonts w:ascii="DIN Next LT Arabic" w:hAnsi="DIN Next LT Arabic" w:cs="DIN Next LT Arabic" w:hint="cs"/>
          <w:color w:val="0070C0"/>
          <w:sz w:val="24"/>
          <w:szCs w:val="24"/>
          <w:rtl/>
        </w:rPr>
        <w:t xml:space="preserve">الاتفاقية </w:t>
      </w:r>
      <w:r w:rsidR="00206225">
        <w:rPr>
          <w:rFonts w:ascii="DIN Next LT Arabic" w:hAnsi="DIN Next LT Arabic" w:cs="DIN Next LT Arabic" w:hint="cs"/>
          <w:color w:val="0070C0"/>
          <w:sz w:val="24"/>
          <w:szCs w:val="24"/>
          <w:rtl/>
        </w:rPr>
        <w:t xml:space="preserve">وعدد أطرافها </w:t>
      </w:r>
      <w:r>
        <w:rPr>
          <w:rFonts w:ascii="DIN Next LT Arabic" w:hAnsi="DIN Next LT Arabic" w:cs="DIN Next LT Arabic" w:hint="cs"/>
          <w:color w:val="0070C0"/>
          <w:sz w:val="24"/>
          <w:szCs w:val="24"/>
          <w:rtl/>
        </w:rPr>
        <w:t xml:space="preserve">عملاً بما نصت </w:t>
      </w:r>
      <w:r w:rsidR="00D9684C">
        <w:rPr>
          <w:rFonts w:ascii="DIN Next LT Arabic" w:hAnsi="DIN Next LT Arabic" w:cs="DIN Next LT Arabic" w:hint="cs"/>
          <w:color w:val="0070C0"/>
          <w:sz w:val="24"/>
          <w:szCs w:val="24"/>
          <w:rtl/>
        </w:rPr>
        <w:t>عليه اللائحة التنفيذية في الفقرتين</w:t>
      </w:r>
      <w:r w:rsidR="001E1362">
        <w:rPr>
          <w:rFonts w:ascii="DIN Next LT Arabic" w:hAnsi="DIN Next LT Arabic" w:cs="DIN Next LT Arabic" w:hint="cs"/>
          <w:color w:val="0070C0"/>
          <w:sz w:val="24"/>
          <w:szCs w:val="24"/>
          <w:rtl/>
        </w:rPr>
        <w:t xml:space="preserve"> </w:t>
      </w:r>
      <w:bookmarkStart w:id="61" w:name="_Hlk40096707"/>
      <w:r w:rsidR="001E1362">
        <w:rPr>
          <w:rFonts w:ascii="DIN Next LT Arabic" w:hAnsi="DIN Next LT Arabic" w:cs="DIN Next LT Arabic" w:hint="cs"/>
          <w:color w:val="0070C0"/>
          <w:sz w:val="24"/>
          <w:szCs w:val="24"/>
          <w:rtl/>
        </w:rPr>
        <w:t>(الأولى، والثالثة) من المادة</w:t>
      </w:r>
      <w:r w:rsidR="00D9684C">
        <w:rPr>
          <w:rFonts w:ascii="DIN Next LT Arabic" w:hAnsi="DIN Next LT Arabic" w:cs="DIN Next LT Arabic" w:hint="cs"/>
          <w:color w:val="0070C0"/>
          <w:sz w:val="24"/>
          <w:szCs w:val="24"/>
          <w:rtl/>
        </w:rPr>
        <w:t xml:space="preserve"> </w:t>
      </w:r>
      <w:r w:rsidR="001E1362">
        <w:rPr>
          <w:rFonts w:ascii="DIN Next LT Arabic" w:hAnsi="DIN Next LT Arabic" w:cs="DIN Next LT Arabic" w:hint="cs"/>
          <w:color w:val="0070C0"/>
          <w:sz w:val="24"/>
          <w:szCs w:val="24"/>
          <w:rtl/>
        </w:rPr>
        <w:t>(</w:t>
      </w:r>
      <w:r>
        <w:rPr>
          <w:rFonts w:ascii="DIN Next LT Arabic" w:hAnsi="DIN Next LT Arabic" w:cs="DIN Next LT Arabic" w:hint="cs"/>
          <w:color w:val="0070C0"/>
          <w:sz w:val="24"/>
          <w:szCs w:val="24"/>
          <w:rtl/>
        </w:rPr>
        <w:t>الحادية والخمسون</w:t>
      </w:r>
      <w:r w:rsidR="001E1362">
        <w:rPr>
          <w:rFonts w:ascii="DIN Next LT Arabic" w:hAnsi="DIN Next LT Arabic" w:cs="DIN Next LT Arabic" w:hint="cs"/>
          <w:color w:val="0070C0"/>
          <w:sz w:val="24"/>
          <w:szCs w:val="24"/>
          <w:rtl/>
        </w:rPr>
        <w:t>)</w:t>
      </w:r>
      <w:r w:rsidRPr="00C90B43">
        <w:rPr>
          <w:rFonts w:ascii="DIN Next LT Arabic" w:hAnsi="DIN Next LT Arabic" w:cs="DIN Next LT Arabic"/>
          <w:color w:val="0070C0"/>
          <w:sz w:val="24"/>
          <w:szCs w:val="24"/>
          <w:rtl/>
        </w:rPr>
        <w:t>]</w:t>
      </w:r>
      <w:bookmarkEnd w:id="61"/>
    </w:p>
    <w:p w14:paraId="14F381AC" w14:textId="3DCA44C9" w:rsidR="00303DBF" w:rsidRDefault="00057608" w:rsidP="008A7E4D">
      <w:pPr>
        <w:pStyle w:val="BodyText"/>
        <w:bidi/>
        <w:spacing w:before="240" w:after="0"/>
        <w:jc w:val="both"/>
        <w:rPr>
          <w:rFonts w:ascii="DIN Next LT Arabic" w:hAnsi="DIN Next LT Arabic" w:cs="DIN Next LT Arabic"/>
          <w:sz w:val="24"/>
          <w:szCs w:val="24"/>
          <w:rtl/>
        </w:rPr>
      </w:pPr>
      <w:r>
        <w:rPr>
          <w:rFonts w:ascii="DIN Next LT Arabic" w:hAnsi="DIN Next LT Arabic" w:cs="DIN Next LT Arabic" w:hint="cs"/>
          <w:color w:val="000000"/>
          <w:sz w:val="24"/>
          <w:szCs w:val="24"/>
          <w:rtl/>
        </w:rPr>
        <w:t xml:space="preserve">يقر المتعاقد بعلمه بأن </w:t>
      </w:r>
      <w:r w:rsidR="008A7E4D" w:rsidRPr="00F00A72">
        <w:rPr>
          <w:rFonts w:ascii="DIN Next LT Arabic" w:hAnsi="DIN Next LT Arabic" w:cs="DIN Next LT Arabic"/>
          <w:color w:val="000000"/>
          <w:sz w:val="24"/>
          <w:szCs w:val="24"/>
          <w:rtl/>
        </w:rPr>
        <w:t xml:space="preserve">هذه الاتفاقية </w:t>
      </w:r>
      <w:r w:rsidR="008A7E4D" w:rsidRPr="00F00A72">
        <w:rPr>
          <w:rFonts w:ascii="DIN Next LT Arabic" w:hAnsi="DIN Next LT Arabic" w:cs="DIN Next LT Arabic" w:hint="eastAsia"/>
          <w:color w:val="000000"/>
          <w:sz w:val="24"/>
          <w:szCs w:val="24"/>
          <w:rtl/>
        </w:rPr>
        <w:t>هي</w:t>
      </w:r>
      <w:r w:rsidR="008A7E4D" w:rsidRPr="00657959">
        <w:rPr>
          <w:rFonts w:ascii="DIN Next LT Arabic" w:hAnsi="DIN Next LT Arabic" w:cs="DIN Next LT Arabic" w:hint="cs"/>
          <w:sz w:val="24"/>
          <w:szCs w:val="24"/>
          <w:rtl/>
        </w:rPr>
        <w:t xml:space="preserve"> </w:t>
      </w:r>
      <w:r w:rsidR="008A7E4D" w:rsidRPr="00F00A72">
        <w:rPr>
          <w:rFonts w:ascii="DIN Next LT Arabic" w:hAnsi="DIN Next LT Arabic" w:cs="DIN Next LT Arabic" w:hint="cs"/>
          <w:sz w:val="24"/>
          <w:szCs w:val="24"/>
          <w:rtl/>
        </w:rPr>
        <w:t>اتفاقية</w:t>
      </w:r>
      <w:r w:rsidR="008A7E4D" w:rsidRPr="00657959">
        <w:rPr>
          <w:rFonts w:ascii="DIN Next LT Arabic" w:hAnsi="DIN Next LT Arabic" w:cs="DIN Next LT Arabic" w:hint="cs"/>
          <w:sz w:val="24"/>
          <w:szCs w:val="24"/>
          <w:rtl/>
        </w:rPr>
        <w:t xml:space="preserve"> </w:t>
      </w:r>
      <w:r w:rsidR="008A7E4D" w:rsidRPr="00D10D81">
        <w:rPr>
          <w:rFonts w:ascii="DIN Next LT Arabic" w:hAnsi="DIN Next LT Arabic" w:cs="DIN Next LT Arabic"/>
          <w:color w:val="FF0000"/>
          <w:sz w:val="24"/>
          <w:szCs w:val="24"/>
          <w:rtl/>
        </w:rPr>
        <w:t>[</w:t>
      </w:r>
      <w:r w:rsidR="008A7E4D" w:rsidRPr="00D10D81">
        <w:rPr>
          <w:rFonts w:ascii="DIN Next LT Arabic" w:hAnsi="DIN Next LT Arabic" w:cs="DIN Next LT Arabic"/>
          <w:i/>
          <w:iCs/>
          <w:color w:val="FF0000"/>
          <w:sz w:val="24"/>
          <w:szCs w:val="24"/>
          <w:highlight w:val="lightGray"/>
          <w:rtl/>
        </w:rPr>
        <w:t>مغلقة / مفتوحة</w:t>
      </w:r>
      <w:r w:rsidR="008A7E4D" w:rsidRPr="00D10D81">
        <w:rPr>
          <w:rFonts w:ascii="DIN Next LT Arabic" w:hAnsi="DIN Next LT Arabic" w:cs="DIN Next LT Arabic"/>
          <w:color w:val="FF0000"/>
          <w:sz w:val="24"/>
          <w:szCs w:val="24"/>
          <w:rtl/>
        </w:rPr>
        <w:t xml:space="preserve">] </w:t>
      </w:r>
      <w:r w:rsidR="008A7E4D" w:rsidRPr="00657959">
        <w:rPr>
          <w:rFonts w:ascii="DIN Next LT Arabic" w:hAnsi="DIN Next LT Arabic" w:cs="DIN Next LT Arabic" w:hint="cs"/>
          <w:sz w:val="24"/>
          <w:szCs w:val="24"/>
          <w:rtl/>
        </w:rPr>
        <w:t>وبأن</w:t>
      </w:r>
      <w:r w:rsidR="008A7E4D">
        <w:rPr>
          <w:rFonts w:ascii="DIN Next LT Arabic" w:hAnsi="DIN Next LT Arabic" w:cs="DIN Next LT Arabic" w:hint="cs"/>
          <w:sz w:val="24"/>
          <w:szCs w:val="24"/>
          <w:rtl/>
        </w:rPr>
        <w:t xml:space="preserve"> عدد أطراف الاتفاقية </w:t>
      </w:r>
      <w:r w:rsidR="008A7E4D" w:rsidRPr="00D10D81">
        <w:rPr>
          <w:rFonts w:ascii="DIN Next LT Arabic" w:hAnsi="DIN Next LT Arabic" w:cs="DIN Next LT Arabic"/>
          <w:color w:val="FF0000"/>
          <w:sz w:val="24"/>
          <w:szCs w:val="24"/>
          <w:rtl/>
        </w:rPr>
        <w:t>[</w:t>
      </w:r>
      <w:r w:rsidR="008A7E4D" w:rsidRPr="00D10D81">
        <w:rPr>
          <w:rFonts w:ascii="Arial" w:hAnsi="Arial" w:cs="Arial"/>
          <w:color w:val="FF0000"/>
          <w:sz w:val="24"/>
          <w:szCs w:val="24"/>
          <w:rtl/>
        </w:rPr>
        <w:t>●</w:t>
      </w:r>
      <w:r w:rsidR="008A7E4D" w:rsidRPr="00D10D81">
        <w:rPr>
          <w:rFonts w:ascii="DIN Next LT Arabic" w:hAnsi="DIN Next LT Arabic" w:cs="DIN Next LT Arabic"/>
          <w:color w:val="FF0000"/>
          <w:sz w:val="24"/>
          <w:szCs w:val="24"/>
          <w:rtl/>
        </w:rPr>
        <w:t>]</w:t>
      </w:r>
      <w:r w:rsidR="008A7E4D">
        <w:rPr>
          <w:rFonts w:ascii="DIN Next LT Arabic" w:hAnsi="DIN Next LT Arabic" w:cs="DIN Next LT Arabic" w:hint="cs"/>
          <w:sz w:val="24"/>
          <w:szCs w:val="24"/>
          <w:rtl/>
        </w:rPr>
        <w:t xml:space="preserve"> حين دخول</w:t>
      </w:r>
      <w:r w:rsidR="00005B06">
        <w:rPr>
          <w:rFonts w:ascii="DIN Next LT Arabic" w:hAnsi="DIN Next LT Arabic" w:cs="DIN Next LT Arabic" w:hint="cs"/>
          <w:sz w:val="24"/>
          <w:szCs w:val="24"/>
          <w:rtl/>
        </w:rPr>
        <w:t xml:space="preserve"> المتعاقد </w:t>
      </w:r>
      <w:r w:rsidR="0079667F">
        <w:rPr>
          <w:rFonts w:ascii="DIN Next LT Arabic" w:hAnsi="DIN Next LT Arabic" w:cs="DIN Next LT Arabic" w:hint="cs"/>
          <w:sz w:val="24"/>
          <w:szCs w:val="24"/>
          <w:rtl/>
        </w:rPr>
        <w:t>فيها.</w:t>
      </w:r>
    </w:p>
    <w:p w14:paraId="65C38160" w14:textId="27FABD83" w:rsidR="007863D5" w:rsidRPr="004856C4" w:rsidRDefault="009243F5" w:rsidP="007863D5">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62" w:name="_Toc38542613"/>
      <w:bookmarkStart w:id="63" w:name="_Toc39687487"/>
      <w:bookmarkStart w:id="64" w:name="_Toc40569283"/>
      <w:r w:rsidRPr="004856C4">
        <w:rPr>
          <w:rFonts w:ascii="DIN Next LT Arabic" w:hAnsi="DIN Next LT Arabic" w:cs="DIN Next LT Arabic"/>
          <w:color w:val="000000"/>
          <w:szCs w:val="24"/>
          <w:rtl/>
        </w:rPr>
        <w:t>النظام الواجب</w:t>
      </w:r>
      <w:r w:rsidR="007863D5" w:rsidRPr="004856C4">
        <w:rPr>
          <w:rFonts w:ascii="DIN Next LT Arabic" w:hAnsi="DIN Next LT Arabic" w:cs="DIN Next LT Arabic"/>
          <w:color w:val="000000"/>
          <w:szCs w:val="24"/>
          <w:rtl/>
        </w:rPr>
        <w:t xml:space="preserve"> التطبيق</w:t>
      </w:r>
      <w:bookmarkEnd w:id="56"/>
      <w:bookmarkEnd w:id="62"/>
      <w:bookmarkEnd w:id="63"/>
      <w:bookmarkEnd w:id="64"/>
    </w:p>
    <w:p w14:paraId="18473C1C" w14:textId="312E611A" w:rsidR="007947BA" w:rsidRPr="004856C4" w:rsidRDefault="00CB7C9E" w:rsidP="00A8703B">
      <w:pPr>
        <w:pStyle w:val="BodyText"/>
        <w:bidi/>
        <w:spacing w:before="240"/>
        <w:jc w:val="both"/>
        <w:rPr>
          <w:rFonts w:ascii="DIN Next LT Arabic" w:hAnsi="DIN Next LT Arabic" w:cs="DIN Next LT Arabic"/>
          <w:sz w:val="24"/>
          <w:szCs w:val="24"/>
          <w:rtl/>
        </w:rPr>
      </w:pPr>
      <w:bookmarkStart w:id="65" w:name="_Toc26180653"/>
      <w:bookmarkStart w:id="66" w:name="_Toc26264175"/>
      <w:bookmarkStart w:id="67" w:name="_Toc26264307"/>
      <w:bookmarkStart w:id="68" w:name="_Toc23953571"/>
      <w:bookmarkStart w:id="69" w:name="_Toc26704208"/>
      <w:bookmarkStart w:id="70" w:name="_Toc9944860"/>
      <w:bookmarkStart w:id="71" w:name="_Toc20321529"/>
      <w:bookmarkEnd w:id="65"/>
      <w:bookmarkEnd w:id="66"/>
      <w:bookmarkEnd w:id="67"/>
      <w:r>
        <w:rPr>
          <w:rFonts w:ascii="DIN Next LT Arabic" w:hAnsi="DIN Next LT Arabic" w:cs="DIN Next LT Arabic" w:hint="cs"/>
          <w:sz w:val="24"/>
          <w:szCs w:val="24"/>
          <w:rtl/>
        </w:rPr>
        <w:t>ت</w:t>
      </w:r>
      <w:r w:rsidR="007947BA" w:rsidRPr="004856C4">
        <w:rPr>
          <w:rFonts w:ascii="DIN Next LT Arabic" w:hAnsi="DIN Next LT Arabic" w:cs="DIN Next LT Arabic"/>
          <w:sz w:val="24"/>
          <w:szCs w:val="24"/>
          <w:rtl/>
        </w:rPr>
        <w:t>خضع هذ</w:t>
      </w:r>
      <w:r>
        <w:rPr>
          <w:rFonts w:ascii="DIN Next LT Arabic" w:hAnsi="DIN Next LT Arabic" w:cs="DIN Next LT Arabic" w:hint="cs"/>
          <w:sz w:val="24"/>
          <w:szCs w:val="24"/>
          <w:rtl/>
        </w:rPr>
        <w:t>ه</w:t>
      </w:r>
      <w:r w:rsidR="007947BA"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007947BA" w:rsidRPr="004856C4">
        <w:rPr>
          <w:rFonts w:ascii="DIN Next LT Arabic" w:hAnsi="DIN Next LT Arabic" w:cs="DIN Next LT Arabic"/>
          <w:sz w:val="24"/>
          <w:szCs w:val="24"/>
          <w:rtl/>
        </w:rPr>
        <w:t xml:space="preserve"> لنظام المنافسات والمشتريات الحكومية الصادر بموجب المرسوم الملكي رقم (م/128) وتاريخ 13/11/1440هـ، ولائحته التنفيذية الصادر بقرار وزير المالية رقم (1242) وتاريخ 21/3/1441هـ المعدلة بالقرار الوزاري (3479) وتاريخ 11/08/1441هـ وكل تعديل أو نظام أو لائحة تحل </w:t>
      </w:r>
      <w:r w:rsidR="00A8703B">
        <w:rPr>
          <w:rFonts w:ascii="DIN Next LT Arabic" w:hAnsi="DIN Next LT Arabic" w:cs="DIN Next LT Arabic" w:hint="cs"/>
          <w:sz w:val="24"/>
          <w:szCs w:val="24"/>
          <w:rtl/>
        </w:rPr>
        <w:t>محلهما</w:t>
      </w:r>
      <w:r w:rsidR="00D92281">
        <w:rPr>
          <w:rFonts w:ascii="DIN Next LT Arabic" w:hAnsi="DIN Next LT Arabic" w:cs="DIN Next LT Arabic" w:hint="cs"/>
          <w:sz w:val="24"/>
          <w:szCs w:val="24"/>
          <w:rtl/>
        </w:rPr>
        <w:t>.</w:t>
      </w:r>
    </w:p>
    <w:p w14:paraId="7FD9B7CA" w14:textId="5B6BD8C3" w:rsidR="007863D5" w:rsidRPr="00D90FF7" w:rsidRDefault="007947BA" w:rsidP="007947BA">
      <w:pPr>
        <w:pStyle w:val="BodyText"/>
        <w:bidi/>
        <w:spacing w:before="240"/>
        <w:jc w:val="both"/>
        <w:rPr>
          <w:rFonts w:ascii="DIN Next LT Arabic" w:hAnsi="DIN Next LT Arabic" w:cs="DIN Next LT Arabic"/>
          <w:sz w:val="24"/>
          <w:szCs w:val="24"/>
          <w:rtl/>
          <w:lang w:bidi="ar-QA"/>
        </w:rPr>
      </w:pPr>
      <w:r w:rsidRPr="004856C4">
        <w:rPr>
          <w:rFonts w:ascii="DIN Next LT Arabic" w:hAnsi="DIN Next LT Arabic" w:cs="DIN Next LT Arabic"/>
          <w:sz w:val="24"/>
          <w:szCs w:val="24"/>
          <w:rtl/>
        </w:rPr>
        <w:t xml:space="preserve">كما </w:t>
      </w:r>
      <w:r w:rsidR="00CB7C9E">
        <w:rPr>
          <w:rFonts w:ascii="DIN Next LT Arabic" w:hAnsi="DIN Next LT Arabic" w:cs="DIN Next LT Arabic" w:hint="cs"/>
          <w:sz w:val="24"/>
          <w:szCs w:val="24"/>
          <w:rtl/>
        </w:rPr>
        <w:t>ت</w:t>
      </w:r>
      <w:r w:rsidRPr="004856C4">
        <w:rPr>
          <w:rFonts w:ascii="DIN Next LT Arabic" w:hAnsi="DIN Next LT Arabic" w:cs="DIN Next LT Arabic"/>
          <w:sz w:val="24"/>
          <w:szCs w:val="24"/>
          <w:rtl/>
        </w:rPr>
        <w:t>خضع</w:t>
      </w:r>
      <w:r w:rsidR="005B4834" w:rsidRPr="00C90B43">
        <w:rPr>
          <w:rFonts w:ascii="DIN Next LT Arabic" w:hAnsi="DIN Next LT Arabic" w:cs="DIN Next LT Arabic"/>
          <w:sz w:val="24"/>
          <w:szCs w:val="24"/>
          <w:rtl/>
        </w:rPr>
        <w:t xml:space="preserve"> </w:t>
      </w:r>
      <w:r w:rsidR="00DB2C1D">
        <w:rPr>
          <w:rFonts w:ascii="DIN Next LT Arabic" w:hAnsi="DIN Next LT Arabic" w:cs="DIN Next LT Arabic" w:hint="cs"/>
          <w:sz w:val="24"/>
          <w:szCs w:val="24"/>
          <w:rtl/>
        </w:rPr>
        <w:t>هذه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للأنظمة النافذة في المملكة العربية السعودية، ويجرى تفسيره</w:t>
      </w:r>
      <w:r w:rsidR="00CB7C9E">
        <w:rPr>
          <w:rFonts w:ascii="DIN Next LT Arabic" w:hAnsi="DIN Next LT Arabic" w:cs="DIN Next LT Arabic" w:hint="cs"/>
          <w:sz w:val="24"/>
          <w:szCs w:val="24"/>
          <w:rtl/>
        </w:rPr>
        <w:t>ا</w:t>
      </w:r>
      <w:r w:rsidRPr="004856C4">
        <w:rPr>
          <w:rFonts w:ascii="DIN Next LT Arabic" w:hAnsi="DIN Next LT Arabic" w:cs="DIN Next LT Arabic"/>
          <w:sz w:val="24"/>
          <w:szCs w:val="24"/>
          <w:rtl/>
        </w:rPr>
        <w:t xml:space="preserve"> وتنفيذه</w:t>
      </w:r>
      <w:r w:rsidR="00CB7C9E">
        <w:rPr>
          <w:rFonts w:ascii="DIN Next LT Arabic" w:hAnsi="DIN Next LT Arabic" w:cs="DIN Next LT Arabic" w:hint="cs"/>
          <w:sz w:val="24"/>
          <w:szCs w:val="24"/>
          <w:rtl/>
        </w:rPr>
        <w:t>ا</w:t>
      </w:r>
      <w:r w:rsidRPr="004856C4">
        <w:rPr>
          <w:rFonts w:ascii="DIN Next LT Arabic" w:hAnsi="DIN Next LT Arabic" w:cs="DIN Next LT Arabic"/>
          <w:sz w:val="24"/>
          <w:szCs w:val="24"/>
          <w:rtl/>
        </w:rPr>
        <w:t xml:space="preserve"> والفصل فيما ينشأ عنه</w:t>
      </w:r>
      <w:r w:rsidR="00CB7C9E">
        <w:rPr>
          <w:rFonts w:ascii="DIN Next LT Arabic" w:hAnsi="DIN Next LT Arabic" w:cs="DIN Next LT Arabic" w:hint="cs"/>
          <w:sz w:val="24"/>
          <w:szCs w:val="24"/>
          <w:rtl/>
        </w:rPr>
        <w:t>ا</w:t>
      </w:r>
      <w:r w:rsidRPr="004856C4">
        <w:rPr>
          <w:rFonts w:ascii="DIN Next LT Arabic" w:hAnsi="DIN Next LT Arabic" w:cs="DIN Next LT Arabic"/>
          <w:sz w:val="24"/>
          <w:szCs w:val="24"/>
          <w:rtl/>
        </w:rPr>
        <w:t xml:space="preserve"> من دعاوى بموجبها</w:t>
      </w:r>
      <w:r w:rsidR="007863D5" w:rsidRPr="004856C4">
        <w:rPr>
          <w:rFonts w:ascii="DIN Next LT Arabic" w:hAnsi="DIN Next LT Arabic" w:cs="DIN Next LT Arabic"/>
          <w:sz w:val="24"/>
          <w:szCs w:val="24"/>
          <w:rtl/>
        </w:rPr>
        <w:t>.</w:t>
      </w:r>
    </w:p>
    <w:p w14:paraId="5E6CB45F" w14:textId="77777777" w:rsidR="007863D5" w:rsidRPr="004856C4" w:rsidRDefault="007863D5" w:rsidP="007863D5">
      <w:pPr>
        <w:pStyle w:val="Heading3"/>
        <w:numPr>
          <w:ilvl w:val="0"/>
          <w:numId w:val="18"/>
        </w:numPr>
        <w:pBdr>
          <w:top w:val="single" w:sz="4" w:space="1" w:color="auto"/>
        </w:pBdr>
        <w:bidi/>
        <w:spacing w:before="240" w:after="0"/>
        <w:ind w:left="432" w:hanging="432"/>
        <w:jc w:val="both"/>
        <w:rPr>
          <w:rFonts w:ascii="DIN Next LT Arabic" w:hAnsi="DIN Next LT Arabic" w:cs="DIN Next LT Arabic"/>
          <w:szCs w:val="24"/>
          <w:rtl/>
        </w:rPr>
      </w:pPr>
      <w:bookmarkStart w:id="72" w:name="_Toc38542614"/>
      <w:bookmarkStart w:id="73" w:name="_Toc39687488"/>
      <w:bookmarkStart w:id="74" w:name="_Toc38534205"/>
      <w:bookmarkStart w:id="75" w:name="_Toc40569284"/>
      <w:bookmarkStart w:id="76" w:name="_Hlk30870264"/>
      <w:r w:rsidRPr="004856C4">
        <w:rPr>
          <w:rFonts w:ascii="DIN Next LT Arabic" w:hAnsi="DIN Next LT Arabic" w:cs="DIN Next LT Arabic"/>
          <w:color w:val="auto"/>
          <w:szCs w:val="24"/>
          <w:rtl/>
        </w:rPr>
        <w:t>حسم النزاعات</w:t>
      </w:r>
      <w:bookmarkEnd w:id="72"/>
      <w:bookmarkEnd w:id="73"/>
      <w:bookmarkEnd w:id="74"/>
      <w:bookmarkEnd w:id="75"/>
    </w:p>
    <w:p w14:paraId="0B50813F" w14:textId="2427F288" w:rsidR="007863D5" w:rsidRPr="004856C4" w:rsidRDefault="007863D5" w:rsidP="0088283A">
      <w:pPr>
        <w:pStyle w:val="BodyText"/>
        <w:bidi/>
        <w:spacing w:before="24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مع مراعاة اختصاصات اللجان التي تشكل بموجب نظام المنافسات والمشتريات الحكومية وأي نظام مطبق أو ذي صلة، كل نزاع </w:t>
      </w:r>
      <w:r w:rsidRPr="004856C4">
        <w:rPr>
          <w:rFonts w:ascii="DIN Next LT Arabic" w:hAnsi="DIN Next LT Arabic" w:cs="DIN Next LT Arabic"/>
          <w:color w:val="000000" w:themeColor="text1"/>
          <w:sz w:val="24"/>
          <w:szCs w:val="24"/>
          <w:rtl/>
        </w:rPr>
        <w:t xml:space="preserve">أو خلاف </w:t>
      </w:r>
      <w:bookmarkStart w:id="77" w:name="_Hlk30870366"/>
      <w:r w:rsidRPr="004856C4">
        <w:rPr>
          <w:rFonts w:ascii="DIN Next LT Arabic" w:hAnsi="DIN Next LT Arabic" w:cs="DIN Next LT Arabic"/>
          <w:color w:val="000000" w:themeColor="text1"/>
          <w:sz w:val="24"/>
          <w:szCs w:val="24"/>
          <w:shd w:val="clear" w:color="auto" w:fill="FFFFFF"/>
          <w:rtl/>
        </w:rPr>
        <w:t>أو مطالبة تنشأ عن هذ</w:t>
      </w:r>
      <w:r w:rsidR="0088283A">
        <w:rPr>
          <w:rFonts w:ascii="DIN Next LT Arabic" w:hAnsi="DIN Next LT Arabic" w:cs="DIN Next LT Arabic" w:hint="cs"/>
          <w:color w:val="000000" w:themeColor="text1"/>
          <w:sz w:val="24"/>
          <w:szCs w:val="24"/>
          <w:shd w:val="clear" w:color="auto" w:fill="FFFFFF"/>
          <w:rtl/>
        </w:rPr>
        <w:t>ه</w:t>
      </w:r>
      <w:r w:rsidRPr="004856C4">
        <w:rPr>
          <w:rFonts w:ascii="DIN Next LT Arabic" w:hAnsi="DIN Next LT Arabic" w:cs="DIN Next LT Arabic"/>
          <w:color w:val="000000" w:themeColor="text1"/>
          <w:sz w:val="24"/>
          <w:szCs w:val="24"/>
          <w:shd w:val="clear" w:color="auto" w:fill="FFFFFF"/>
          <w:rtl/>
        </w:rPr>
        <w:t xml:space="preserve"> </w:t>
      </w:r>
      <w:r w:rsidR="00E27A95">
        <w:rPr>
          <w:rFonts w:ascii="DIN Next LT Arabic" w:hAnsi="DIN Next LT Arabic" w:cs="DIN Next LT Arabic"/>
          <w:color w:val="000000" w:themeColor="text1"/>
          <w:sz w:val="24"/>
          <w:szCs w:val="24"/>
          <w:shd w:val="clear" w:color="auto" w:fill="FFFFFF"/>
          <w:rtl/>
        </w:rPr>
        <w:t>الاتفاقية</w:t>
      </w:r>
      <w:r w:rsidRPr="004856C4">
        <w:rPr>
          <w:rFonts w:ascii="DIN Next LT Arabic" w:hAnsi="DIN Next LT Arabic" w:cs="DIN Next LT Arabic"/>
          <w:color w:val="000000" w:themeColor="text1"/>
          <w:sz w:val="24"/>
          <w:szCs w:val="24"/>
          <w:shd w:val="clear" w:color="auto" w:fill="FFFFFF"/>
          <w:rtl/>
        </w:rPr>
        <w:t xml:space="preserve"> أو تتصل به</w:t>
      </w:r>
      <w:r w:rsidR="0088283A">
        <w:rPr>
          <w:rFonts w:ascii="DIN Next LT Arabic" w:hAnsi="DIN Next LT Arabic" w:cs="DIN Next LT Arabic" w:hint="cs"/>
          <w:color w:val="000000" w:themeColor="text1"/>
          <w:sz w:val="24"/>
          <w:szCs w:val="24"/>
          <w:shd w:val="clear" w:color="auto" w:fill="FFFFFF"/>
          <w:rtl/>
        </w:rPr>
        <w:t>ا</w:t>
      </w:r>
      <w:r w:rsidRPr="004856C4">
        <w:rPr>
          <w:rFonts w:ascii="DIN Next LT Arabic" w:hAnsi="DIN Next LT Arabic" w:cs="DIN Next LT Arabic"/>
          <w:color w:val="000000" w:themeColor="text1"/>
          <w:sz w:val="24"/>
          <w:szCs w:val="24"/>
          <w:shd w:val="clear" w:color="auto" w:fill="FFFFFF"/>
          <w:rtl/>
        </w:rPr>
        <w:t xml:space="preserve">، </w:t>
      </w:r>
      <w:bookmarkEnd w:id="77"/>
      <w:r w:rsidRPr="004856C4">
        <w:rPr>
          <w:rFonts w:ascii="DIN Next LT Arabic" w:hAnsi="DIN Next LT Arabic" w:cs="DIN Next LT Arabic"/>
          <w:color w:val="000000" w:themeColor="text1"/>
          <w:sz w:val="24"/>
          <w:szCs w:val="24"/>
          <w:rtl/>
        </w:rPr>
        <w:t xml:space="preserve">تختص </w:t>
      </w:r>
      <w:r w:rsidRPr="004856C4">
        <w:rPr>
          <w:rFonts w:ascii="DIN Next LT Arabic" w:hAnsi="DIN Next LT Arabic" w:cs="DIN Next LT Arabic"/>
          <w:sz w:val="24"/>
          <w:szCs w:val="24"/>
          <w:rtl/>
        </w:rPr>
        <w:t>المحاكم الإدارية في المملكة العربية السعودية في الفصل فيها</w:t>
      </w:r>
      <w:bookmarkEnd w:id="76"/>
      <w:r w:rsidR="0088283A">
        <w:rPr>
          <w:rFonts w:ascii="DIN Next LT Arabic" w:hAnsi="DIN Next LT Arabic" w:cs="DIN Next LT Arabic" w:hint="cs"/>
          <w:sz w:val="24"/>
          <w:szCs w:val="24"/>
          <w:rtl/>
        </w:rPr>
        <w:t>.</w:t>
      </w:r>
    </w:p>
    <w:p w14:paraId="2A7B1479" w14:textId="5B1DC873" w:rsidR="007863D5" w:rsidRPr="004856C4" w:rsidRDefault="007863D5" w:rsidP="007863D5">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78" w:name="_Toc31638298"/>
      <w:bookmarkStart w:id="79" w:name="_Toc38542615"/>
      <w:bookmarkStart w:id="80" w:name="_Toc38534206"/>
      <w:bookmarkStart w:id="81" w:name="_Toc39687489"/>
      <w:bookmarkStart w:id="82" w:name="_Toc40569285"/>
      <w:bookmarkStart w:id="83" w:name="_Hlk30873278"/>
      <w:bookmarkEnd w:id="57"/>
      <w:bookmarkEnd w:id="58"/>
      <w:bookmarkEnd w:id="68"/>
      <w:bookmarkEnd w:id="69"/>
      <w:bookmarkEnd w:id="70"/>
      <w:bookmarkEnd w:id="71"/>
      <w:r w:rsidRPr="004856C4">
        <w:rPr>
          <w:rFonts w:ascii="DIN Next LT Arabic" w:hAnsi="DIN Next LT Arabic" w:cs="DIN Next LT Arabic"/>
          <w:color w:val="000000"/>
          <w:szCs w:val="24"/>
          <w:rtl/>
        </w:rPr>
        <w:t xml:space="preserve">نسخ </w:t>
      </w:r>
      <w:bookmarkEnd w:id="78"/>
      <w:bookmarkEnd w:id="79"/>
      <w:bookmarkEnd w:id="80"/>
      <w:r w:rsidR="00E27A95">
        <w:rPr>
          <w:rFonts w:ascii="DIN Next LT Arabic" w:hAnsi="DIN Next LT Arabic" w:cs="DIN Next LT Arabic"/>
          <w:color w:val="000000"/>
          <w:szCs w:val="24"/>
          <w:rtl/>
        </w:rPr>
        <w:t>الاتفاقية</w:t>
      </w:r>
      <w:bookmarkEnd w:id="81"/>
      <w:bookmarkEnd w:id="82"/>
    </w:p>
    <w:p w14:paraId="4ECD1D7A" w14:textId="2E2B4630" w:rsidR="007863D5" w:rsidRPr="004856C4" w:rsidRDefault="007863D5" w:rsidP="005C33D3">
      <w:pPr>
        <w:pStyle w:val="BodyText"/>
        <w:bidi/>
        <w:jc w:val="both"/>
        <w:rPr>
          <w:rFonts w:ascii="DIN Next LT Arabic" w:hAnsi="DIN Next LT Arabic" w:cs="DIN Next LT Arabic"/>
          <w:sz w:val="24"/>
          <w:szCs w:val="24"/>
          <w:rtl/>
        </w:rPr>
      </w:pPr>
      <w:r w:rsidRPr="004856C4">
        <w:rPr>
          <w:rFonts w:ascii="DIN Next LT Arabic" w:hAnsi="DIN Next LT Arabic" w:cs="DIN Next LT Arabic"/>
          <w:color w:val="0070C0"/>
          <w:sz w:val="24"/>
          <w:szCs w:val="24"/>
          <w:rtl/>
        </w:rPr>
        <w:t xml:space="preserve">[ملاحظة: </w:t>
      </w:r>
      <w:bookmarkStart w:id="84" w:name="_Hlk30874590"/>
      <w:r w:rsidRPr="004856C4">
        <w:rPr>
          <w:rFonts w:ascii="DIN Next LT Arabic" w:hAnsi="DIN Next LT Arabic" w:cs="DIN Next LT Arabic"/>
          <w:color w:val="0070C0"/>
          <w:sz w:val="24"/>
          <w:szCs w:val="24"/>
          <w:rtl/>
        </w:rPr>
        <w:t>يجوز أن يتم توقيع هذ</w:t>
      </w:r>
      <w:r w:rsidR="00440283">
        <w:rPr>
          <w:rFonts w:ascii="DIN Next LT Arabic" w:hAnsi="DIN Next LT Arabic" w:cs="DIN Next LT Arabic" w:hint="cs"/>
          <w:color w:val="0070C0"/>
          <w:sz w:val="24"/>
          <w:szCs w:val="24"/>
          <w:rtl/>
        </w:rPr>
        <w:t>ه</w:t>
      </w:r>
      <w:r w:rsidRPr="004856C4">
        <w:rPr>
          <w:rFonts w:ascii="DIN Next LT Arabic" w:hAnsi="DIN Next LT Arabic" w:cs="DIN Next LT Arabic"/>
          <w:color w:val="0070C0"/>
          <w:sz w:val="24"/>
          <w:szCs w:val="24"/>
          <w:rtl/>
        </w:rPr>
        <w:t xml:space="preserve"> </w:t>
      </w:r>
      <w:r w:rsidR="00E27A95">
        <w:rPr>
          <w:rFonts w:ascii="DIN Next LT Arabic" w:hAnsi="DIN Next LT Arabic" w:cs="DIN Next LT Arabic"/>
          <w:color w:val="0070C0"/>
          <w:sz w:val="24"/>
          <w:szCs w:val="24"/>
          <w:rtl/>
        </w:rPr>
        <w:t>الاتفاقية</w:t>
      </w:r>
      <w:r w:rsidRPr="004856C4">
        <w:rPr>
          <w:rFonts w:ascii="DIN Next LT Arabic" w:hAnsi="DIN Next LT Arabic" w:cs="DIN Next LT Arabic"/>
          <w:color w:val="0070C0"/>
          <w:sz w:val="24"/>
          <w:szCs w:val="24"/>
          <w:rtl/>
        </w:rPr>
        <w:t xml:space="preserve"> بأي عدد من النسخ المتطابقة،</w:t>
      </w:r>
      <w:r w:rsidR="005C33D3">
        <w:rPr>
          <w:rFonts w:ascii="DIN Next LT Arabic" w:hAnsi="DIN Next LT Arabic" w:cs="DIN Next LT Arabic" w:hint="cs"/>
          <w:color w:val="0070C0"/>
          <w:sz w:val="24"/>
          <w:szCs w:val="24"/>
          <w:rtl/>
        </w:rPr>
        <w:t xml:space="preserve"> </w:t>
      </w:r>
      <w:r w:rsidRPr="004856C4">
        <w:rPr>
          <w:rFonts w:ascii="DIN Next LT Arabic" w:hAnsi="DIN Next LT Arabic" w:cs="DIN Next LT Arabic"/>
          <w:color w:val="0070C0"/>
          <w:sz w:val="24"/>
          <w:szCs w:val="24"/>
          <w:rtl/>
        </w:rPr>
        <w:t xml:space="preserve">عند تحريرها وتوقيعها، وتعتبر </w:t>
      </w:r>
      <w:r w:rsidR="00524B84" w:rsidRPr="004856C4">
        <w:rPr>
          <w:rFonts w:ascii="DIN Next LT Arabic" w:hAnsi="DIN Next LT Arabic" w:cs="DIN Next LT Arabic"/>
          <w:color w:val="0070C0"/>
          <w:sz w:val="24"/>
          <w:szCs w:val="24"/>
          <w:rtl/>
        </w:rPr>
        <w:t xml:space="preserve">كل نسخة منها </w:t>
      </w:r>
      <w:r w:rsidRPr="004856C4">
        <w:rPr>
          <w:rFonts w:ascii="DIN Next LT Arabic" w:hAnsi="DIN Next LT Arabic" w:cs="DIN Next LT Arabic"/>
          <w:color w:val="0070C0"/>
          <w:sz w:val="24"/>
          <w:szCs w:val="24"/>
          <w:rtl/>
        </w:rPr>
        <w:t>نسخة أصلية</w:t>
      </w:r>
      <w:bookmarkEnd w:id="84"/>
      <w:r w:rsidRPr="004856C4">
        <w:rPr>
          <w:rFonts w:ascii="DIN Next LT Arabic" w:hAnsi="DIN Next LT Arabic" w:cs="DIN Next LT Arabic"/>
          <w:color w:val="0070C0"/>
          <w:sz w:val="24"/>
          <w:szCs w:val="24"/>
          <w:rtl/>
        </w:rPr>
        <w:t xml:space="preserve"> وتحدد الجهة الحكومية </w:t>
      </w:r>
      <w:r w:rsidRPr="004856C4">
        <w:rPr>
          <w:rFonts w:ascii="DIN Next LT Arabic" w:hAnsi="DIN Next LT Arabic" w:cs="DIN Next LT Arabic"/>
          <w:color w:val="0070C0"/>
          <w:sz w:val="24"/>
          <w:szCs w:val="24"/>
          <w:rtl/>
          <w:lang w:bidi="ar-LB"/>
        </w:rPr>
        <w:t>عدد النسخ ومن يتلقاها، بالتوافق مع ما ورد في النظام واللائحة التَّنفيذية</w:t>
      </w:r>
      <w:r w:rsidRPr="004856C4">
        <w:rPr>
          <w:rFonts w:ascii="DIN Next LT Arabic" w:hAnsi="DIN Next LT Arabic" w:cs="DIN Next LT Arabic"/>
          <w:color w:val="0070C0"/>
          <w:sz w:val="24"/>
          <w:szCs w:val="24"/>
          <w:rtl/>
        </w:rPr>
        <w:t>]</w:t>
      </w:r>
    </w:p>
    <w:p w14:paraId="2DF0C204" w14:textId="4A451895" w:rsidR="007863D5" w:rsidRPr="004856C4" w:rsidRDefault="007863D5" w:rsidP="007863D5">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تم تحرير وتوقيع </w:t>
      </w:r>
      <w:r w:rsidRPr="004856C4">
        <w:rPr>
          <w:rFonts w:ascii="DIN Next LT Arabic" w:hAnsi="DIN Next LT Arabic" w:cs="DIN Next LT Arabic"/>
          <w:color w:val="FF0000"/>
          <w:sz w:val="24"/>
          <w:szCs w:val="24"/>
          <w:rtl/>
        </w:rPr>
        <w:t>[6]</w:t>
      </w:r>
      <w:r w:rsidRPr="004856C4">
        <w:rPr>
          <w:rFonts w:ascii="DIN Next LT Arabic" w:hAnsi="DIN Next LT Arabic" w:cs="DIN Next LT Arabic"/>
          <w:sz w:val="24"/>
          <w:szCs w:val="24"/>
          <w:rtl/>
        </w:rPr>
        <w:t xml:space="preserve"> نسخ من هذ</w:t>
      </w:r>
      <w:r w:rsidR="00440283">
        <w:rPr>
          <w:rFonts w:ascii="DIN Next LT Arabic" w:hAnsi="DIN Next LT Arabic" w:cs="DIN Next LT Arabic" w:hint="cs"/>
          <w:sz w:val="24"/>
          <w:szCs w:val="24"/>
          <w:rtl/>
        </w:rPr>
        <w:t>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نسخة للمتعاقد، ونسخة للإدارة المعنية بالإشراف على التَّنفيذ، ونسخة للإدارة المختصة بالمحاسبة، ونسخة للديوان العام للمحاسبة، ونسخة </w:t>
      </w:r>
      <w:r w:rsidR="00DA50F5" w:rsidRPr="00C90B43">
        <w:rPr>
          <w:rFonts w:ascii="DIN Next LT Arabic" w:hAnsi="DIN Next LT Arabic" w:cs="DIN Next LT Arabic"/>
          <w:color w:val="FF0000"/>
          <w:sz w:val="24"/>
          <w:szCs w:val="24"/>
          <w:rtl/>
        </w:rPr>
        <w:t>[</w:t>
      </w:r>
      <w:r w:rsidRPr="00C21375">
        <w:rPr>
          <w:rFonts w:ascii="DIN Next LT Arabic" w:hAnsi="DIN Next LT Arabic" w:cs="DIN Next LT Arabic"/>
          <w:color w:val="FF0000"/>
          <w:sz w:val="24"/>
          <w:szCs w:val="24"/>
          <w:rtl/>
        </w:rPr>
        <w:t>لمركز تحقيق كفاءة الإنفاق</w:t>
      </w:r>
      <w:r w:rsidR="00DA50F5" w:rsidRPr="00C90B43">
        <w:rPr>
          <w:rFonts w:ascii="DIN Next LT Arabic" w:hAnsi="DIN Next LT Arabic" w:cs="DIN Next LT Arabic"/>
          <w:color w:val="FF0000"/>
          <w:sz w:val="24"/>
          <w:szCs w:val="24"/>
          <w:rtl/>
        </w:rPr>
        <w:t xml:space="preserve"> أو الهيئة العامة للصناعات العسكرية بحسب الحال]،</w:t>
      </w:r>
      <w:r w:rsidRPr="004856C4">
        <w:rPr>
          <w:rFonts w:ascii="DIN Next LT Arabic" w:hAnsi="DIN Next LT Arabic" w:cs="DIN Next LT Arabic"/>
          <w:color w:val="FF0000"/>
          <w:sz w:val="24"/>
          <w:szCs w:val="24"/>
          <w:rtl/>
        </w:rPr>
        <w:t xml:space="preserve"> </w:t>
      </w:r>
      <w:r w:rsidRPr="004856C4">
        <w:rPr>
          <w:rFonts w:ascii="DIN Next LT Arabic" w:hAnsi="DIN Next LT Arabic" w:cs="DIN Next LT Arabic"/>
          <w:sz w:val="24"/>
          <w:szCs w:val="24"/>
          <w:rtl/>
        </w:rPr>
        <w:t>ونسخة لهيئة المحتوى المحلي والمشتريات الحكومية</w:t>
      </w:r>
      <w:bookmarkStart w:id="85" w:name="_Hlk30870301"/>
      <w:r w:rsidRPr="004856C4">
        <w:rPr>
          <w:rFonts w:ascii="DIN Next LT Arabic" w:hAnsi="DIN Next LT Arabic" w:cs="DIN Next LT Arabic"/>
          <w:sz w:val="24"/>
          <w:szCs w:val="24"/>
          <w:rtl/>
        </w:rPr>
        <w:t xml:space="preserve">، </w:t>
      </w:r>
      <w:r w:rsidRPr="004856C4">
        <w:rPr>
          <w:rFonts w:ascii="DIN Next LT Arabic" w:hAnsi="DIN Next LT Arabic" w:cs="DIN Next LT Arabic"/>
          <w:color w:val="FF0000"/>
          <w:sz w:val="24"/>
          <w:szCs w:val="24"/>
          <w:rtl/>
        </w:rPr>
        <w:t xml:space="preserve">[الجهات والإدارات التي تم تزويدها بنسخة من </w:t>
      </w:r>
      <w:r w:rsidR="00E27A95">
        <w:rPr>
          <w:rFonts w:ascii="DIN Next LT Arabic" w:hAnsi="DIN Next LT Arabic" w:cs="DIN Next LT Arabic"/>
          <w:color w:val="FF0000"/>
          <w:sz w:val="24"/>
          <w:szCs w:val="24"/>
          <w:rtl/>
        </w:rPr>
        <w:t>الاتفاقية</w:t>
      </w:r>
      <w:r w:rsidRPr="004856C4">
        <w:rPr>
          <w:rFonts w:ascii="DIN Next LT Arabic" w:hAnsi="DIN Next LT Arabic" w:cs="DIN Next LT Arabic"/>
          <w:color w:val="FF0000"/>
          <w:sz w:val="24"/>
          <w:szCs w:val="24"/>
          <w:rtl/>
        </w:rPr>
        <w:t>].</w:t>
      </w:r>
      <w:bookmarkStart w:id="86" w:name="_Toc26704209"/>
    </w:p>
    <w:p w14:paraId="084FCE20" w14:textId="77777777" w:rsidR="007863D5" w:rsidRPr="004856C4" w:rsidRDefault="007863D5" w:rsidP="007863D5">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87" w:name="_Toc31638299"/>
      <w:bookmarkStart w:id="88" w:name="_Toc38542616"/>
      <w:bookmarkStart w:id="89" w:name="_Toc39687490"/>
      <w:bookmarkStart w:id="90" w:name="_Toc38534207"/>
      <w:bookmarkStart w:id="91" w:name="_Toc40569286"/>
      <w:bookmarkEnd w:id="85"/>
      <w:r w:rsidRPr="004856C4">
        <w:rPr>
          <w:rFonts w:ascii="DIN Next LT Arabic" w:hAnsi="DIN Next LT Arabic" w:cs="DIN Next LT Arabic"/>
          <w:color w:val="000000"/>
          <w:szCs w:val="24"/>
          <w:rtl/>
        </w:rPr>
        <w:t>التوقيع</w:t>
      </w:r>
      <w:bookmarkEnd w:id="87"/>
      <w:bookmarkEnd w:id="88"/>
      <w:bookmarkEnd w:id="89"/>
      <w:bookmarkEnd w:id="90"/>
      <w:bookmarkEnd w:id="91"/>
    </w:p>
    <w:p w14:paraId="78A35DB7" w14:textId="378263B2" w:rsidR="007863D5" w:rsidRPr="004856C4" w:rsidRDefault="007863D5" w:rsidP="00C21375">
      <w:pPr>
        <w:pStyle w:val="BodyText"/>
        <w:bidi/>
        <w:spacing w:before="240"/>
        <w:jc w:val="both"/>
        <w:rPr>
          <w:rFonts w:ascii="DIN Next LT Arabic" w:hAnsi="DIN Next LT Arabic" w:cs="DIN Next LT Arabic"/>
          <w:color w:val="FF0000"/>
          <w:sz w:val="24"/>
          <w:szCs w:val="24"/>
          <w:rtl/>
        </w:rPr>
      </w:pPr>
      <w:bookmarkStart w:id="92" w:name="_Hlk30929491"/>
      <w:bookmarkStart w:id="93" w:name="_Hlk30870325"/>
      <w:r w:rsidRPr="004856C4">
        <w:rPr>
          <w:rFonts w:ascii="DIN Next LT Arabic" w:hAnsi="DIN Next LT Arabic" w:cs="DIN Next LT Arabic"/>
          <w:sz w:val="24"/>
          <w:szCs w:val="24"/>
          <w:rtl/>
        </w:rPr>
        <w:t>وتوثيقاً لما تقدم فقد اتفق الطرفان على توقيع هذ</w:t>
      </w:r>
      <w:r w:rsidR="00440283">
        <w:rPr>
          <w:rFonts w:ascii="DIN Next LT Arabic" w:hAnsi="DIN Next LT Arabic" w:cs="DIN Next LT Arabic" w:hint="cs"/>
          <w:sz w:val="24"/>
          <w:szCs w:val="24"/>
          <w:rtl/>
        </w:rPr>
        <w:t>ه</w:t>
      </w:r>
      <w:r w:rsidRPr="004856C4">
        <w:rPr>
          <w:rFonts w:ascii="DIN Next LT Arabic" w:hAnsi="DIN Next LT Arabic" w:cs="DIN Next LT Arabic"/>
          <w:sz w:val="24"/>
          <w:szCs w:val="24"/>
          <w:rtl/>
        </w:rPr>
        <w:t xml:space="preserve"> </w:t>
      </w:r>
      <w:bookmarkEnd w:id="86"/>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w:t>
      </w:r>
      <w:r w:rsidRPr="004856C4">
        <w:rPr>
          <w:rFonts w:ascii="DIN Next LT Arabic" w:hAnsi="DIN Next LT Arabic" w:cs="DIN Next LT Arabic"/>
          <w:color w:val="FF0000"/>
          <w:sz w:val="24"/>
          <w:szCs w:val="24"/>
          <w:rtl/>
        </w:rPr>
        <w:t xml:space="preserve">[اسم </w:t>
      </w:r>
      <w:r w:rsidR="00E27A95">
        <w:rPr>
          <w:rFonts w:ascii="DIN Next LT Arabic" w:hAnsi="DIN Next LT Arabic" w:cs="DIN Next LT Arabic"/>
          <w:color w:val="FF0000"/>
          <w:sz w:val="24"/>
          <w:szCs w:val="24"/>
          <w:rtl/>
        </w:rPr>
        <w:t>الاتفاقية</w:t>
      </w:r>
      <w:r w:rsidRPr="004856C4">
        <w:rPr>
          <w:rFonts w:ascii="DIN Next LT Arabic" w:hAnsi="DIN Next LT Arabic" w:cs="DIN Next LT Arabic"/>
          <w:color w:val="FF0000"/>
          <w:sz w:val="24"/>
          <w:szCs w:val="24"/>
          <w:rtl/>
        </w:rPr>
        <w:t>]</w:t>
      </w:r>
      <w:r w:rsidRPr="004856C4">
        <w:rPr>
          <w:rFonts w:ascii="DIN Next LT Arabic" w:hAnsi="DIN Next LT Arabic" w:cs="DIN Next LT Arabic"/>
          <w:sz w:val="24"/>
          <w:szCs w:val="24"/>
          <w:rtl/>
        </w:rPr>
        <w:t xml:space="preserve">. </w:t>
      </w:r>
      <w:bookmarkEnd w:id="92"/>
      <w:r w:rsidRPr="004856C4">
        <w:rPr>
          <w:rFonts w:ascii="DIN Next LT Arabic" w:hAnsi="DIN Next LT Arabic" w:cs="DIN Next LT Arabic"/>
          <w:color w:val="0070C0"/>
          <w:sz w:val="24"/>
          <w:szCs w:val="24"/>
          <w:rtl/>
        </w:rPr>
        <w:t xml:space="preserve">[يذكر اسم </w:t>
      </w:r>
      <w:r w:rsidR="00E27A95">
        <w:rPr>
          <w:rFonts w:ascii="DIN Next LT Arabic" w:hAnsi="DIN Next LT Arabic" w:cs="DIN Next LT Arabic"/>
          <w:color w:val="0070C0"/>
          <w:sz w:val="24"/>
          <w:szCs w:val="24"/>
          <w:rtl/>
        </w:rPr>
        <w:t>الاتفاقية</w:t>
      </w:r>
      <w:r w:rsidRPr="004856C4">
        <w:rPr>
          <w:rFonts w:ascii="DIN Next LT Arabic" w:hAnsi="DIN Next LT Arabic" w:cs="DIN Next LT Arabic"/>
          <w:color w:val="0070C0"/>
          <w:sz w:val="24"/>
          <w:szCs w:val="24"/>
          <w:rtl/>
        </w:rPr>
        <w:t xml:space="preserve"> كاملاً]</w:t>
      </w:r>
    </w:p>
    <w:bookmarkEnd w:id="93"/>
    <w:p w14:paraId="2E4F293F" w14:textId="77777777" w:rsidR="007863D5" w:rsidRPr="004856C4" w:rsidRDefault="007863D5" w:rsidP="007863D5">
      <w:pPr>
        <w:pStyle w:val="BodyText"/>
        <w:bidi/>
        <w:spacing w:before="240" w:after="0"/>
        <w:jc w:val="both"/>
        <w:rPr>
          <w:rFonts w:ascii="DIN Next LT Arabic" w:hAnsi="DIN Next LT Arabic" w:cs="DIN Next LT Arabic"/>
          <w:color w:val="FF0000"/>
          <w:sz w:val="24"/>
          <w:szCs w:val="24"/>
        </w:rPr>
      </w:pPr>
    </w:p>
    <w:tbl>
      <w:tblPr>
        <w:bidiVisual/>
        <w:tblW w:w="4470" w:type="pct"/>
        <w:jc w:val="center"/>
        <w:tblCellSpacing w:w="0" w:type="dxa"/>
        <w:tblCellMar>
          <w:top w:w="15" w:type="dxa"/>
          <w:left w:w="15" w:type="dxa"/>
          <w:bottom w:w="15" w:type="dxa"/>
          <w:right w:w="15" w:type="dxa"/>
        </w:tblCellMar>
        <w:tblLook w:val="0000" w:firstRow="0" w:lastRow="0" w:firstColumn="0" w:lastColumn="0" w:noHBand="0" w:noVBand="0"/>
      </w:tblPr>
      <w:tblGrid>
        <w:gridCol w:w="4893"/>
        <w:gridCol w:w="3962"/>
      </w:tblGrid>
      <w:tr w:rsidR="007863D5" w:rsidRPr="004856C4" w14:paraId="6860A0EA" w14:textId="77777777" w:rsidTr="00514753">
        <w:trPr>
          <w:tblCellSpacing w:w="0" w:type="dxa"/>
          <w:jc w:val="center"/>
        </w:trPr>
        <w:tc>
          <w:tcPr>
            <w:tcW w:w="2763" w:type="pct"/>
            <w:tcMar>
              <w:top w:w="60" w:type="dxa"/>
              <w:left w:w="60" w:type="dxa"/>
              <w:bottom w:w="60" w:type="dxa"/>
              <w:right w:w="120" w:type="dxa"/>
            </w:tcMar>
            <w:vAlign w:val="center"/>
          </w:tcPr>
          <w:p w14:paraId="2DEE21CA" w14:textId="77777777" w:rsidR="007863D5" w:rsidRPr="004856C4" w:rsidRDefault="007863D5" w:rsidP="00514753">
            <w:pPr>
              <w:bidi/>
              <w:ind w:left="-50"/>
              <w:jc w:val="both"/>
              <w:rPr>
                <w:rFonts w:ascii="DIN Next LT Arabic" w:hAnsi="DIN Next LT Arabic" w:cs="DIN Next LT Arabic"/>
                <w:color w:val="000000"/>
                <w:sz w:val="24"/>
                <w:szCs w:val="24"/>
                <w:rtl/>
              </w:rPr>
            </w:pPr>
            <w:r w:rsidRPr="004856C4">
              <w:rPr>
                <w:rFonts w:ascii="DIN Next LT Arabic" w:hAnsi="DIN Next LT Arabic" w:cs="DIN Next LT Arabic"/>
                <w:color w:val="000000"/>
                <w:sz w:val="24"/>
                <w:szCs w:val="24"/>
                <w:rtl/>
              </w:rPr>
              <w:t>الطرف الأول</w:t>
            </w:r>
          </w:p>
          <w:p w14:paraId="23931C4C" w14:textId="77777777" w:rsidR="007863D5" w:rsidRPr="004856C4" w:rsidRDefault="007863D5" w:rsidP="00514753">
            <w:pPr>
              <w:bidi/>
              <w:ind w:left="-50"/>
              <w:jc w:val="both"/>
              <w:rPr>
                <w:rFonts w:ascii="DIN Next LT Arabic" w:hAnsi="DIN Next LT Arabic" w:cs="DIN Next LT Arabic"/>
                <w:color w:val="000000"/>
                <w:sz w:val="24"/>
                <w:szCs w:val="24"/>
                <w:rtl/>
              </w:rPr>
            </w:pPr>
            <w:r w:rsidRPr="00C21375">
              <w:rPr>
                <w:rFonts w:ascii="DIN Next LT Arabic" w:hAnsi="DIN Next LT Arabic" w:cs="DIN Next LT Arabic"/>
                <w:color w:val="FF0000"/>
                <w:sz w:val="24"/>
                <w:szCs w:val="24"/>
                <w:rtl/>
              </w:rPr>
              <w:t>[</w:t>
            </w:r>
            <w:r w:rsidRPr="004856C4">
              <w:rPr>
                <w:rFonts w:ascii="DIN Next LT Arabic" w:hAnsi="DIN Next LT Arabic" w:cs="DIN Next LT Arabic"/>
                <w:color w:val="FF0000"/>
                <w:sz w:val="24"/>
                <w:szCs w:val="24"/>
                <w:rtl/>
              </w:rPr>
              <w:t>الجهة الحكومية</w:t>
            </w:r>
            <w:r w:rsidRPr="00C21375">
              <w:rPr>
                <w:rFonts w:ascii="DIN Next LT Arabic" w:hAnsi="DIN Next LT Arabic" w:cs="DIN Next LT Arabic"/>
                <w:color w:val="FF0000"/>
                <w:sz w:val="24"/>
                <w:szCs w:val="24"/>
                <w:rtl/>
              </w:rPr>
              <w:t>]</w:t>
            </w:r>
          </w:p>
        </w:tc>
        <w:tc>
          <w:tcPr>
            <w:tcW w:w="2237" w:type="pct"/>
            <w:tcMar>
              <w:top w:w="60" w:type="dxa"/>
              <w:left w:w="60" w:type="dxa"/>
              <w:bottom w:w="60" w:type="dxa"/>
              <w:right w:w="120" w:type="dxa"/>
            </w:tcMar>
            <w:vAlign w:val="center"/>
          </w:tcPr>
          <w:p w14:paraId="5DB16840" w14:textId="77777777" w:rsidR="007863D5" w:rsidRPr="004856C4" w:rsidRDefault="007863D5" w:rsidP="00514753">
            <w:pPr>
              <w:bidi/>
              <w:ind w:left="-50"/>
              <w:jc w:val="both"/>
              <w:rPr>
                <w:rFonts w:ascii="DIN Next LT Arabic" w:hAnsi="DIN Next LT Arabic" w:cs="DIN Next LT Arabic"/>
                <w:color w:val="000000"/>
                <w:sz w:val="24"/>
                <w:szCs w:val="24"/>
                <w:rtl/>
              </w:rPr>
            </w:pPr>
            <w:r w:rsidRPr="004856C4">
              <w:rPr>
                <w:rFonts w:ascii="DIN Next LT Arabic" w:hAnsi="DIN Next LT Arabic" w:cs="DIN Next LT Arabic"/>
                <w:color w:val="000000"/>
                <w:sz w:val="24"/>
                <w:szCs w:val="24"/>
                <w:rtl/>
              </w:rPr>
              <w:t>الطرف الثاني</w:t>
            </w:r>
          </w:p>
          <w:p w14:paraId="79F93484" w14:textId="77777777" w:rsidR="007863D5" w:rsidRPr="004856C4" w:rsidRDefault="007863D5" w:rsidP="00514753">
            <w:pPr>
              <w:bidi/>
              <w:ind w:left="-50"/>
              <w:jc w:val="both"/>
              <w:rPr>
                <w:rFonts w:ascii="DIN Next LT Arabic" w:hAnsi="DIN Next LT Arabic" w:cs="DIN Next LT Arabic"/>
                <w:color w:val="000000"/>
                <w:sz w:val="24"/>
                <w:szCs w:val="24"/>
              </w:rPr>
            </w:pPr>
            <w:r w:rsidRPr="00C21375">
              <w:rPr>
                <w:rFonts w:ascii="DIN Next LT Arabic" w:hAnsi="DIN Next LT Arabic" w:cs="DIN Next LT Arabic"/>
                <w:color w:val="FF0000"/>
                <w:sz w:val="24"/>
                <w:szCs w:val="24"/>
                <w:rtl/>
              </w:rPr>
              <w:t>[</w:t>
            </w:r>
            <w:r w:rsidRPr="004856C4">
              <w:rPr>
                <w:rFonts w:ascii="DIN Next LT Arabic" w:hAnsi="DIN Next LT Arabic" w:cs="DIN Next LT Arabic"/>
                <w:color w:val="FF0000"/>
                <w:sz w:val="24"/>
                <w:szCs w:val="24"/>
                <w:rtl/>
              </w:rPr>
              <w:t>المتعاقد</w:t>
            </w:r>
            <w:r w:rsidRPr="00C21375">
              <w:rPr>
                <w:rFonts w:ascii="DIN Next LT Arabic" w:hAnsi="DIN Next LT Arabic" w:cs="DIN Next LT Arabic"/>
                <w:color w:val="FF0000"/>
                <w:sz w:val="24"/>
                <w:szCs w:val="24"/>
                <w:rtl/>
              </w:rPr>
              <w:t>]</w:t>
            </w:r>
          </w:p>
        </w:tc>
      </w:tr>
      <w:tr w:rsidR="007863D5" w:rsidRPr="004856C4" w14:paraId="2B1743DC" w14:textId="77777777" w:rsidTr="00514753">
        <w:trPr>
          <w:tblCellSpacing w:w="0" w:type="dxa"/>
          <w:jc w:val="center"/>
        </w:trPr>
        <w:tc>
          <w:tcPr>
            <w:tcW w:w="2763" w:type="pct"/>
            <w:tcMar>
              <w:top w:w="60" w:type="dxa"/>
              <w:left w:w="60" w:type="dxa"/>
              <w:bottom w:w="60" w:type="dxa"/>
              <w:right w:w="120" w:type="dxa"/>
            </w:tcMar>
            <w:vAlign w:val="center"/>
          </w:tcPr>
          <w:p w14:paraId="5E0A1FAD" w14:textId="77777777" w:rsidR="007863D5" w:rsidRPr="004856C4" w:rsidRDefault="007863D5" w:rsidP="00514753">
            <w:pPr>
              <w:bidi/>
              <w:ind w:left="-5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الاسم:</w:t>
            </w:r>
          </w:p>
        </w:tc>
        <w:tc>
          <w:tcPr>
            <w:tcW w:w="2237" w:type="pct"/>
            <w:tcMar>
              <w:top w:w="60" w:type="dxa"/>
              <w:left w:w="60" w:type="dxa"/>
              <w:bottom w:w="60" w:type="dxa"/>
              <w:right w:w="120" w:type="dxa"/>
            </w:tcMar>
            <w:vAlign w:val="center"/>
          </w:tcPr>
          <w:p w14:paraId="456E148D" w14:textId="77777777" w:rsidR="007863D5" w:rsidRPr="004856C4" w:rsidRDefault="007863D5" w:rsidP="00514753">
            <w:pPr>
              <w:bidi/>
              <w:ind w:left="-5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الاسم:</w:t>
            </w:r>
          </w:p>
        </w:tc>
      </w:tr>
      <w:tr w:rsidR="007863D5" w:rsidRPr="004856C4" w14:paraId="642A03E3" w14:textId="77777777" w:rsidTr="00514753">
        <w:trPr>
          <w:tblCellSpacing w:w="0" w:type="dxa"/>
          <w:jc w:val="center"/>
        </w:trPr>
        <w:tc>
          <w:tcPr>
            <w:tcW w:w="2763" w:type="pct"/>
            <w:tcMar>
              <w:top w:w="60" w:type="dxa"/>
              <w:left w:w="60" w:type="dxa"/>
              <w:bottom w:w="60" w:type="dxa"/>
              <w:right w:w="120" w:type="dxa"/>
            </w:tcMar>
            <w:vAlign w:val="center"/>
          </w:tcPr>
          <w:p w14:paraId="36931235" w14:textId="77777777" w:rsidR="007863D5" w:rsidRPr="004856C4" w:rsidRDefault="007863D5" w:rsidP="00514753">
            <w:pPr>
              <w:bidi/>
              <w:ind w:left="-50"/>
              <w:jc w:val="both"/>
              <w:rPr>
                <w:rFonts w:ascii="DIN Next LT Arabic" w:hAnsi="DIN Next LT Arabic" w:cs="DIN Next LT Arabic"/>
                <w:color w:val="000000"/>
                <w:sz w:val="24"/>
                <w:szCs w:val="24"/>
                <w:rtl/>
              </w:rPr>
            </w:pPr>
            <w:r w:rsidRPr="004856C4">
              <w:rPr>
                <w:rFonts w:ascii="DIN Next LT Arabic" w:hAnsi="DIN Next LT Arabic" w:cs="DIN Next LT Arabic"/>
                <w:color w:val="000000"/>
                <w:sz w:val="24"/>
                <w:szCs w:val="24"/>
                <w:rtl/>
              </w:rPr>
              <w:t>الصفة:</w:t>
            </w:r>
          </w:p>
        </w:tc>
        <w:tc>
          <w:tcPr>
            <w:tcW w:w="2237" w:type="pct"/>
            <w:tcMar>
              <w:top w:w="60" w:type="dxa"/>
              <w:left w:w="60" w:type="dxa"/>
              <w:bottom w:w="60" w:type="dxa"/>
              <w:right w:w="120" w:type="dxa"/>
            </w:tcMar>
            <w:vAlign w:val="center"/>
          </w:tcPr>
          <w:p w14:paraId="432E5970" w14:textId="77777777" w:rsidR="007863D5" w:rsidRPr="004856C4" w:rsidRDefault="007863D5" w:rsidP="00514753">
            <w:pPr>
              <w:bidi/>
              <w:ind w:left="-5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الصفة:</w:t>
            </w:r>
          </w:p>
        </w:tc>
      </w:tr>
      <w:tr w:rsidR="007863D5" w:rsidRPr="004856C4" w14:paraId="0CD53AB2" w14:textId="77777777" w:rsidTr="00514753">
        <w:trPr>
          <w:tblCellSpacing w:w="0" w:type="dxa"/>
          <w:jc w:val="center"/>
        </w:trPr>
        <w:tc>
          <w:tcPr>
            <w:tcW w:w="2763" w:type="pct"/>
            <w:tcMar>
              <w:top w:w="60" w:type="dxa"/>
              <w:left w:w="60" w:type="dxa"/>
              <w:bottom w:w="60" w:type="dxa"/>
              <w:right w:w="120" w:type="dxa"/>
            </w:tcMar>
            <w:vAlign w:val="center"/>
          </w:tcPr>
          <w:p w14:paraId="3AE41260" w14:textId="77777777" w:rsidR="007863D5" w:rsidRPr="004856C4" w:rsidRDefault="007863D5" w:rsidP="00514753">
            <w:pPr>
              <w:bidi/>
              <w:ind w:left="-5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التوقيع:</w:t>
            </w:r>
          </w:p>
        </w:tc>
        <w:tc>
          <w:tcPr>
            <w:tcW w:w="2237" w:type="pct"/>
            <w:tcMar>
              <w:top w:w="60" w:type="dxa"/>
              <w:left w:w="60" w:type="dxa"/>
              <w:bottom w:w="60" w:type="dxa"/>
              <w:right w:w="120" w:type="dxa"/>
            </w:tcMar>
            <w:vAlign w:val="center"/>
          </w:tcPr>
          <w:p w14:paraId="5AA1D0D4" w14:textId="77777777" w:rsidR="007863D5" w:rsidRPr="004856C4" w:rsidRDefault="007863D5" w:rsidP="00514753">
            <w:pPr>
              <w:bidi/>
              <w:ind w:left="-5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التوقيع:</w:t>
            </w:r>
          </w:p>
        </w:tc>
      </w:tr>
    </w:tbl>
    <w:p w14:paraId="6B3984CB" w14:textId="20376946" w:rsidR="007863D5" w:rsidRPr="004856C4" w:rsidRDefault="007863D5" w:rsidP="007863D5">
      <w:pPr>
        <w:pStyle w:val="Heading1"/>
        <w:numPr>
          <w:ilvl w:val="0"/>
          <w:numId w:val="0"/>
        </w:numPr>
        <w:bidi/>
        <w:spacing w:before="240" w:after="0"/>
        <w:ind w:left="360"/>
        <w:contextualSpacing w:val="0"/>
        <w:jc w:val="center"/>
        <w:rPr>
          <w:rFonts w:ascii="DIN Next LT Arabic" w:hAnsi="DIN Next LT Arabic" w:cs="DIN Next LT Arabic"/>
          <w:color w:val="000000" w:themeColor="text1"/>
          <w:sz w:val="24"/>
          <w:szCs w:val="24"/>
          <w:rtl/>
        </w:rPr>
      </w:pPr>
      <w:bookmarkStart w:id="94" w:name="_Toc31638300"/>
      <w:bookmarkStart w:id="95" w:name="_Toc38542617"/>
      <w:bookmarkStart w:id="96" w:name="_Toc38534208"/>
      <w:bookmarkStart w:id="97" w:name="_Toc39687491"/>
      <w:bookmarkStart w:id="98" w:name="_Toc40569287"/>
      <w:r w:rsidRPr="004856C4">
        <w:rPr>
          <w:rFonts w:ascii="DIN Next LT Arabic" w:hAnsi="DIN Next LT Arabic" w:cs="DIN Next LT Arabic"/>
          <w:color w:val="000000" w:themeColor="text1"/>
          <w:sz w:val="24"/>
          <w:szCs w:val="24"/>
          <w:rtl/>
        </w:rPr>
        <w:t xml:space="preserve">شروط </w:t>
      </w:r>
      <w:bookmarkEnd w:id="94"/>
      <w:bookmarkEnd w:id="95"/>
      <w:bookmarkEnd w:id="96"/>
      <w:r w:rsidR="00E27A95">
        <w:rPr>
          <w:rFonts w:ascii="DIN Next LT Arabic" w:hAnsi="DIN Next LT Arabic" w:cs="DIN Next LT Arabic"/>
          <w:color w:val="000000" w:themeColor="text1"/>
          <w:sz w:val="24"/>
          <w:szCs w:val="24"/>
          <w:rtl/>
        </w:rPr>
        <w:t>الاتفاقية</w:t>
      </w:r>
      <w:bookmarkEnd w:id="97"/>
      <w:bookmarkEnd w:id="98"/>
      <w:r w:rsidRPr="004856C4">
        <w:rPr>
          <w:rFonts w:ascii="DIN Next LT Arabic" w:hAnsi="DIN Next LT Arabic" w:cs="DIN Next LT Arabic"/>
          <w:color w:val="000000" w:themeColor="text1"/>
          <w:sz w:val="24"/>
          <w:szCs w:val="24"/>
          <w:rtl/>
        </w:rPr>
        <w:t xml:space="preserve"> </w:t>
      </w:r>
    </w:p>
    <w:p w14:paraId="18A8608D" w14:textId="77777777" w:rsidR="007863D5" w:rsidRPr="004856C4" w:rsidRDefault="007863D5" w:rsidP="007863D5">
      <w:pPr>
        <w:pStyle w:val="Heading1"/>
        <w:numPr>
          <w:ilvl w:val="0"/>
          <w:numId w:val="0"/>
        </w:numPr>
        <w:bidi/>
        <w:spacing w:before="240" w:after="0"/>
        <w:ind w:left="360"/>
        <w:contextualSpacing w:val="0"/>
        <w:jc w:val="both"/>
        <w:rPr>
          <w:rFonts w:ascii="DIN Next LT Arabic" w:hAnsi="DIN Next LT Arabic" w:cs="DIN Next LT Arabic"/>
          <w:sz w:val="24"/>
          <w:szCs w:val="24"/>
        </w:rPr>
      </w:pPr>
      <w:bookmarkStart w:id="99" w:name="_Toc20321531"/>
      <w:bookmarkStart w:id="100" w:name="_Toc31638301"/>
      <w:bookmarkStart w:id="101" w:name="_Toc38542618"/>
      <w:bookmarkStart w:id="102" w:name="_Toc39687492"/>
      <w:bookmarkStart w:id="103" w:name="_Toc38534209"/>
      <w:bookmarkStart w:id="104" w:name="_Toc40569288"/>
      <w:r w:rsidRPr="004856C4">
        <w:rPr>
          <w:rFonts w:ascii="DIN Next LT Arabic" w:hAnsi="DIN Next LT Arabic" w:cs="DIN Next LT Arabic"/>
          <w:sz w:val="24"/>
          <w:szCs w:val="24"/>
          <w:rtl/>
        </w:rPr>
        <w:t>القسم الأول: الأحكام العامة</w:t>
      </w:r>
      <w:bookmarkEnd w:id="99"/>
      <w:bookmarkEnd w:id="100"/>
      <w:bookmarkEnd w:id="101"/>
      <w:bookmarkEnd w:id="102"/>
      <w:bookmarkEnd w:id="103"/>
      <w:bookmarkEnd w:id="104"/>
    </w:p>
    <w:p w14:paraId="0E8CBDFE" w14:textId="77777777" w:rsidR="007863D5" w:rsidRPr="004856C4" w:rsidRDefault="007863D5" w:rsidP="0055178C">
      <w:pPr>
        <w:pStyle w:val="Heading3"/>
        <w:numPr>
          <w:ilvl w:val="0"/>
          <w:numId w:val="53"/>
        </w:numPr>
        <w:pBdr>
          <w:top w:val="single" w:sz="4" w:space="1" w:color="auto"/>
        </w:pBdr>
        <w:bidi/>
        <w:spacing w:before="240" w:after="0"/>
        <w:ind w:left="432" w:hanging="432"/>
        <w:jc w:val="both"/>
        <w:rPr>
          <w:rFonts w:ascii="DIN Next LT Arabic" w:hAnsi="DIN Next LT Arabic" w:cs="DIN Next LT Arabic"/>
          <w:color w:val="000000"/>
          <w:szCs w:val="24"/>
        </w:rPr>
      </w:pPr>
      <w:bookmarkStart w:id="105" w:name="_Toc3460278"/>
      <w:bookmarkStart w:id="106" w:name="_Toc9944862"/>
      <w:bookmarkStart w:id="107" w:name="_Toc20321532"/>
      <w:bookmarkStart w:id="108" w:name="_Toc31638302"/>
      <w:bookmarkStart w:id="109" w:name="_Toc38542619"/>
      <w:bookmarkStart w:id="110" w:name="_Toc39687493"/>
      <w:bookmarkStart w:id="111" w:name="_Toc38534210"/>
      <w:bookmarkStart w:id="112" w:name="_Toc40569289"/>
      <w:r w:rsidRPr="004856C4">
        <w:rPr>
          <w:rFonts w:ascii="DIN Next LT Arabic" w:hAnsi="DIN Next LT Arabic" w:cs="DIN Next LT Arabic"/>
          <w:color w:val="000000"/>
          <w:szCs w:val="24"/>
          <w:rtl/>
        </w:rPr>
        <w:t>التَّعريفات</w:t>
      </w:r>
      <w:bookmarkEnd w:id="105"/>
      <w:bookmarkEnd w:id="106"/>
      <w:bookmarkEnd w:id="107"/>
      <w:bookmarkEnd w:id="108"/>
      <w:bookmarkEnd w:id="109"/>
      <w:bookmarkEnd w:id="110"/>
      <w:bookmarkEnd w:id="111"/>
      <w:bookmarkEnd w:id="112"/>
    </w:p>
    <w:p w14:paraId="486178AA" w14:textId="2861DE44" w:rsidR="007863D5" w:rsidRPr="004856C4" w:rsidRDefault="007863D5" w:rsidP="00DC27E3">
      <w:pPr>
        <w:pStyle w:val="BodyText"/>
        <w:bidi/>
        <w:jc w:val="both"/>
        <w:rPr>
          <w:rFonts w:ascii="DIN Next LT Arabic" w:hAnsi="DIN Next LT Arabic" w:cs="DIN Next LT Arabic"/>
          <w:color w:val="0070C0"/>
          <w:sz w:val="24"/>
          <w:szCs w:val="24"/>
          <w:rtl/>
        </w:rPr>
      </w:pPr>
      <w:r w:rsidRPr="004856C4">
        <w:rPr>
          <w:rFonts w:ascii="DIN Next LT Arabic" w:hAnsi="DIN Next LT Arabic" w:cs="DIN Next LT Arabic"/>
          <w:color w:val="0070C0"/>
          <w:sz w:val="24"/>
          <w:szCs w:val="24"/>
          <w:rtl/>
        </w:rPr>
        <w:t xml:space="preserve">[ملاحظة: تقوم الجهة الحكومية </w:t>
      </w:r>
      <w:r w:rsidRPr="004856C4">
        <w:rPr>
          <w:rFonts w:ascii="DIN Next LT Arabic" w:hAnsi="DIN Next LT Arabic" w:cs="DIN Next LT Arabic"/>
          <w:color w:val="0070C0"/>
          <w:sz w:val="24"/>
          <w:szCs w:val="24"/>
          <w:rtl/>
          <w:lang w:bidi="ar-LB"/>
        </w:rPr>
        <w:t xml:space="preserve">بتعديل وإضافة المصطلحات حسب الوارد في مستندات </w:t>
      </w:r>
      <w:r w:rsidR="00E506DF">
        <w:rPr>
          <w:rFonts w:ascii="DIN Next LT Arabic" w:hAnsi="DIN Next LT Arabic" w:cs="DIN Next LT Arabic"/>
          <w:color w:val="0070C0"/>
          <w:sz w:val="24"/>
          <w:szCs w:val="24"/>
          <w:rtl/>
          <w:lang w:bidi="ar-LB"/>
        </w:rPr>
        <w:t>هذه</w:t>
      </w:r>
      <w:r w:rsidRPr="004856C4">
        <w:rPr>
          <w:rFonts w:ascii="DIN Next LT Arabic" w:hAnsi="DIN Next LT Arabic" w:cs="DIN Next LT Arabic"/>
          <w:color w:val="0070C0"/>
          <w:sz w:val="24"/>
          <w:szCs w:val="24"/>
          <w:rtl/>
          <w:lang w:bidi="ar-LB"/>
        </w:rPr>
        <w:t xml:space="preserve"> </w:t>
      </w:r>
      <w:r w:rsidR="00E27A95">
        <w:rPr>
          <w:rFonts w:ascii="DIN Next LT Arabic" w:hAnsi="DIN Next LT Arabic" w:cs="DIN Next LT Arabic"/>
          <w:color w:val="0070C0"/>
          <w:sz w:val="24"/>
          <w:szCs w:val="24"/>
          <w:rtl/>
          <w:lang w:bidi="ar-LB"/>
        </w:rPr>
        <w:t>الاتفاقية</w:t>
      </w:r>
      <w:r w:rsidRPr="004856C4">
        <w:rPr>
          <w:rFonts w:ascii="DIN Next LT Arabic" w:hAnsi="DIN Next LT Arabic" w:cs="DIN Next LT Arabic"/>
          <w:color w:val="0070C0"/>
          <w:sz w:val="24"/>
          <w:szCs w:val="24"/>
          <w:rtl/>
          <w:lang w:bidi="ar-LB"/>
        </w:rPr>
        <w:t xml:space="preserve"> وبحسب نطاق العمل</w:t>
      </w:r>
      <w:r w:rsidRPr="004856C4">
        <w:rPr>
          <w:rFonts w:ascii="DIN Next LT Arabic" w:hAnsi="DIN Next LT Arabic" w:cs="DIN Next LT Arabic"/>
          <w:color w:val="0070C0"/>
          <w:sz w:val="24"/>
          <w:szCs w:val="24"/>
          <w:rtl/>
        </w:rPr>
        <w:t>]</w:t>
      </w:r>
    </w:p>
    <w:p w14:paraId="5E5EDEDC" w14:textId="2255B6DB" w:rsidR="00AE57D2" w:rsidRPr="004856C4" w:rsidRDefault="00B1020B" w:rsidP="00DC27E3">
      <w:pPr>
        <w:pStyle w:val="BodyText"/>
        <w:bidi/>
        <w:jc w:val="both"/>
        <w:rPr>
          <w:rFonts w:ascii="DIN Next LT Arabic" w:hAnsi="DIN Next LT Arabic" w:cs="DIN Next LT Arabic"/>
          <w:sz w:val="24"/>
          <w:szCs w:val="24"/>
        </w:rPr>
      </w:pPr>
      <w:bookmarkStart w:id="113" w:name="_Toc9944883"/>
      <w:bookmarkStart w:id="114" w:name="_Toc9944895"/>
      <w:bookmarkEnd w:id="83"/>
      <w:r w:rsidRPr="004856C4">
        <w:rPr>
          <w:rFonts w:ascii="DIN Next LT Arabic" w:hAnsi="DIN Next LT Arabic" w:cs="DIN Next LT Arabic"/>
          <w:sz w:val="24"/>
          <w:szCs w:val="24"/>
          <w:rtl/>
        </w:rPr>
        <w:t xml:space="preserve">حيثما وردت المصطلحات أدناه في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أو شروطه</w:t>
      </w:r>
      <w:r w:rsidR="00E15D37">
        <w:rPr>
          <w:rFonts w:ascii="DIN Next LT Arabic" w:hAnsi="DIN Next LT Arabic" w:cs="DIN Next LT Arabic" w:hint="cs"/>
          <w:sz w:val="24"/>
          <w:szCs w:val="24"/>
          <w:rtl/>
        </w:rPr>
        <w:t>ا</w:t>
      </w:r>
      <w:r w:rsidRPr="004856C4">
        <w:rPr>
          <w:rFonts w:ascii="DIN Next LT Arabic" w:hAnsi="DIN Next LT Arabic" w:cs="DIN Next LT Arabic"/>
          <w:sz w:val="24"/>
          <w:szCs w:val="24"/>
          <w:rtl/>
        </w:rPr>
        <w:t xml:space="preserve"> أو وثائقه</w:t>
      </w:r>
      <w:r w:rsidR="00E15D37">
        <w:rPr>
          <w:rFonts w:ascii="DIN Next LT Arabic" w:hAnsi="DIN Next LT Arabic" w:cs="DIN Next LT Arabic" w:hint="cs"/>
          <w:sz w:val="24"/>
          <w:szCs w:val="24"/>
          <w:rtl/>
        </w:rPr>
        <w:t>ا</w:t>
      </w:r>
      <w:r w:rsidRPr="004856C4">
        <w:rPr>
          <w:rFonts w:ascii="DIN Next LT Arabic" w:hAnsi="DIN Next LT Arabic" w:cs="DIN Next LT Arabic"/>
          <w:sz w:val="24"/>
          <w:szCs w:val="24"/>
          <w:rtl/>
        </w:rPr>
        <w:t xml:space="preserve"> </w:t>
      </w:r>
      <w:r w:rsidR="004C6D3F">
        <w:rPr>
          <w:rFonts w:ascii="DIN Next LT Arabic" w:hAnsi="DIN Next LT Arabic" w:cs="DIN Next LT Arabic" w:hint="cs"/>
          <w:sz w:val="24"/>
          <w:szCs w:val="24"/>
          <w:rtl/>
        </w:rPr>
        <w:t xml:space="preserve">أو أوامر الشراء الصادرة بموجبها </w:t>
      </w:r>
      <w:r w:rsidRPr="004856C4">
        <w:rPr>
          <w:rFonts w:ascii="DIN Next LT Arabic" w:hAnsi="DIN Next LT Arabic" w:cs="DIN Next LT Arabic"/>
          <w:sz w:val="24"/>
          <w:szCs w:val="24"/>
          <w:rtl/>
        </w:rPr>
        <w:t>فإنها تعني المعنى المبين إلى جانبها، مالم يقتضي السياق خلافه</w:t>
      </w:r>
      <w:r w:rsidR="00AE57D2" w:rsidRPr="004856C4">
        <w:rPr>
          <w:rFonts w:ascii="DIN Next LT Arabic" w:hAnsi="DIN Next LT Arabic" w:cs="DIN Next LT Arabic"/>
          <w:sz w:val="24"/>
          <w:szCs w:val="24"/>
          <w:rtl/>
        </w:rPr>
        <w:t xml:space="preserve">: </w:t>
      </w:r>
    </w:p>
    <w:tbl>
      <w:tblPr>
        <w:bidiVisual/>
        <w:tblW w:w="9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6"/>
        <w:gridCol w:w="7648"/>
      </w:tblGrid>
      <w:tr w:rsidR="00AE57D2" w:rsidRPr="004856C4" w14:paraId="00851B32" w14:textId="77777777" w:rsidTr="000B3C7B">
        <w:trPr>
          <w:trHeight w:val="350"/>
        </w:trPr>
        <w:tc>
          <w:tcPr>
            <w:tcW w:w="2336" w:type="dxa"/>
            <w:tcBorders>
              <w:top w:val="single" w:sz="4" w:space="0" w:color="000000"/>
              <w:left w:val="single" w:sz="4" w:space="0" w:color="000000"/>
              <w:bottom w:val="single" w:sz="4" w:space="0" w:color="000000"/>
              <w:right w:val="single" w:sz="4" w:space="0" w:color="000000"/>
            </w:tcBorders>
            <w:shd w:val="clear" w:color="auto" w:fill="595959"/>
            <w:vAlign w:val="center"/>
            <w:hideMark/>
          </w:tcPr>
          <w:p w14:paraId="7898743C" w14:textId="77777777" w:rsidR="00AE57D2" w:rsidRPr="004856C4" w:rsidRDefault="00AE57D2">
            <w:pPr>
              <w:bidi/>
              <w:jc w:val="both"/>
              <w:rPr>
                <w:rFonts w:ascii="DIN Next LT Arabic" w:hAnsi="DIN Next LT Arabic" w:cs="DIN Next LT Arabic"/>
                <w:b/>
                <w:bCs/>
                <w:color w:val="FFFFFF"/>
                <w:sz w:val="24"/>
                <w:szCs w:val="24"/>
                <w:rtl/>
              </w:rPr>
            </w:pPr>
            <w:r w:rsidRPr="004856C4">
              <w:rPr>
                <w:rFonts w:ascii="DIN Next LT Arabic" w:hAnsi="DIN Next LT Arabic" w:cs="DIN Next LT Arabic"/>
                <w:b/>
                <w:bCs/>
                <w:color w:val="FFFFFF"/>
                <w:sz w:val="24"/>
                <w:szCs w:val="24"/>
                <w:rtl/>
              </w:rPr>
              <w:t>المصطلح</w:t>
            </w:r>
          </w:p>
        </w:tc>
        <w:tc>
          <w:tcPr>
            <w:tcW w:w="7648" w:type="dxa"/>
            <w:tcBorders>
              <w:top w:val="single" w:sz="4" w:space="0" w:color="000000"/>
              <w:left w:val="single" w:sz="4" w:space="0" w:color="000000"/>
              <w:bottom w:val="single" w:sz="4" w:space="0" w:color="000000"/>
              <w:right w:val="single" w:sz="4" w:space="0" w:color="000000"/>
            </w:tcBorders>
            <w:shd w:val="clear" w:color="auto" w:fill="595959"/>
            <w:vAlign w:val="center"/>
            <w:hideMark/>
          </w:tcPr>
          <w:p w14:paraId="0BB02B98" w14:textId="77777777" w:rsidR="00AE57D2" w:rsidRPr="004856C4" w:rsidRDefault="00AE57D2">
            <w:pPr>
              <w:bidi/>
              <w:jc w:val="both"/>
              <w:rPr>
                <w:rFonts w:ascii="DIN Next LT Arabic" w:hAnsi="DIN Next LT Arabic" w:cs="DIN Next LT Arabic"/>
                <w:b/>
                <w:bCs/>
                <w:color w:val="FFFFFF"/>
                <w:sz w:val="24"/>
                <w:szCs w:val="24"/>
              </w:rPr>
            </w:pPr>
            <w:r w:rsidRPr="004856C4">
              <w:rPr>
                <w:rFonts w:ascii="DIN Next LT Arabic" w:hAnsi="DIN Next LT Arabic" w:cs="DIN Next LT Arabic"/>
                <w:b/>
                <w:bCs/>
                <w:color w:val="FFFFFF"/>
                <w:sz w:val="24"/>
                <w:szCs w:val="24"/>
                <w:rtl/>
              </w:rPr>
              <w:t>التعريف</w:t>
            </w:r>
          </w:p>
        </w:tc>
      </w:tr>
      <w:tr w:rsidR="00B1020B" w:rsidRPr="004856C4" w14:paraId="1C861BA3" w14:textId="77777777" w:rsidTr="000B3C7B">
        <w:trPr>
          <w:trHeight w:val="759"/>
        </w:trPr>
        <w:tc>
          <w:tcPr>
            <w:tcW w:w="2336" w:type="dxa"/>
            <w:tcBorders>
              <w:top w:val="single" w:sz="4" w:space="0" w:color="000000"/>
              <w:left w:val="single" w:sz="4" w:space="0" w:color="000000"/>
              <w:bottom w:val="single" w:sz="4" w:space="0" w:color="000000"/>
              <w:right w:val="single" w:sz="4" w:space="0" w:color="000000"/>
            </w:tcBorders>
          </w:tcPr>
          <w:p w14:paraId="0D7110C1" w14:textId="63189A83" w:rsidR="00B1020B" w:rsidRPr="004856C4" w:rsidRDefault="00B1020B" w:rsidP="00B1020B">
            <w:pPr>
              <w:bidi/>
              <w:spacing w:before="240"/>
              <w:rPr>
                <w:rFonts w:ascii="DIN Next LT Arabic" w:hAnsi="DIN Next LT Arabic" w:cs="DIN Next LT Arabic"/>
                <w:sz w:val="24"/>
                <w:szCs w:val="24"/>
                <w:rtl/>
              </w:rPr>
            </w:pPr>
            <w:r w:rsidRPr="004856C4">
              <w:rPr>
                <w:rFonts w:ascii="DIN Next LT Arabic" w:hAnsi="DIN Next LT Arabic" w:cs="DIN Next LT Arabic"/>
                <w:sz w:val="24"/>
                <w:szCs w:val="24"/>
                <w:rtl/>
              </w:rPr>
              <w:t>نظام المنافسات والمشتريات الحكومية</w:t>
            </w:r>
            <w:r w:rsidR="00FB39F1">
              <w:rPr>
                <w:rFonts w:ascii="DIN Next LT Arabic" w:hAnsi="DIN Next LT Arabic" w:cs="DIN Next LT Arabic" w:hint="cs"/>
                <w:sz w:val="24"/>
                <w:szCs w:val="24"/>
                <w:rtl/>
              </w:rPr>
              <w:t>/النظام</w:t>
            </w:r>
          </w:p>
        </w:tc>
        <w:tc>
          <w:tcPr>
            <w:tcW w:w="7648" w:type="dxa"/>
            <w:tcBorders>
              <w:top w:val="single" w:sz="4" w:space="0" w:color="000000"/>
              <w:left w:val="single" w:sz="4" w:space="0" w:color="000000"/>
              <w:bottom w:val="single" w:sz="4" w:space="0" w:color="000000"/>
              <w:right w:val="single" w:sz="4" w:space="0" w:color="000000"/>
            </w:tcBorders>
          </w:tcPr>
          <w:p w14:paraId="459C6972" w14:textId="0281C853" w:rsidR="00B1020B" w:rsidRPr="004856C4" w:rsidRDefault="00B1020B" w:rsidP="00B1020B">
            <w:pPr>
              <w:bidi/>
              <w:spacing w:before="240"/>
              <w:jc w:val="both"/>
              <w:rPr>
                <w:rFonts w:ascii="DIN Next LT Arabic" w:hAnsi="DIN Next LT Arabic" w:cs="DIN Next LT Arabic"/>
                <w:sz w:val="24"/>
                <w:szCs w:val="24"/>
                <w:rtl/>
              </w:rPr>
            </w:pPr>
            <w:r w:rsidRPr="004856C4">
              <w:rPr>
                <w:rFonts w:ascii="DIN Next LT Arabic" w:hAnsi="DIN Next LT Arabic" w:cs="DIN Next LT Arabic"/>
                <w:sz w:val="24"/>
                <w:szCs w:val="24"/>
              </w:rPr>
              <w:t xml:space="preserve"> </w:t>
            </w:r>
            <w:r w:rsidRPr="004856C4">
              <w:rPr>
                <w:rFonts w:ascii="DIN Next LT Arabic" w:hAnsi="DIN Next LT Arabic" w:cs="DIN Next LT Arabic"/>
                <w:sz w:val="24"/>
                <w:szCs w:val="24"/>
                <w:rtl/>
              </w:rPr>
              <w:t>نظام المنافسات والمشتريات الحكومية الصادر بموجب المرسوم الملكي رقم (م/128) وتاريخ 13/11/1440هـ، وتعديلاته</w:t>
            </w:r>
            <w:r w:rsidR="00FB3BE7">
              <w:rPr>
                <w:rFonts w:ascii="DIN Next LT Arabic" w:hAnsi="DIN Next LT Arabic" w:cs="DIN Next LT Arabic" w:hint="cs"/>
                <w:sz w:val="24"/>
                <w:szCs w:val="24"/>
                <w:rtl/>
              </w:rPr>
              <w:t xml:space="preserve"> ولوائحه</w:t>
            </w:r>
            <w:r w:rsidRPr="004856C4">
              <w:rPr>
                <w:rFonts w:ascii="DIN Next LT Arabic" w:hAnsi="DIN Next LT Arabic" w:cs="DIN Next LT Arabic"/>
                <w:sz w:val="24"/>
                <w:szCs w:val="24"/>
              </w:rPr>
              <w:t>.</w:t>
            </w:r>
          </w:p>
        </w:tc>
      </w:tr>
      <w:tr w:rsidR="00B1020B" w:rsidRPr="004856C4" w14:paraId="2FEB0FE6" w14:textId="77777777" w:rsidTr="000B3C7B">
        <w:trPr>
          <w:trHeight w:val="759"/>
        </w:trPr>
        <w:tc>
          <w:tcPr>
            <w:tcW w:w="2336" w:type="dxa"/>
            <w:tcBorders>
              <w:top w:val="single" w:sz="4" w:space="0" w:color="000000"/>
              <w:left w:val="single" w:sz="4" w:space="0" w:color="000000"/>
              <w:bottom w:val="single" w:sz="4" w:space="0" w:color="000000"/>
              <w:right w:val="single" w:sz="4" w:space="0" w:color="000000"/>
            </w:tcBorders>
          </w:tcPr>
          <w:p w14:paraId="5FDEF682" w14:textId="77777777" w:rsidR="00B1020B" w:rsidRPr="004856C4" w:rsidRDefault="00B1020B" w:rsidP="00A910FE">
            <w:pPr>
              <w:bidi/>
              <w:spacing w:before="24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اللائحة التنفيذية</w:t>
            </w:r>
          </w:p>
        </w:tc>
        <w:tc>
          <w:tcPr>
            <w:tcW w:w="7648" w:type="dxa"/>
            <w:tcBorders>
              <w:top w:val="single" w:sz="4" w:space="0" w:color="000000"/>
              <w:left w:val="single" w:sz="4" w:space="0" w:color="000000"/>
              <w:bottom w:val="single" w:sz="4" w:space="0" w:color="000000"/>
              <w:right w:val="single" w:sz="4" w:space="0" w:color="000000"/>
            </w:tcBorders>
          </w:tcPr>
          <w:p w14:paraId="07A3BF35" w14:textId="4531BB27" w:rsidR="00B1020B" w:rsidRPr="004856C4" w:rsidRDefault="00B1020B" w:rsidP="00B1020B">
            <w:pPr>
              <w:bidi/>
              <w:spacing w:before="24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اللائحة التنفيذية لنظام المنافسات والمشتريات الحكومية</w:t>
            </w:r>
            <w:r w:rsidRPr="004856C4">
              <w:rPr>
                <w:rFonts w:ascii="DIN Next LT Arabic" w:hAnsi="DIN Next LT Arabic" w:cs="DIN Next LT Arabic"/>
                <w:sz w:val="24"/>
                <w:szCs w:val="24"/>
              </w:rPr>
              <w:t xml:space="preserve"> </w:t>
            </w:r>
            <w:r w:rsidRPr="004856C4">
              <w:rPr>
                <w:rFonts w:ascii="DIN Next LT Arabic" w:hAnsi="DIN Next LT Arabic" w:cs="DIN Next LT Arabic"/>
                <w:sz w:val="24"/>
                <w:szCs w:val="24"/>
                <w:rtl/>
              </w:rPr>
              <w:t>الصادرة بقرار وزير المالية رقم (1242) وتاريخ 21/3/1441ه</w:t>
            </w:r>
            <w:r w:rsidR="00C627B3" w:rsidRPr="004856C4">
              <w:rPr>
                <w:rFonts w:ascii="DIN Next LT Arabic" w:hAnsi="DIN Next LT Arabic" w:cs="DIN Next LT Arabic"/>
                <w:sz w:val="24"/>
                <w:szCs w:val="24"/>
                <w:rtl/>
              </w:rPr>
              <w:t xml:space="preserve">ـ </w:t>
            </w:r>
            <w:r w:rsidR="00AB6192">
              <w:rPr>
                <w:rFonts w:ascii="DIN Next LT Arabic" w:hAnsi="DIN Next LT Arabic" w:cs="DIN Next LT Arabic" w:hint="cs"/>
                <w:sz w:val="24"/>
                <w:szCs w:val="24"/>
                <w:rtl/>
              </w:rPr>
              <w:t>،</w:t>
            </w:r>
            <w:r w:rsidR="00AB6192" w:rsidRPr="00DF0A77">
              <w:rPr>
                <w:rFonts w:ascii="DIN Next LT Arabic" w:hAnsi="DIN Next LT Arabic" w:cs="DIN Next LT Arabic" w:hint="cs"/>
                <w:sz w:val="24"/>
                <w:szCs w:val="24"/>
                <w:rtl/>
              </w:rPr>
              <w:t xml:space="preserve"> المعدّلة بقرار وزير المالية رقم (3479) وتاريخ 11/8/1441ه</w:t>
            </w:r>
            <w:r w:rsidR="00AB6192" w:rsidRPr="00C90B43">
              <w:rPr>
                <w:rFonts w:ascii="DIN Next LT Arabic" w:hAnsi="DIN Next LT Arabic" w:cs="DIN Next LT Arabic"/>
                <w:sz w:val="24"/>
                <w:szCs w:val="24"/>
                <w:rtl/>
              </w:rPr>
              <w:t>.</w:t>
            </w:r>
          </w:p>
        </w:tc>
      </w:tr>
      <w:tr w:rsidR="00F806AA" w:rsidRPr="004856C4" w14:paraId="285767C8" w14:textId="77777777" w:rsidTr="00011953">
        <w:trPr>
          <w:trHeight w:val="759"/>
        </w:trPr>
        <w:tc>
          <w:tcPr>
            <w:tcW w:w="2336" w:type="dxa"/>
            <w:tcBorders>
              <w:top w:val="single" w:sz="4" w:space="0" w:color="000000"/>
              <w:left w:val="single" w:sz="4" w:space="0" w:color="000000"/>
              <w:bottom w:val="single" w:sz="4" w:space="0" w:color="000000"/>
              <w:right w:val="single" w:sz="4" w:space="0" w:color="000000"/>
            </w:tcBorders>
          </w:tcPr>
          <w:p w14:paraId="15C5ED50" w14:textId="74DB10CF" w:rsidR="00F806AA" w:rsidRPr="004856C4" w:rsidDel="002028CF" w:rsidRDefault="00011953" w:rsidP="00095B0B">
            <w:pPr>
              <w:bidi/>
              <w:spacing w:before="240"/>
              <w:jc w:val="both"/>
              <w:rPr>
                <w:rFonts w:ascii="DIN Next LT Arabic" w:hAnsi="DIN Next LT Arabic" w:cs="DIN Next LT Arabic"/>
                <w:sz w:val="24"/>
                <w:szCs w:val="24"/>
                <w:rtl/>
              </w:rPr>
            </w:pPr>
            <w:r>
              <w:rPr>
                <w:rFonts w:ascii="DIN Next LT Arabic" w:hAnsi="DIN Next LT Arabic" w:cs="DIN Next LT Arabic" w:hint="cs"/>
                <w:sz w:val="24"/>
                <w:szCs w:val="24"/>
                <w:rtl/>
              </w:rPr>
              <w:t>الاتفاقية الإطارية</w:t>
            </w:r>
            <w:r w:rsidR="00095B0B">
              <w:rPr>
                <w:rFonts w:ascii="DIN Next LT Arabic" w:hAnsi="DIN Next LT Arabic" w:cs="DIN Next LT Arabic" w:hint="cs"/>
                <w:sz w:val="24"/>
                <w:szCs w:val="24"/>
                <w:rtl/>
              </w:rPr>
              <w:t xml:space="preserve"> </w:t>
            </w:r>
            <w:r w:rsidR="005A20D5">
              <w:rPr>
                <w:rFonts w:ascii="DIN Next LT Arabic" w:hAnsi="DIN Next LT Arabic" w:cs="DIN Next LT Arabic" w:hint="cs"/>
                <w:sz w:val="24"/>
                <w:szCs w:val="24"/>
                <w:rtl/>
              </w:rPr>
              <w:t>أو الاتفاقية</w:t>
            </w:r>
          </w:p>
        </w:tc>
        <w:tc>
          <w:tcPr>
            <w:tcW w:w="7648" w:type="dxa"/>
            <w:tcBorders>
              <w:top w:val="single" w:sz="4" w:space="0" w:color="000000"/>
              <w:left w:val="single" w:sz="4" w:space="0" w:color="000000"/>
              <w:bottom w:val="single" w:sz="4" w:space="0" w:color="000000"/>
              <w:right w:val="single" w:sz="4" w:space="0" w:color="000000"/>
            </w:tcBorders>
          </w:tcPr>
          <w:p w14:paraId="652DC7D0" w14:textId="2DA0F377" w:rsidR="00F806AA" w:rsidRPr="00A910FE" w:rsidDel="002028CF" w:rsidRDefault="00822902" w:rsidP="00011953">
            <w:pPr>
              <w:bidi/>
              <w:spacing w:before="240"/>
              <w:jc w:val="both"/>
              <w:rPr>
                <w:rFonts w:ascii="DIN Next LT Arabic" w:hAnsi="DIN Next LT Arabic" w:cs="DIN Next LT Arabic"/>
                <w:sz w:val="24"/>
                <w:szCs w:val="24"/>
                <w:rtl/>
              </w:rPr>
            </w:pPr>
            <w:r w:rsidRPr="00822902">
              <w:rPr>
                <w:rFonts w:ascii="DIN Next LT Arabic" w:hAnsi="DIN Next LT Arabic" w:cs="DIN Next LT Arabic"/>
                <w:sz w:val="24"/>
                <w:szCs w:val="24"/>
                <w:rtl/>
              </w:rPr>
              <w:t>ت</w:t>
            </w:r>
            <w:r>
              <w:rPr>
                <w:rFonts w:ascii="DIN Next LT Arabic" w:hAnsi="DIN Next LT Arabic" w:cs="DIN Next LT Arabic"/>
                <w:sz w:val="24"/>
                <w:szCs w:val="24"/>
                <w:rtl/>
              </w:rPr>
              <w:t>عني</w:t>
            </w:r>
            <w:r w:rsidR="00296933">
              <w:rPr>
                <w:rFonts w:ascii="DIN Next LT Arabic" w:hAnsi="DIN Next LT Arabic" w:cs="DIN Next LT Arabic" w:hint="cs"/>
                <w:sz w:val="24"/>
                <w:szCs w:val="24"/>
                <w:rtl/>
              </w:rPr>
              <w:t xml:space="preserve"> هذه</w:t>
            </w:r>
            <w:r>
              <w:rPr>
                <w:rFonts w:ascii="DIN Next LT Arabic" w:hAnsi="DIN Next LT Arabic" w:cs="DIN Next LT Arabic"/>
                <w:sz w:val="24"/>
                <w:szCs w:val="24"/>
                <w:rtl/>
              </w:rPr>
              <w:t xml:space="preserve"> الاتفاقية الإطارية</w:t>
            </w:r>
            <w:r w:rsidR="00626025">
              <w:rPr>
                <w:rFonts w:ascii="DIN Next LT Arabic" w:hAnsi="DIN Next LT Arabic" w:cs="DIN Next LT Arabic" w:hint="cs"/>
                <w:sz w:val="24"/>
                <w:szCs w:val="24"/>
                <w:rtl/>
              </w:rPr>
              <w:t xml:space="preserve"> </w:t>
            </w:r>
            <w:r>
              <w:rPr>
                <w:rFonts w:ascii="DIN Next LT Arabic" w:hAnsi="DIN Next LT Arabic" w:cs="DIN Next LT Arabic"/>
                <w:sz w:val="24"/>
                <w:szCs w:val="24"/>
                <w:rtl/>
              </w:rPr>
              <w:t>التي قام</w:t>
            </w:r>
            <w:r>
              <w:rPr>
                <w:rFonts w:ascii="DIN Next LT Arabic" w:hAnsi="DIN Next LT Arabic" w:cs="DIN Next LT Arabic" w:hint="cs"/>
                <w:sz w:val="24"/>
                <w:szCs w:val="24"/>
                <w:rtl/>
              </w:rPr>
              <w:t xml:space="preserve">ت الجهة الحكومية </w:t>
            </w:r>
            <w:r w:rsidRPr="00822902">
              <w:rPr>
                <w:rFonts w:ascii="DIN Next LT Arabic" w:hAnsi="DIN Next LT Arabic" w:cs="DIN Next LT Arabic"/>
                <w:sz w:val="24"/>
                <w:szCs w:val="24"/>
                <w:rtl/>
              </w:rPr>
              <w:t xml:space="preserve">بدعوة المتعاقد وآخرين ("أطراف </w:t>
            </w:r>
            <w:r w:rsidR="00296933" w:rsidRPr="00822902">
              <w:rPr>
                <w:rFonts w:ascii="DIN Next LT Arabic" w:hAnsi="DIN Next LT Arabic" w:cs="DIN Next LT Arabic" w:hint="cs"/>
                <w:sz w:val="24"/>
                <w:szCs w:val="24"/>
                <w:rtl/>
              </w:rPr>
              <w:t>الاتفاقية</w:t>
            </w:r>
            <w:r w:rsidRPr="00822902">
              <w:rPr>
                <w:rFonts w:ascii="DIN Next LT Arabic" w:hAnsi="DIN Next LT Arabic" w:cs="DIN Next LT Arabic"/>
                <w:sz w:val="24"/>
                <w:szCs w:val="24"/>
                <w:rtl/>
              </w:rPr>
              <w:t xml:space="preserve"> الإطارية ") إلى الدخول فيها ومن ثم توجت بتوقيع الطرفين (</w:t>
            </w:r>
            <w:r>
              <w:rPr>
                <w:rFonts w:ascii="DIN Next LT Arabic" w:hAnsi="DIN Next LT Arabic" w:cs="DIN Next LT Arabic" w:hint="cs"/>
                <w:sz w:val="24"/>
                <w:szCs w:val="24"/>
                <w:rtl/>
              </w:rPr>
              <w:t>الجهة الحكومية</w:t>
            </w:r>
            <w:r w:rsidRPr="00822902">
              <w:rPr>
                <w:rFonts w:ascii="DIN Next LT Arabic" w:hAnsi="DIN Next LT Arabic" w:cs="DIN Next LT Arabic"/>
                <w:sz w:val="24"/>
                <w:szCs w:val="24"/>
                <w:rtl/>
              </w:rPr>
              <w:t xml:space="preserve"> والمتعاقد) على نسختها وتوقيع أطراف الاتفاقية الإطارية على نسخ مشابهة لها بجميع ما تشتمله من شروط وأحكام</w:t>
            </w:r>
            <w:r w:rsidR="003D223F">
              <w:rPr>
                <w:rFonts w:ascii="DIN Next LT Arabic" w:hAnsi="DIN Next LT Arabic" w:cs="DIN Next LT Arabic" w:hint="cs"/>
                <w:sz w:val="24"/>
                <w:szCs w:val="24"/>
                <w:rtl/>
              </w:rPr>
              <w:t xml:space="preserve"> ووثائق</w:t>
            </w:r>
            <w:r w:rsidRPr="00822902">
              <w:rPr>
                <w:rFonts w:ascii="DIN Next LT Arabic" w:hAnsi="DIN Next LT Arabic" w:cs="DIN Next LT Arabic"/>
                <w:sz w:val="24"/>
                <w:szCs w:val="24"/>
                <w:rtl/>
              </w:rPr>
              <w:t>.</w:t>
            </w:r>
          </w:p>
        </w:tc>
      </w:tr>
      <w:tr w:rsidR="00786055" w:rsidRPr="004856C4" w14:paraId="46A9B6C2" w14:textId="77777777" w:rsidTr="00B1020B">
        <w:trPr>
          <w:trHeight w:val="759"/>
        </w:trPr>
        <w:tc>
          <w:tcPr>
            <w:tcW w:w="2336" w:type="dxa"/>
            <w:tcBorders>
              <w:top w:val="single" w:sz="4" w:space="0" w:color="000000"/>
              <w:left w:val="single" w:sz="4" w:space="0" w:color="000000"/>
              <w:bottom w:val="single" w:sz="4" w:space="0" w:color="000000"/>
              <w:right w:val="single" w:sz="4" w:space="0" w:color="000000"/>
            </w:tcBorders>
          </w:tcPr>
          <w:p w14:paraId="656D58C4" w14:textId="28E998EA" w:rsidR="00786055" w:rsidRPr="004856C4" w:rsidDel="002028CF" w:rsidRDefault="00786055" w:rsidP="00B1020B">
            <w:pPr>
              <w:bidi/>
              <w:spacing w:before="240"/>
              <w:jc w:val="both"/>
              <w:rPr>
                <w:rFonts w:ascii="DIN Next LT Arabic" w:hAnsi="DIN Next LT Arabic" w:cs="DIN Next LT Arabic"/>
                <w:sz w:val="24"/>
                <w:szCs w:val="24"/>
                <w:rtl/>
              </w:rPr>
            </w:pPr>
            <w:r>
              <w:rPr>
                <w:rFonts w:ascii="DIN Next LT Arabic" w:hAnsi="DIN Next LT Arabic" w:cs="DIN Next LT Arabic"/>
                <w:sz w:val="24"/>
                <w:szCs w:val="24"/>
                <w:rtl/>
              </w:rPr>
              <w:t>المنافسة المغلقة</w:t>
            </w:r>
          </w:p>
        </w:tc>
        <w:tc>
          <w:tcPr>
            <w:tcW w:w="7648" w:type="dxa"/>
            <w:tcBorders>
              <w:top w:val="single" w:sz="4" w:space="0" w:color="000000"/>
              <w:left w:val="single" w:sz="4" w:space="0" w:color="000000"/>
              <w:bottom w:val="single" w:sz="4" w:space="0" w:color="000000"/>
              <w:right w:val="single" w:sz="4" w:space="0" w:color="000000"/>
            </w:tcBorders>
          </w:tcPr>
          <w:p w14:paraId="2EF34BA5" w14:textId="500407D3" w:rsidR="00786055" w:rsidRPr="004856C4" w:rsidDel="002028CF" w:rsidRDefault="00786055" w:rsidP="00786055">
            <w:pPr>
              <w:bidi/>
              <w:spacing w:before="240"/>
              <w:jc w:val="both"/>
              <w:rPr>
                <w:rFonts w:ascii="DIN Next LT Arabic" w:hAnsi="DIN Next LT Arabic" w:cs="DIN Next LT Arabic"/>
                <w:sz w:val="24"/>
                <w:szCs w:val="24"/>
                <w:rtl/>
              </w:rPr>
            </w:pPr>
            <w:r w:rsidRPr="00786055">
              <w:rPr>
                <w:rFonts w:ascii="DIN Next LT Arabic" w:hAnsi="DIN Next LT Arabic" w:cs="DIN Next LT Arabic"/>
                <w:sz w:val="24"/>
                <w:szCs w:val="24"/>
                <w:rtl/>
              </w:rPr>
              <w:t xml:space="preserve">تعني آلية وإجراءات استجلاب التخفيض على الأسعار المرجعية التي يجوز </w:t>
            </w:r>
            <w:r>
              <w:rPr>
                <w:rFonts w:ascii="DIN Next LT Arabic" w:hAnsi="DIN Next LT Arabic" w:cs="DIN Next LT Arabic" w:hint="cs"/>
                <w:sz w:val="24"/>
                <w:szCs w:val="24"/>
                <w:rtl/>
              </w:rPr>
              <w:t>للجهة الحكومية</w:t>
            </w:r>
            <w:r w:rsidRPr="00786055">
              <w:rPr>
                <w:rFonts w:ascii="DIN Next LT Arabic" w:hAnsi="DIN Next LT Arabic" w:cs="DIN Next LT Arabic"/>
                <w:sz w:val="24"/>
                <w:szCs w:val="24"/>
                <w:rtl/>
              </w:rPr>
              <w:t xml:space="preserve"> أو لكل جهة مستفيدة أن تتبعها وفق شروط الاتفاقية الإطارية وذلك بالمنافسة بين أطراف الاتفاقية الإطارية بهدف تقديم أسعار دون الأسعار المرجعية في أمر شراء مزمع وفقاً لشروط الاتفاقية.</w:t>
            </w:r>
          </w:p>
        </w:tc>
      </w:tr>
      <w:tr w:rsidR="00905274" w:rsidRPr="004856C4" w14:paraId="71844599" w14:textId="77777777" w:rsidTr="00B1020B">
        <w:trPr>
          <w:trHeight w:val="759"/>
        </w:trPr>
        <w:tc>
          <w:tcPr>
            <w:tcW w:w="2336" w:type="dxa"/>
            <w:tcBorders>
              <w:top w:val="single" w:sz="4" w:space="0" w:color="000000"/>
              <w:left w:val="single" w:sz="4" w:space="0" w:color="000000"/>
              <w:bottom w:val="single" w:sz="4" w:space="0" w:color="000000"/>
              <w:right w:val="single" w:sz="4" w:space="0" w:color="000000"/>
            </w:tcBorders>
          </w:tcPr>
          <w:p w14:paraId="764C2580" w14:textId="32212C19" w:rsidR="00905274" w:rsidRPr="004856C4" w:rsidDel="002028CF" w:rsidRDefault="00905274" w:rsidP="00905274">
            <w:pPr>
              <w:bidi/>
              <w:spacing w:before="240"/>
              <w:jc w:val="both"/>
              <w:rPr>
                <w:rFonts w:ascii="DIN Next LT Arabic" w:hAnsi="DIN Next LT Arabic" w:cs="DIN Next LT Arabic"/>
                <w:sz w:val="24"/>
                <w:szCs w:val="24"/>
                <w:rtl/>
              </w:rPr>
            </w:pPr>
            <w:r w:rsidRPr="00905274">
              <w:rPr>
                <w:rFonts w:ascii="DIN Next LT Arabic" w:hAnsi="DIN Next LT Arabic" w:cs="DIN Next LT Arabic"/>
                <w:sz w:val="24"/>
                <w:szCs w:val="24"/>
                <w:rtl/>
              </w:rPr>
              <w:t>مدة الإتمام</w:t>
            </w:r>
          </w:p>
        </w:tc>
        <w:tc>
          <w:tcPr>
            <w:tcW w:w="7648" w:type="dxa"/>
            <w:tcBorders>
              <w:top w:val="single" w:sz="4" w:space="0" w:color="000000"/>
              <w:left w:val="single" w:sz="4" w:space="0" w:color="000000"/>
              <w:bottom w:val="single" w:sz="4" w:space="0" w:color="000000"/>
              <w:right w:val="single" w:sz="4" w:space="0" w:color="000000"/>
            </w:tcBorders>
          </w:tcPr>
          <w:p w14:paraId="6247A4A5" w14:textId="181AE5D4" w:rsidR="00905274" w:rsidRPr="004856C4" w:rsidDel="002028CF" w:rsidRDefault="00905274" w:rsidP="00B1020B">
            <w:pPr>
              <w:bidi/>
              <w:spacing w:before="240"/>
              <w:jc w:val="both"/>
              <w:rPr>
                <w:rFonts w:ascii="DIN Next LT Arabic" w:hAnsi="DIN Next LT Arabic" w:cs="DIN Next LT Arabic"/>
                <w:sz w:val="24"/>
                <w:szCs w:val="24"/>
                <w:rtl/>
              </w:rPr>
            </w:pPr>
            <w:r w:rsidRPr="00905274">
              <w:rPr>
                <w:rFonts w:ascii="DIN Next LT Arabic" w:hAnsi="DIN Next LT Arabic" w:cs="DIN Next LT Arabic"/>
                <w:sz w:val="24"/>
                <w:szCs w:val="24"/>
                <w:rtl/>
              </w:rPr>
              <w:t>تعني الفترة الزمنية الواقعة بين تاريخ بداية أمر الشراء حتى الموعد المعين لإتمام تنفيذ الأعمال والخدمات على النحو  المحدد في أمر الشراء ذي الصلة.</w:t>
            </w:r>
          </w:p>
        </w:tc>
      </w:tr>
      <w:tr w:rsidR="00B1020B" w:rsidRPr="004856C4" w14:paraId="400B8A6B" w14:textId="77777777" w:rsidTr="00B1020B">
        <w:trPr>
          <w:trHeight w:val="533"/>
        </w:trPr>
        <w:tc>
          <w:tcPr>
            <w:tcW w:w="2336" w:type="dxa"/>
            <w:tcBorders>
              <w:top w:val="single" w:sz="4" w:space="0" w:color="000000"/>
              <w:left w:val="single" w:sz="4" w:space="0" w:color="000000"/>
              <w:bottom w:val="single" w:sz="4" w:space="0" w:color="000000"/>
              <w:right w:val="single" w:sz="4" w:space="0" w:color="000000"/>
            </w:tcBorders>
            <w:hideMark/>
          </w:tcPr>
          <w:p w14:paraId="7EAD8E95" w14:textId="77777777" w:rsidR="00B1020B" w:rsidRPr="004856C4" w:rsidRDefault="00B1020B" w:rsidP="00B1020B">
            <w:pPr>
              <w:bidi/>
              <w:spacing w:before="240"/>
              <w:jc w:val="both"/>
              <w:rPr>
                <w:rFonts w:ascii="DIN Next LT Arabic" w:hAnsi="DIN Next LT Arabic" w:cs="DIN Next LT Arabic"/>
                <w:color w:val="000000" w:themeColor="text1"/>
                <w:sz w:val="24"/>
                <w:szCs w:val="24"/>
                <w:rtl/>
              </w:rPr>
            </w:pPr>
            <w:r w:rsidRPr="004856C4">
              <w:rPr>
                <w:rFonts w:ascii="DIN Next LT Arabic" w:hAnsi="DIN Next LT Arabic" w:cs="DIN Next LT Arabic"/>
                <w:sz w:val="24"/>
                <w:szCs w:val="24"/>
                <w:rtl/>
              </w:rPr>
              <w:t>الخدمات</w:t>
            </w:r>
          </w:p>
        </w:tc>
        <w:tc>
          <w:tcPr>
            <w:tcW w:w="7648" w:type="dxa"/>
            <w:tcBorders>
              <w:top w:val="single" w:sz="4" w:space="0" w:color="000000"/>
              <w:left w:val="single" w:sz="4" w:space="0" w:color="000000"/>
              <w:bottom w:val="single" w:sz="4" w:space="0" w:color="000000"/>
              <w:right w:val="single" w:sz="4" w:space="0" w:color="000000"/>
            </w:tcBorders>
            <w:hideMark/>
          </w:tcPr>
          <w:p w14:paraId="6343EDED" w14:textId="1F816975" w:rsidR="00B1020B" w:rsidRPr="004856C4" w:rsidRDefault="00B1020B" w:rsidP="00B1020B">
            <w:pPr>
              <w:bidi/>
              <w:spacing w:before="240"/>
              <w:jc w:val="both"/>
              <w:rPr>
                <w:rFonts w:ascii="DIN Next LT Arabic" w:hAnsi="DIN Next LT Arabic" w:cs="DIN Next LT Arabic"/>
                <w:color w:val="000000" w:themeColor="text1"/>
                <w:sz w:val="24"/>
                <w:szCs w:val="24"/>
                <w:rtl/>
              </w:rPr>
            </w:pPr>
            <w:r w:rsidRPr="004856C4">
              <w:rPr>
                <w:rFonts w:ascii="DIN Next LT Arabic" w:hAnsi="DIN Next LT Arabic" w:cs="DIN Next LT Arabic"/>
                <w:color w:val="000000" w:themeColor="text1"/>
                <w:sz w:val="24"/>
                <w:szCs w:val="24"/>
                <w:rtl/>
              </w:rPr>
              <w:t xml:space="preserve">محل </w:t>
            </w:r>
            <w:r w:rsidR="00E27A95">
              <w:rPr>
                <w:rFonts w:ascii="DIN Next LT Arabic" w:hAnsi="DIN Next LT Arabic" w:cs="DIN Next LT Arabic"/>
                <w:color w:val="000000" w:themeColor="text1"/>
                <w:sz w:val="24"/>
                <w:szCs w:val="24"/>
                <w:rtl/>
              </w:rPr>
              <w:t>الاتفاقية</w:t>
            </w:r>
            <w:r w:rsidRPr="004856C4">
              <w:rPr>
                <w:rFonts w:ascii="DIN Next LT Arabic" w:hAnsi="DIN Next LT Arabic" w:cs="DIN Next LT Arabic"/>
                <w:color w:val="000000" w:themeColor="text1"/>
                <w:sz w:val="24"/>
                <w:szCs w:val="24"/>
                <w:rtl/>
              </w:rPr>
              <w:t xml:space="preserve"> الذي تمَّ التعاقد بشأنه بين الجهة</w:t>
            </w:r>
            <w:r w:rsidRPr="004856C4">
              <w:rPr>
                <w:rFonts w:ascii="DIN Next LT Arabic" w:hAnsi="DIN Next LT Arabic" w:cs="DIN Next LT Arabic"/>
                <w:sz w:val="24"/>
                <w:szCs w:val="24"/>
                <w:rtl/>
              </w:rPr>
              <w:t xml:space="preserve"> الحكومية</w:t>
            </w:r>
            <w:r w:rsidRPr="004856C4">
              <w:rPr>
                <w:rFonts w:ascii="DIN Next LT Arabic" w:hAnsi="DIN Next LT Arabic" w:cs="DIN Next LT Arabic"/>
                <w:color w:val="000000" w:themeColor="text1"/>
                <w:sz w:val="24"/>
                <w:szCs w:val="24"/>
                <w:rtl/>
              </w:rPr>
              <w:t xml:space="preserve"> والْمُتعاقِد، وما يلتزم بتنفيذه الْمُتعاقِد وفقًا للشُّروط وللمواصفات الفنية المنصوص عليها ب</w:t>
            </w:r>
            <w:r w:rsidR="00E27A95">
              <w:rPr>
                <w:rFonts w:ascii="DIN Next LT Arabic" w:hAnsi="DIN Next LT Arabic" w:cs="DIN Next LT Arabic"/>
                <w:color w:val="000000" w:themeColor="text1"/>
                <w:sz w:val="24"/>
                <w:szCs w:val="24"/>
                <w:rtl/>
              </w:rPr>
              <w:t>الاتفاقية</w:t>
            </w:r>
            <w:r w:rsidRPr="004856C4">
              <w:rPr>
                <w:rFonts w:ascii="DIN Next LT Arabic" w:hAnsi="DIN Next LT Arabic" w:cs="DIN Next LT Arabic"/>
                <w:color w:val="000000" w:themeColor="text1"/>
                <w:sz w:val="24"/>
                <w:szCs w:val="24"/>
                <w:rtl/>
              </w:rPr>
              <w:t xml:space="preserve"> أو النظام.</w:t>
            </w:r>
          </w:p>
        </w:tc>
      </w:tr>
      <w:tr w:rsidR="00B1020B" w:rsidRPr="004856C4" w14:paraId="2CA38302" w14:textId="77777777" w:rsidTr="00BD64F0">
        <w:trPr>
          <w:trHeight w:val="60"/>
        </w:trPr>
        <w:tc>
          <w:tcPr>
            <w:tcW w:w="2336" w:type="dxa"/>
            <w:tcBorders>
              <w:top w:val="single" w:sz="4" w:space="0" w:color="000000"/>
              <w:left w:val="single" w:sz="4" w:space="0" w:color="000000"/>
              <w:bottom w:val="single" w:sz="4" w:space="0" w:color="000000"/>
              <w:right w:val="single" w:sz="4" w:space="0" w:color="000000"/>
            </w:tcBorders>
            <w:hideMark/>
          </w:tcPr>
          <w:p w14:paraId="15CA053D" w14:textId="77777777" w:rsidR="00B1020B" w:rsidRPr="00BD64F0" w:rsidRDefault="00B1020B" w:rsidP="00B1020B">
            <w:pPr>
              <w:bidi/>
              <w:spacing w:before="240"/>
              <w:jc w:val="both"/>
              <w:rPr>
                <w:rFonts w:ascii="DIN Next LT Arabic" w:hAnsi="DIN Next LT Arabic" w:cs="DIN Next LT Arabic"/>
                <w:color w:val="FF0000"/>
                <w:sz w:val="24"/>
                <w:szCs w:val="24"/>
                <w:rtl/>
              </w:rPr>
            </w:pPr>
            <w:r w:rsidRPr="00BD64F0">
              <w:rPr>
                <w:rFonts w:ascii="DIN Next LT Arabic" w:hAnsi="DIN Next LT Arabic" w:cs="DIN Next LT Arabic"/>
                <w:sz w:val="24"/>
                <w:szCs w:val="24"/>
                <w:rtl/>
              </w:rPr>
              <w:t>الموافقة</w:t>
            </w:r>
          </w:p>
        </w:tc>
        <w:tc>
          <w:tcPr>
            <w:tcW w:w="7648" w:type="dxa"/>
            <w:tcBorders>
              <w:top w:val="single" w:sz="4" w:space="0" w:color="000000"/>
              <w:left w:val="single" w:sz="4" w:space="0" w:color="000000"/>
              <w:bottom w:val="single" w:sz="4" w:space="0" w:color="000000"/>
              <w:right w:val="single" w:sz="4" w:space="0" w:color="000000"/>
            </w:tcBorders>
            <w:hideMark/>
          </w:tcPr>
          <w:p w14:paraId="0237AAE3" w14:textId="1EF5DBE1" w:rsidR="00B1020B" w:rsidRPr="00BD64F0" w:rsidRDefault="00B1020B" w:rsidP="00B1020B">
            <w:pPr>
              <w:bidi/>
              <w:spacing w:before="240"/>
              <w:jc w:val="both"/>
              <w:rPr>
                <w:rFonts w:ascii="DIN Next LT Arabic" w:hAnsi="DIN Next LT Arabic" w:cs="DIN Next LT Arabic"/>
                <w:color w:val="FF0000"/>
                <w:sz w:val="24"/>
                <w:szCs w:val="24"/>
                <w:rtl/>
              </w:rPr>
            </w:pPr>
            <w:r w:rsidRPr="004856C4">
              <w:rPr>
                <w:rFonts w:ascii="DIN Next LT Arabic" w:hAnsi="DIN Next LT Arabic" w:cs="DIN Next LT Arabic"/>
                <w:sz w:val="24"/>
                <w:szCs w:val="24"/>
                <w:rtl/>
              </w:rPr>
              <w:t xml:space="preserve">الموافقة المكتوبة الصادرة عن أيٍّ من طرفي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أو ممثليهما بحسب مقتضيات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w:t>
            </w:r>
          </w:p>
        </w:tc>
      </w:tr>
      <w:tr w:rsidR="00B1020B" w:rsidRPr="004856C4" w14:paraId="4CCA4623" w14:textId="77777777" w:rsidTr="00BD64F0">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17E5B494" w14:textId="77777777" w:rsidR="00B1020B" w:rsidRPr="00BD64F0" w:rsidRDefault="00B1020B" w:rsidP="00B1020B">
            <w:pPr>
              <w:bidi/>
              <w:spacing w:before="240"/>
              <w:jc w:val="both"/>
              <w:rPr>
                <w:rFonts w:ascii="DIN Next LT Arabic" w:hAnsi="DIN Next LT Arabic" w:cs="DIN Next LT Arabic"/>
                <w:color w:val="FF0000"/>
                <w:sz w:val="24"/>
                <w:szCs w:val="24"/>
              </w:rPr>
            </w:pPr>
            <w:r w:rsidRPr="00BD64F0">
              <w:rPr>
                <w:rFonts w:ascii="DIN Next LT Arabic" w:hAnsi="DIN Next LT Arabic" w:cs="DIN Next LT Arabic"/>
                <w:sz w:val="24"/>
                <w:szCs w:val="24"/>
                <w:rtl/>
              </w:rPr>
              <w:t>المفردات والجمع</w:t>
            </w:r>
          </w:p>
        </w:tc>
        <w:tc>
          <w:tcPr>
            <w:tcW w:w="7648" w:type="dxa"/>
            <w:tcBorders>
              <w:top w:val="single" w:sz="4" w:space="0" w:color="000000"/>
              <w:left w:val="single" w:sz="4" w:space="0" w:color="000000"/>
              <w:bottom w:val="single" w:sz="4" w:space="0" w:color="000000"/>
              <w:right w:val="single" w:sz="4" w:space="0" w:color="000000"/>
            </w:tcBorders>
            <w:hideMark/>
          </w:tcPr>
          <w:p w14:paraId="624D5BDE" w14:textId="77777777" w:rsidR="00B1020B" w:rsidRPr="00BD64F0" w:rsidRDefault="00B1020B" w:rsidP="00B1020B">
            <w:pPr>
              <w:bidi/>
              <w:spacing w:before="240"/>
              <w:jc w:val="both"/>
              <w:rPr>
                <w:rFonts w:ascii="DIN Next LT Arabic" w:hAnsi="DIN Next LT Arabic" w:cs="DIN Next LT Arabic"/>
                <w:color w:val="FF0000"/>
                <w:sz w:val="24"/>
                <w:szCs w:val="24"/>
                <w:rtl/>
              </w:rPr>
            </w:pPr>
            <w:r w:rsidRPr="004856C4">
              <w:rPr>
                <w:rFonts w:ascii="DIN Next LT Arabic" w:hAnsi="DIN Next LT Arabic" w:cs="DIN Next LT Arabic"/>
                <w:sz w:val="24"/>
                <w:szCs w:val="24"/>
                <w:rtl/>
              </w:rPr>
              <w:t>تدل الكلمات الواردة بصيغة المفرد على ذات المدلول بصيغة الجمع، ويكون العكس صحيحًا أيضًا متى اقتضى سياق النص ذلك.</w:t>
            </w:r>
          </w:p>
        </w:tc>
      </w:tr>
      <w:tr w:rsidR="00B1020B" w:rsidRPr="004856C4" w14:paraId="60C3D9C0" w14:textId="77777777" w:rsidTr="00BD64F0">
        <w:trPr>
          <w:trHeight w:val="90"/>
        </w:trPr>
        <w:tc>
          <w:tcPr>
            <w:tcW w:w="2336" w:type="dxa"/>
            <w:tcBorders>
              <w:top w:val="single" w:sz="4" w:space="0" w:color="000000"/>
              <w:left w:val="single" w:sz="4" w:space="0" w:color="000000"/>
              <w:bottom w:val="single" w:sz="4" w:space="0" w:color="000000"/>
              <w:right w:val="single" w:sz="4" w:space="0" w:color="000000"/>
            </w:tcBorders>
            <w:hideMark/>
          </w:tcPr>
          <w:p w14:paraId="06F19B8A" w14:textId="77777777" w:rsidR="00B1020B" w:rsidRPr="00DB0038" w:rsidRDefault="00B1020B" w:rsidP="00B1020B">
            <w:pPr>
              <w:bidi/>
              <w:spacing w:before="240"/>
              <w:jc w:val="both"/>
              <w:rPr>
                <w:rFonts w:ascii="DIN Next LT Arabic" w:hAnsi="DIN Next LT Arabic" w:cs="DIN Next LT Arabic"/>
                <w:color w:val="000000" w:themeColor="text1"/>
                <w:sz w:val="24"/>
                <w:szCs w:val="24"/>
                <w:rtl/>
              </w:rPr>
            </w:pPr>
            <w:r w:rsidRPr="00DB0038">
              <w:rPr>
                <w:rFonts w:ascii="DIN Next LT Arabic" w:hAnsi="DIN Next LT Arabic" w:cs="DIN Next LT Arabic"/>
                <w:color w:val="FF0000"/>
                <w:sz w:val="24"/>
                <w:szCs w:val="24"/>
                <w:rtl/>
              </w:rPr>
              <w:t>المواصفات</w:t>
            </w:r>
          </w:p>
        </w:tc>
        <w:tc>
          <w:tcPr>
            <w:tcW w:w="7648" w:type="dxa"/>
            <w:tcBorders>
              <w:top w:val="single" w:sz="4" w:space="0" w:color="000000"/>
              <w:left w:val="single" w:sz="4" w:space="0" w:color="000000"/>
              <w:bottom w:val="single" w:sz="4" w:space="0" w:color="000000"/>
              <w:right w:val="single" w:sz="4" w:space="0" w:color="000000"/>
            </w:tcBorders>
            <w:hideMark/>
          </w:tcPr>
          <w:p w14:paraId="7DE8A30B" w14:textId="18AF6C18" w:rsidR="00B1020B" w:rsidRPr="00DB0038" w:rsidRDefault="00B1020B" w:rsidP="00BD64F0">
            <w:pPr>
              <w:bidi/>
              <w:spacing w:before="240"/>
              <w:jc w:val="both"/>
              <w:rPr>
                <w:rFonts w:ascii="DIN Next LT Arabic" w:hAnsi="DIN Next LT Arabic" w:cs="DIN Next LT Arabic"/>
                <w:color w:val="000000" w:themeColor="text1"/>
                <w:sz w:val="24"/>
                <w:szCs w:val="24"/>
                <w:rtl/>
              </w:rPr>
            </w:pPr>
            <w:r w:rsidRPr="00DB0038">
              <w:rPr>
                <w:rFonts w:ascii="DIN Next LT Arabic" w:hAnsi="DIN Next LT Arabic" w:cs="DIN Next LT Arabic"/>
                <w:color w:val="FF0000"/>
                <w:sz w:val="24"/>
                <w:szCs w:val="24"/>
                <w:rtl/>
              </w:rPr>
              <w:t xml:space="preserve">المواصفات الخاصة والعامة والأدلة </w:t>
            </w:r>
            <w:r w:rsidR="00BD64F0">
              <w:rPr>
                <w:rFonts w:ascii="DIN Next LT Arabic" w:hAnsi="DIN Next LT Arabic" w:cs="DIN Next LT Arabic" w:hint="cs"/>
                <w:color w:val="FF0000"/>
                <w:sz w:val="24"/>
                <w:szCs w:val="24"/>
                <w:rtl/>
              </w:rPr>
              <w:t>ل</w:t>
            </w:r>
            <w:r w:rsidRPr="004856C4">
              <w:rPr>
                <w:rFonts w:ascii="DIN Next LT Arabic" w:hAnsi="DIN Next LT Arabic" w:cs="DIN Next LT Arabic"/>
                <w:color w:val="FF0000"/>
                <w:sz w:val="24"/>
                <w:szCs w:val="24"/>
                <w:rtl/>
              </w:rPr>
              <w:t>لخدمات</w:t>
            </w:r>
            <w:r w:rsidRPr="00DB0038">
              <w:rPr>
                <w:rFonts w:ascii="DIN Next LT Arabic" w:hAnsi="DIN Next LT Arabic" w:cs="DIN Next LT Arabic"/>
                <w:color w:val="FF0000"/>
                <w:sz w:val="24"/>
                <w:szCs w:val="24"/>
                <w:rtl/>
              </w:rPr>
              <w:t xml:space="preserve"> المشار إليها في </w:t>
            </w:r>
            <w:r w:rsidR="006B0DD2" w:rsidRPr="00BD64F0">
              <w:rPr>
                <w:rFonts w:ascii="DIN Next LT Arabic" w:hAnsi="DIN Next LT Arabic" w:cs="DIN Next LT Arabic"/>
                <w:color w:val="FF0000"/>
                <w:sz w:val="24"/>
                <w:szCs w:val="24"/>
                <w:rtl/>
              </w:rPr>
              <w:t>هذه</w:t>
            </w:r>
            <w:r w:rsidRPr="00BD64F0">
              <w:rPr>
                <w:rFonts w:ascii="DIN Next LT Arabic" w:hAnsi="DIN Next LT Arabic" w:cs="DIN Next LT Arabic"/>
                <w:color w:val="FF0000"/>
                <w:sz w:val="24"/>
                <w:szCs w:val="24"/>
                <w:rtl/>
              </w:rPr>
              <w:t xml:space="preserve"> </w:t>
            </w:r>
            <w:r w:rsidR="00E27A95" w:rsidRPr="00BD64F0">
              <w:rPr>
                <w:rFonts w:ascii="DIN Next LT Arabic" w:hAnsi="DIN Next LT Arabic" w:cs="DIN Next LT Arabic"/>
                <w:color w:val="FF0000"/>
                <w:sz w:val="24"/>
                <w:szCs w:val="24"/>
                <w:rtl/>
              </w:rPr>
              <w:t>الاتفاقية</w:t>
            </w:r>
            <w:r w:rsidRPr="00BD64F0">
              <w:rPr>
                <w:rFonts w:ascii="DIN Next LT Arabic" w:hAnsi="DIN Next LT Arabic" w:cs="DIN Next LT Arabic"/>
                <w:color w:val="FF0000"/>
                <w:sz w:val="24"/>
                <w:szCs w:val="24"/>
                <w:rtl/>
              </w:rPr>
              <w:t>، وكذلك أي تعديلات أو إضافات عليها بموافقة الجهة الحكومية</w:t>
            </w:r>
            <w:r w:rsidRPr="00BD64F0">
              <w:rPr>
                <w:rFonts w:ascii="DIN Next LT Arabic" w:hAnsi="DIN Next LT Arabic"/>
                <w:color w:val="FF0000"/>
                <w:sz w:val="24"/>
              </w:rPr>
              <w:t>.</w:t>
            </w:r>
          </w:p>
        </w:tc>
      </w:tr>
      <w:tr w:rsidR="00B1020B" w:rsidRPr="004856C4" w14:paraId="4A696629" w14:textId="77777777" w:rsidTr="00BD64F0">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54858539" w14:textId="77777777" w:rsidR="00B1020B" w:rsidRPr="00DB0038" w:rsidRDefault="00B1020B" w:rsidP="00B1020B">
            <w:pPr>
              <w:bidi/>
              <w:spacing w:before="240"/>
              <w:jc w:val="both"/>
              <w:rPr>
                <w:rFonts w:ascii="DIN Next LT Arabic" w:hAnsi="DIN Next LT Arabic" w:cs="DIN Next LT Arabic"/>
                <w:color w:val="000000" w:themeColor="text1"/>
                <w:sz w:val="24"/>
                <w:szCs w:val="24"/>
                <w:rtl/>
              </w:rPr>
            </w:pPr>
            <w:r w:rsidRPr="00DB0038">
              <w:rPr>
                <w:rFonts w:ascii="DIN Next LT Arabic" w:hAnsi="DIN Next LT Arabic" w:cs="DIN Next LT Arabic"/>
                <w:color w:val="000000" w:themeColor="text1"/>
                <w:sz w:val="24"/>
                <w:szCs w:val="24"/>
                <w:rtl/>
              </w:rPr>
              <w:t>الملكية الفكرية</w:t>
            </w:r>
          </w:p>
        </w:tc>
        <w:tc>
          <w:tcPr>
            <w:tcW w:w="7648" w:type="dxa"/>
            <w:tcBorders>
              <w:top w:val="single" w:sz="4" w:space="0" w:color="000000"/>
              <w:left w:val="single" w:sz="4" w:space="0" w:color="000000"/>
              <w:bottom w:val="single" w:sz="4" w:space="0" w:color="000000"/>
              <w:right w:val="single" w:sz="4" w:space="0" w:color="000000"/>
            </w:tcBorders>
            <w:hideMark/>
          </w:tcPr>
          <w:p w14:paraId="2154B9D2" w14:textId="3E2FA311" w:rsidR="00B1020B" w:rsidRPr="00DB0038" w:rsidRDefault="00B1020B" w:rsidP="00593DC6">
            <w:pPr>
              <w:bidi/>
              <w:spacing w:before="240"/>
              <w:jc w:val="both"/>
              <w:rPr>
                <w:rFonts w:ascii="DIN Next LT Arabic" w:hAnsi="DIN Next LT Arabic" w:cs="DIN Next LT Arabic"/>
                <w:color w:val="000000" w:themeColor="text1"/>
                <w:sz w:val="24"/>
                <w:szCs w:val="24"/>
                <w:rtl/>
              </w:rPr>
            </w:pPr>
            <w:r w:rsidRPr="00DB0038">
              <w:rPr>
                <w:rFonts w:ascii="DIN Next LT Arabic" w:hAnsi="DIN Next LT Arabic" w:cs="DIN Next LT Arabic"/>
                <w:color w:val="000000" w:themeColor="text1"/>
                <w:sz w:val="24"/>
                <w:szCs w:val="24"/>
                <w:rtl/>
              </w:rPr>
              <w:t xml:space="preserve">أي اختراع، أو علامة تجارية، أو علامة خدمة، أو اسم تجاري، أو عمل يكون </w:t>
            </w:r>
            <w:r w:rsidRPr="004856C4">
              <w:rPr>
                <w:rFonts w:ascii="DIN Next LT Arabic" w:hAnsi="DIN Next LT Arabic" w:cs="DIN Next LT Arabic"/>
                <w:color w:val="000000" w:themeColor="text1"/>
                <w:sz w:val="24"/>
                <w:szCs w:val="24"/>
                <w:rtl/>
              </w:rPr>
              <w:t xml:space="preserve">موضوعًا </w:t>
            </w:r>
            <w:r w:rsidRPr="00DB0038">
              <w:rPr>
                <w:rFonts w:ascii="DIN Next LT Arabic" w:hAnsi="DIN Next LT Arabic" w:cs="DIN Next LT Arabic"/>
                <w:color w:val="000000" w:themeColor="text1"/>
                <w:sz w:val="24"/>
                <w:szCs w:val="24"/>
                <w:rtl/>
              </w:rPr>
              <w:t xml:space="preserve">لحقوق </w:t>
            </w:r>
            <w:r w:rsidRPr="004856C4">
              <w:rPr>
                <w:rFonts w:ascii="DIN Next LT Arabic" w:hAnsi="DIN Next LT Arabic" w:cs="DIN Next LT Arabic"/>
                <w:color w:val="000000" w:themeColor="text1"/>
                <w:sz w:val="24"/>
                <w:szCs w:val="24"/>
                <w:rtl/>
              </w:rPr>
              <w:t>النَّشر</w:t>
            </w:r>
            <w:r w:rsidRPr="00DB0038">
              <w:rPr>
                <w:rFonts w:ascii="DIN Next LT Arabic" w:hAnsi="DIN Next LT Arabic" w:cs="DIN Next LT Arabic"/>
                <w:color w:val="000000" w:themeColor="text1"/>
                <w:sz w:val="24"/>
                <w:szCs w:val="24"/>
                <w:rtl/>
              </w:rPr>
              <w:t xml:space="preserve"> أو حقوق مماثلة، أو تصميم صناعي، أو براءة اختراع، أو معرفة عملية، أو سر تجاري، </w:t>
            </w:r>
            <w:r w:rsidRPr="00DB0038">
              <w:rPr>
                <w:rFonts w:ascii="DIN Next LT Arabic" w:hAnsi="DIN Next LT Arabic" w:cs="DIN Next LT Arabic"/>
                <w:b/>
                <w:sz w:val="24"/>
                <w:szCs w:val="24"/>
                <w:rtl/>
                <w:lang w:val="en-GB"/>
              </w:rPr>
              <w:t>وجميع الحقوق الأخرى التي توصف بأنها ملكية فكرية (</w:t>
            </w:r>
            <w:r w:rsidRPr="004856C4">
              <w:rPr>
                <w:rFonts w:ascii="DIN Next LT Arabic" w:hAnsi="DIN Next LT Arabic" w:cs="DIN Next LT Arabic"/>
                <w:b/>
                <w:sz w:val="24"/>
                <w:szCs w:val="24"/>
                <w:rtl/>
                <w:lang w:val="en-GB"/>
              </w:rPr>
              <w:t>أيًا</w:t>
            </w:r>
            <w:r w:rsidRPr="00DB0038">
              <w:rPr>
                <w:rFonts w:ascii="DIN Next LT Arabic" w:hAnsi="DIN Next LT Arabic" w:cs="DIN Next LT Arabic"/>
                <w:b/>
                <w:sz w:val="24"/>
                <w:szCs w:val="24"/>
                <w:rtl/>
                <w:lang w:val="en-GB"/>
              </w:rPr>
              <w:t xml:space="preserve"> كانت طبيعتها وحيثما نشأت، سواء</w:t>
            </w:r>
            <w:r w:rsidR="005C33D3" w:rsidRPr="00DB0038">
              <w:rPr>
                <w:rFonts w:ascii="DIN Next LT Arabic" w:hAnsi="DIN Next LT Arabic" w:cs="DIN Next LT Arabic" w:hint="cs"/>
                <w:b/>
                <w:sz w:val="24"/>
                <w:szCs w:val="24"/>
                <w:rtl/>
                <w:lang w:val="en-GB"/>
              </w:rPr>
              <w:t>ً</w:t>
            </w:r>
            <w:r w:rsidRPr="00DB0038">
              <w:rPr>
                <w:rFonts w:ascii="DIN Next LT Arabic" w:hAnsi="DIN Next LT Arabic" w:cs="DIN Next LT Arabic"/>
                <w:b/>
                <w:sz w:val="24"/>
                <w:szCs w:val="24"/>
                <w:rtl/>
                <w:lang w:val="en-GB"/>
              </w:rPr>
              <w:t xml:space="preserve"> المعروفة الآن أو التي تنشأ فيما بعد) وفي كل حالاتها </w:t>
            </w:r>
            <w:r w:rsidR="00DA50F5" w:rsidRPr="00C90B43">
              <w:rPr>
                <w:rFonts w:ascii="DIN Next LT Arabic" w:hAnsi="DIN Next LT Arabic" w:cs="DIN Next LT Arabic"/>
                <w:sz w:val="24"/>
                <w:szCs w:val="24"/>
                <w:rtl/>
              </w:rPr>
              <w:t>سواء</w:t>
            </w:r>
            <w:r w:rsidR="00D1146E">
              <w:rPr>
                <w:rFonts w:ascii="DIN Next LT Arabic" w:hAnsi="DIN Next LT Arabic" w:cs="DIN Next LT Arabic" w:hint="cs"/>
                <w:sz w:val="24"/>
                <w:szCs w:val="24"/>
                <w:rtl/>
              </w:rPr>
              <w:t>ً</w:t>
            </w:r>
            <w:r w:rsidRPr="00DB0038">
              <w:rPr>
                <w:rFonts w:ascii="DIN Next LT Arabic" w:hAnsi="DIN Next LT Arabic" w:cs="DIN Next LT Arabic"/>
                <w:b/>
                <w:sz w:val="24"/>
                <w:szCs w:val="24"/>
                <w:rtl/>
                <w:lang w:val="en-GB"/>
              </w:rPr>
              <w:t xml:space="preserve"> كانت مسجلة أو غير مسجلة، </w:t>
            </w:r>
            <w:r w:rsidRPr="00DB0038">
              <w:rPr>
                <w:rFonts w:ascii="DIN Next LT Arabic" w:hAnsi="DIN Next LT Arabic" w:cs="DIN Next LT Arabic"/>
                <w:color w:val="000000" w:themeColor="text1"/>
                <w:sz w:val="24"/>
                <w:szCs w:val="24"/>
                <w:rtl/>
              </w:rPr>
              <w:t>وغيرها من حقوق الملكية</w:t>
            </w:r>
            <w:r w:rsidRPr="004856C4">
              <w:rPr>
                <w:rFonts w:ascii="DIN Next LT Arabic" w:hAnsi="DIN Next LT Arabic" w:cs="DIN Next LT Arabic"/>
                <w:color w:val="000000" w:themeColor="text1"/>
                <w:sz w:val="24"/>
                <w:szCs w:val="24"/>
                <w:rtl/>
              </w:rPr>
              <w:t xml:space="preserve"> الفكرية</w:t>
            </w:r>
            <w:r w:rsidRPr="00DB0038">
              <w:rPr>
                <w:rFonts w:ascii="DIN Next LT Arabic" w:hAnsi="DIN Next LT Arabic" w:cs="DIN Next LT Arabic"/>
                <w:color w:val="000000" w:themeColor="text1"/>
                <w:sz w:val="24"/>
                <w:szCs w:val="24"/>
                <w:rtl/>
              </w:rPr>
              <w:t>.</w:t>
            </w:r>
          </w:p>
        </w:tc>
      </w:tr>
      <w:tr w:rsidR="002A0BA3" w:rsidRPr="00C90B43" w14:paraId="77C9ED90" w14:textId="77777777" w:rsidTr="00BD01E4">
        <w:tblPrEx>
          <w:jc w:val="right"/>
          <w:tblLook w:val="0000" w:firstRow="0" w:lastRow="0" w:firstColumn="0" w:lastColumn="0" w:noHBand="0" w:noVBand="0"/>
        </w:tblPrEx>
        <w:trPr>
          <w:trHeight w:val="759"/>
          <w:jc w:val="right"/>
        </w:trPr>
        <w:tc>
          <w:tcPr>
            <w:tcW w:w="2336" w:type="dxa"/>
          </w:tcPr>
          <w:p w14:paraId="37B42924" w14:textId="08E835AC" w:rsidR="002A0BA3" w:rsidRPr="00C90B43" w:rsidRDefault="00770CB6" w:rsidP="00BA560C">
            <w:pPr>
              <w:bidi/>
              <w:spacing w:before="240"/>
              <w:jc w:val="both"/>
              <w:rPr>
                <w:rFonts w:ascii="DIN Next LT Arabic" w:hAnsi="DIN Next LT Arabic" w:cs="DIN Next LT Arabic"/>
                <w:color w:val="000000"/>
                <w:sz w:val="24"/>
                <w:szCs w:val="24"/>
                <w:rtl/>
              </w:rPr>
            </w:pPr>
            <w:r>
              <w:rPr>
                <w:rFonts w:ascii="DIN Next LT Arabic" w:hAnsi="DIN Next LT Arabic" w:cs="DIN Next LT Arabic"/>
                <w:sz w:val="24"/>
                <w:szCs w:val="24"/>
                <w:rtl/>
              </w:rPr>
              <w:t xml:space="preserve">القيمة </w:t>
            </w:r>
            <w:r w:rsidR="00F62E59">
              <w:rPr>
                <w:rFonts w:ascii="DIN Next LT Arabic" w:hAnsi="DIN Next LT Arabic" w:cs="DIN Next LT Arabic" w:hint="cs"/>
                <w:sz w:val="24"/>
                <w:szCs w:val="24"/>
                <w:rtl/>
              </w:rPr>
              <w:t xml:space="preserve">التقديرية </w:t>
            </w:r>
            <w:r>
              <w:rPr>
                <w:rFonts w:ascii="DIN Next LT Arabic" w:hAnsi="DIN Next LT Arabic" w:cs="DIN Next LT Arabic"/>
                <w:sz w:val="24"/>
                <w:szCs w:val="24"/>
                <w:rtl/>
              </w:rPr>
              <w:t>المخصصة للاتفاقية</w:t>
            </w:r>
          </w:p>
        </w:tc>
        <w:tc>
          <w:tcPr>
            <w:tcW w:w="7648" w:type="dxa"/>
          </w:tcPr>
          <w:p w14:paraId="159B098C" w14:textId="0057730D" w:rsidR="002A0BA3" w:rsidRPr="00C90B43" w:rsidRDefault="00C12556" w:rsidP="00340573">
            <w:pPr>
              <w:bidi/>
              <w:spacing w:before="240"/>
              <w:jc w:val="both"/>
              <w:rPr>
                <w:rFonts w:ascii="DIN Next LT Arabic" w:hAnsi="DIN Next LT Arabic" w:cs="DIN Next LT Arabic"/>
                <w:sz w:val="24"/>
                <w:szCs w:val="24"/>
                <w:rtl/>
              </w:rPr>
            </w:pPr>
            <w:r>
              <w:rPr>
                <w:rFonts w:ascii="DIN Next LT Arabic" w:hAnsi="DIN Next LT Arabic" w:cs="DIN Next LT Arabic" w:hint="cs"/>
                <w:sz w:val="24"/>
                <w:szCs w:val="24"/>
                <w:rtl/>
              </w:rPr>
              <w:t xml:space="preserve">معناها </w:t>
            </w:r>
            <w:r w:rsidR="00770CB6">
              <w:rPr>
                <w:rFonts w:ascii="DIN Next LT Arabic" w:hAnsi="DIN Next LT Arabic" w:cs="DIN Next LT Arabic" w:hint="cs"/>
                <w:sz w:val="24"/>
                <w:szCs w:val="24"/>
                <w:rtl/>
              </w:rPr>
              <w:t>مبين في البند</w:t>
            </w:r>
            <w:r w:rsidR="00340573">
              <w:rPr>
                <w:rFonts w:ascii="DIN Next LT Arabic" w:hAnsi="DIN Next LT Arabic" w:cs="DIN Next LT Arabic" w:hint="cs"/>
                <w:sz w:val="24"/>
                <w:szCs w:val="24"/>
                <w:rtl/>
              </w:rPr>
              <w:t xml:space="preserve"> </w:t>
            </w:r>
            <w:r w:rsidR="00340573">
              <w:rPr>
                <w:rFonts w:ascii="DIN Next LT Arabic" w:hAnsi="DIN Next LT Arabic" w:cs="DIN Next LT Arabic"/>
                <w:sz w:val="24"/>
                <w:szCs w:val="24"/>
                <w:rtl/>
              </w:rPr>
              <w:fldChar w:fldCharType="begin"/>
            </w:r>
            <w:r w:rsidR="00340573">
              <w:rPr>
                <w:rFonts w:ascii="DIN Next LT Arabic" w:hAnsi="DIN Next LT Arabic" w:cs="DIN Next LT Arabic"/>
                <w:sz w:val="24"/>
                <w:szCs w:val="24"/>
                <w:rtl/>
              </w:rPr>
              <w:instrText xml:space="preserve"> </w:instrText>
            </w:r>
            <w:r w:rsidR="00340573">
              <w:rPr>
                <w:rFonts w:ascii="DIN Next LT Arabic" w:hAnsi="DIN Next LT Arabic" w:cs="DIN Next LT Arabic" w:hint="cs"/>
                <w:sz w:val="24"/>
                <w:szCs w:val="24"/>
              </w:rPr>
              <w:instrText xml:space="preserve">REF </w:instrText>
            </w:r>
            <w:r w:rsidR="00340573">
              <w:rPr>
                <w:rFonts w:ascii="DIN Next LT Arabic" w:hAnsi="DIN Next LT Arabic" w:cs="DIN Next LT Arabic" w:hint="cs"/>
                <w:sz w:val="24"/>
                <w:szCs w:val="24"/>
                <w:rtl/>
              </w:rPr>
              <w:instrText>_</w:instrText>
            </w:r>
            <w:r w:rsidR="00340573">
              <w:rPr>
                <w:rFonts w:ascii="DIN Next LT Arabic" w:hAnsi="DIN Next LT Arabic" w:cs="DIN Next LT Arabic" w:hint="cs"/>
                <w:sz w:val="24"/>
                <w:szCs w:val="24"/>
              </w:rPr>
              <w:instrText>Ref40124103 \r \h</w:instrText>
            </w:r>
            <w:r w:rsidR="00340573">
              <w:rPr>
                <w:rFonts w:ascii="DIN Next LT Arabic" w:hAnsi="DIN Next LT Arabic" w:cs="DIN Next LT Arabic"/>
                <w:sz w:val="24"/>
                <w:szCs w:val="24"/>
                <w:rtl/>
              </w:rPr>
              <w:instrText xml:space="preserve"> </w:instrText>
            </w:r>
            <w:r w:rsidR="00340573">
              <w:rPr>
                <w:rFonts w:ascii="DIN Next LT Arabic" w:hAnsi="DIN Next LT Arabic" w:cs="DIN Next LT Arabic"/>
                <w:sz w:val="24"/>
                <w:szCs w:val="24"/>
                <w:rtl/>
              </w:rPr>
            </w:r>
            <w:r w:rsidR="00340573">
              <w:rPr>
                <w:rFonts w:ascii="DIN Next LT Arabic" w:hAnsi="DIN Next LT Arabic" w:cs="DIN Next LT Arabic"/>
                <w:sz w:val="24"/>
                <w:szCs w:val="24"/>
                <w:rtl/>
              </w:rPr>
              <w:fldChar w:fldCharType="separate"/>
            </w:r>
            <w:r w:rsidR="003D3507">
              <w:rPr>
                <w:rFonts w:ascii="DIN Next LT Arabic" w:hAnsi="DIN Next LT Arabic" w:cs="DIN Next LT Arabic"/>
                <w:sz w:val="24"/>
                <w:szCs w:val="24"/>
                <w:rtl/>
              </w:rPr>
              <w:t>‏5</w:t>
            </w:r>
            <w:r w:rsidR="00340573">
              <w:rPr>
                <w:rFonts w:ascii="DIN Next LT Arabic" w:hAnsi="DIN Next LT Arabic" w:cs="DIN Next LT Arabic"/>
                <w:sz w:val="24"/>
                <w:szCs w:val="24"/>
                <w:rtl/>
              </w:rPr>
              <w:fldChar w:fldCharType="end"/>
            </w:r>
            <w:r w:rsidR="00770CB6">
              <w:rPr>
                <w:rFonts w:ascii="DIN Next LT Arabic" w:hAnsi="DIN Next LT Arabic" w:cs="DIN Next LT Arabic" w:hint="cs"/>
                <w:sz w:val="24"/>
                <w:szCs w:val="24"/>
                <w:rtl/>
              </w:rPr>
              <w:t xml:space="preserve"> من الوثيقة الأساسية وهو أيضًا المقدار المالي الذي خصصته الجهة الحكومية للغرض المبين في البند آنف الذكر.  </w:t>
            </w:r>
          </w:p>
        </w:tc>
      </w:tr>
      <w:tr w:rsidR="009E660A" w:rsidRPr="00C90B43" w14:paraId="6952B71E" w14:textId="77777777" w:rsidTr="00BD01E4">
        <w:tblPrEx>
          <w:jc w:val="right"/>
          <w:tblLook w:val="0000" w:firstRow="0" w:lastRow="0" w:firstColumn="0" w:lastColumn="0" w:noHBand="0" w:noVBand="0"/>
        </w:tblPrEx>
        <w:trPr>
          <w:trHeight w:val="759"/>
          <w:jc w:val="right"/>
        </w:trPr>
        <w:tc>
          <w:tcPr>
            <w:tcW w:w="2336" w:type="dxa"/>
          </w:tcPr>
          <w:p w14:paraId="42C13463" w14:textId="77777777" w:rsidR="009E660A" w:rsidRDefault="009E660A" w:rsidP="00BA560C">
            <w:pPr>
              <w:bidi/>
              <w:spacing w:before="240"/>
              <w:jc w:val="both"/>
              <w:rPr>
                <w:rFonts w:ascii="DIN Next LT Arabic" w:hAnsi="DIN Next LT Arabic" w:cs="DIN Next LT Arabic"/>
                <w:sz w:val="24"/>
                <w:szCs w:val="24"/>
                <w:rtl/>
              </w:rPr>
            </w:pPr>
            <w:r w:rsidRPr="00873829">
              <w:rPr>
                <w:rFonts w:ascii="DIN Next LT Arabic" w:hAnsi="DIN Next LT Arabic" w:cs="DIN Next LT Arabic"/>
                <w:sz w:val="24"/>
                <w:szCs w:val="24"/>
                <w:rtl/>
                <w:lang w:bidi="ar-LB"/>
              </w:rPr>
              <w:t>أطراف الاتفاقية الإطارية</w:t>
            </w:r>
          </w:p>
        </w:tc>
        <w:tc>
          <w:tcPr>
            <w:tcW w:w="7648" w:type="dxa"/>
          </w:tcPr>
          <w:p w14:paraId="09039408" w14:textId="68220DDD" w:rsidR="009E660A" w:rsidRPr="009E660A" w:rsidRDefault="00985C39" w:rsidP="0013517A">
            <w:pPr>
              <w:bidi/>
              <w:spacing w:before="240"/>
              <w:jc w:val="both"/>
              <w:rPr>
                <w:rFonts w:ascii="DIN Next LT Arabic" w:hAnsi="DIN Next LT Arabic" w:cs="DIN Next LT Arabic"/>
                <w:sz w:val="24"/>
                <w:szCs w:val="24"/>
                <w:rtl/>
              </w:rPr>
            </w:pPr>
            <w:r>
              <w:rPr>
                <w:rFonts w:ascii="DIN Next LT Arabic" w:hAnsi="DIN Next LT Arabic" w:cs="DIN Next LT Arabic" w:hint="cs"/>
                <w:sz w:val="24"/>
                <w:szCs w:val="24"/>
                <w:rtl/>
              </w:rPr>
              <w:t>تعني الأشخاص الذين أصبحوا طرفًا في اتفاقية نظيرة لهذه الاتف</w:t>
            </w:r>
            <w:r w:rsidR="00DB0038">
              <w:rPr>
                <w:rFonts w:ascii="DIN Next LT Arabic" w:hAnsi="DIN Next LT Arabic" w:cs="DIN Next LT Arabic" w:hint="cs"/>
                <w:sz w:val="24"/>
                <w:szCs w:val="24"/>
                <w:rtl/>
              </w:rPr>
              <w:t>اقية الإطارية مع الجهة الحكومية</w:t>
            </w:r>
            <w:r>
              <w:rPr>
                <w:rFonts w:ascii="DIN Next LT Arabic" w:hAnsi="DIN Next LT Arabic" w:cs="DIN Next LT Arabic" w:hint="cs"/>
                <w:sz w:val="24"/>
                <w:szCs w:val="24"/>
                <w:rtl/>
              </w:rPr>
              <w:t xml:space="preserve">.  </w:t>
            </w:r>
          </w:p>
        </w:tc>
      </w:tr>
      <w:tr w:rsidR="006D4CD4" w:rsidRPr="00C90B43" w14:paraId="315A61FC" w14:textId="77777777" w:rsidTr="00BD01E4">
        <w:tblPrEx>
          <w:jc w:val="right"/>
          <w:tblLook w:val="0000" w:firstRow="0" w:lastRow="0" w:firstColumn="0" w:lastColumn="0" w:noHBand="0" w:noVBand="0"/>
        </w:tblPrEx>
        <w:trPr>
          <w:trHeight w:val="759"/>
          <w:jc w:val="right"/>
        </w:trPr>
        <w:tc>
          <w:tcPr>
            <w:tcW w:w="2336" w:type="dxa"/>
          </w:tcPr>
          <w:p w14:paraId="2547ED4A" w14:textId="77777777" w:rsidR="006D4CD4" w:rsidRPr="00873829" w:rsidRDefault="006D4CD4" w:rsidP="00BA560C">
            <w:pPr>
              <w:bidi/>
              <w:spacing w:before="240"/>
              <w:jc w:val="both"/>
              <w:rPr>
                <w:rFonts w:ascii="DIN Next LT Arabic" w:hAnsi="DIN Next LT Arabic" w:cs="DIN Next LT Arabic"/>
                <w:sz w:val="24"/>
                <w:szCs w:val="24"/>
                <w:rtl/>
                <w:lang w:bidi="ar-LB"/>
              </w:rPr>
            </w:pPr>
            <w:r w:rsidRPr="006D4CD4">
              <w:rPr>
                <w:rFonts w:ascii="DIN Next LT Arabic" w:hAnsi="DIN Next LT Arabic" w:cs="DIN Next LT Arabic"/>
                <w:sz w:val="24"/>
                <w:szCs w:val="24"/>
                <w:rtl/>
                <w:lang w:bidi="ar-LB"/>
              </w:rPr>
              <w:t>الجهة المستفيدة</w:t>
            </w:r>
          </w:p>
        </w:tc>
        <w:tc>
          <w:tcPr>
            <w:tcW w:w="7648" w:type="dxa"/>
          </w:tcPr>
          <w:p w14:paraId="5366FF3B" w14:textId="0DDD0D33" w:rsidR="006D4CD4" w:rsidRDefault="006D4CD4" w:rsidP="002223E7">
            <w:pPr>
              <w:bidi/>
              <w:spacing w:before="240"/>
              <w:jc w:val="both"/>
              <w:rPr>
                <w:rFonts w:ascii="DIN Next LT Arabic" w:hAnsi="DIN Next LT Arabic" w:cs="DIN Next LT Arabic"/>
                <w:sz w:val="24"/>
                <w:szCs w:val="24"/>
                <w:rtl/>
              </w:rPr>
            </w:pPr>
            <w:r w:rsidRPr="006D4CD4">
              <w:rPr>
                <w:rFonts w:ascii="DIN Next LT Arabic" w:hAnsi="DIN Next LT Arabic" w:cs="DIN Next LT Arabic"/>
                <w:sz w:val="24"/>
                <w:szCs w:val="24"/>
                <w:rtl/>
              </w:rPr>
              <w:t>تعني</w:t>
            </w:r>
            <w:r w:rsidR="009F771D">
              <w:rPr>
                <w:rFonts w:ascii="DIN Next LT Arabic" w:hAnsi="DIN Next LT Arabic" w:cs="DIN Next LT Arabic" w:hint="cs"/>
                <w:sz w:val="24"/>
                <w:szCs w:val="24"/>
                <w:rtl/>
              </w:rPr>
              <w:t xml:space="preserve"> أي جهة حكومية تخولها الجهة الحكومية </w:t>
            </w:r>
            <w:r w:rsidR="00DD30F9">
              <w:rPr>
                <w:rFonts w:ascii="DIN Next LT Arabic" w:hAnsi="DIN Next LT Arabic" w:cs="DIN Next LT Arabic" w:hint="cs"/>
                <w:sz w:val="24"/>
                <w:szCs w:val="24"/>
                <w:rtl/>
              </w:rPr>
              <w:t>بموجب هذه الاتفاقية</w:t>
            </w:r>
            <w:r w:rsidR="009F771D">
              <w:rPr>
                <w:rFonts w:ascii="DIN Next LT Arabic" w:hAnsi="DIN Next LT Arabic" w:cs="DIN Next LT Arabic" w:hint="cs"/>
                <w:sz w:val="24"/>
                <w:szCs w:val="24"/>
                <w:rtl/>
              </w:rPr>
              <w:t xml:space="preserve"> بأن تصبح</w:t>
            </w:r>
            <w:r w:rsidRPr="006D4CD4">
              <w:rPr>
                <w:rFonts w:ascii="DIN Next LT Arabic" w:hAnsi="DIN Next LT Arabic" w:cs="DIN Next LT Arabic"/>
                <w:sz w:val="24"/>
                <w:szCs w:val="24"/>
                <w:rtl/>
              </w:rPr>
              <w:t xml:space="preserve"> طرفاً في أمر شراء يخضع لشروط وأحكام </w:t>
            </w:r>
            <w:r w:rsidR="009F771D">
              <w:rPr>
                <w:rFonts w:ascii="DIN Next LT Arabic" w:hAnsi="DIN Next LT Arabic" w:cs="DIN Next LT Arabic" w:hint="cs"/>
                <w:sz w:val="24"/>
                <w:szCs w:val="24"/>
                <w:rtl/>
              </w:rPr>
              <w:t xml:space="preserve">هذه </w:t>
            </w:r>
            <w:r w:rsidRPr="006D4CD4">
              <w:rPr>
                <w:rFonts w:ascii="DIN Next LT Arabic" w:hAnsi="DIN Next LT Arabic" w:cs="DIN Next LT Arabic"/>
                <w:sz w:val="24"/>
                <w:szCs w:val="24"/>
                <w:rtl/>
              </w:rPr>
              <w:t xml:space="preserve">الاتفاقية </w:t>
            </w:r>
            <w:r w:rsidR="00D10D81">
              <w:rPr>
                <w:rFonts w:ascii="DIN Next LT Arabic" w:hAnsi="DIN Next LT Arabic" w:cs="DIN Next LT Arabic" w:hint="cs"/>
                <w:sz w:val="24"/>
                <w:szCs w:val="24"/>
                <w:rtl/>
              </w:rPr>
              <w:t>الإطارية، وبدخوله</w:t>
            </w:r>
            <w:r w:rsidR="00D10D81">
              <w:rPr>
                <w:rFonts w:ascii="DIN Next LT Arabic" w:hAnsi="DIN Next LT Arabic" w:cs="DIN Next LT Arabic" w:hint="eastAsia"/>
                <w:sz w:val="24"/>
                <w:szCs w:val="24"/>
                <w:rtl/>
              </w:rPr>
              <w:t>ا</w:t>
            </w:r>
            <w:r w:rsidR="005A3B30">
              <w:rPr>
                <w:rFonts w:ascii="DIN Next LT Arabic" w:hAnsi="DIN Next LT Arabic" w:cs="DIN Next LT Arabic" w:hint="cs"/>
                <w:sz w:val="24"/>
                <w:szCs w:val="24"/>
                <w:rtl/>
              </w:rPr>
              <w:t xml:space="preserve"> في أمر الشراء</w:t>
            </w:r>
            <w:r w:rsidR="00D10D81">
              <w:rPr>
                <w:rFonts w:ascii="DIN Next LT Arabic" w:hAnsi="DIN Next LT Arabic" w:cs="DIN Next LT Arabic" w:hint="cs"/>
                <w:sz w:val="24"/>
                <w:szCs w:val="24"/>
                <w:rtl/>
              </w:rPr>
              <w:t xml:space="preserve"> مع المتعاقد</w:t>
            </w:r>
            <w:r w:rsidR="005A3B30">
              <w:rPr>
                <w:rFonts w:ascii="DIN Next LT Arabic" w:hAnsi="DIN Next LT Arabic" w:cs="DIN Next LT Arabic" w:hint="cs"/>
                <w:sz w:val="24"/>
                <w:szCs w:val="24"/>
                <w:rtl/>
              </w:rPr>
              <w:t xml:space="preserve"> ف</w:t>
            </w:r>
            <w:r w:rsidR="00D10D81">
              <w:rPr>
                <w:rFonts w:ascii="DIN Next LT Arabic" w:hAnsi="DIN Next LT Arabic" w:cs="DIN Next LT Arabic" w:hint="cs"/>
                <w:sz w:val="24"/>
                <w:szCs w:val="24"/>
                <w:rtl/>
              </w:rPr>
              <w:t xml:space="preserve">إن </w:t>
            </w:r>
            <w:r w:rsidR="005A3B30">
              <w:rPr>
                <w:rFonts w:ascii="DIN Next LT Arabic" w:hAnsi="DIN Next LT Arabic" w:cs="DIN Next LT Arabic" w:hint="cs"/>
                <w:sz w:val="24"/>
                <w:szCs w:val="24"/>
                <w:rtl/>
              </w:rPr>
              <w:t xml:space="preserve">أحكام وشروط الاتفاقية الإطارية هي أحكام وشروط أمر الشراء والإشارة إلى الجهة الحكومية </w:t>
            </w:r>
            <w:r w:rsidR="00B41108">
              <w:rPr>
                <w:rFonts w:ascii="DIN Next LT Arabic" w:hAnsi="DIN Next LT Arabic" w:cs="DIN Next LT Arabic" w:hint="cs"/>
                <w:sz w:val="24"/>
                <w:szCs w:val="24"/>
                <w:rtl/>
              </w:rPr>
              <w:t xml:space="preserve">أو طرف الاتفاقية </w:t>
            </w:r>
            <w:r w:rsidR="005A3B30">
              <w:rPr>
                <w:rFonts w:ascii="DIN Next LT Arabic" w:hAnsi="DIN Next LT Arabic" w:cs="DIN Next LT Arabic" w:hint="cs"/>
                <w:sz w:val="24"/>
                <w:szCs w:val="24"/>
                <w:rtl/>
              </w:rPr>
              <w:t>إشارة إليها</w:t>
            </w:r>
            <w:r w:rsidR="00B41108">
              <w:rPr>
                <w:rFonts w:ascii="DIN Next LT Arabic" w:hAnsi="DIN Next LT Arabic" w:cs="DIN Next LT Arabic" w:hint="cs"/>
                <w:sz w:val="24"/>
                <w:szCs w:val="24"/>
                <w:rtl/>
              </w:rPr>
              <w:t xml:space="preserve"> في حدود أمر الشراء</w:t>
            </w:r>
            <w:r w:rsidR="005A3B30">
              <w:rPr>
                <w:rFonts w:ascii="DIN Next LT Arabic" w:hAnsi="DIN Next LT Arabic" w:cs="DIN Next LT Arabic" w:hint="cs"/>
                <w:sz w:val="24"/>
                <w:szCs w:val="24"/>
                <w:rtl/>
              </w:rPr>
              <w:t>.</w:t>
            </w:r>
          </w:p>
        </w:tc>
      </w:tr>
      <w:tr w:rsidR="006A6697" w:rsidRPr="00C90B43" w14:paraId="7806E612" w14:textId="77777777" w:rsidTr="00BD01E4">
        <w:tblPrEx>
          <w:jc w:val="right"/>
          <w:tblLook w:val="0000" w:firstRow="0" w:lastRow="0" w:firstColumn="0" w:lastColumn="0" w:noHBand="0" w:noVBand="0"/>
        </w:tblPrEx>
        <w:trPr>
          <w:trHeight w:val="759"/>
          <w:jc w:val="right"/>
        </w:trPr>
        <w:tc>
          <w:tcPr>
            <w:tcW w:w="2336" w:type="dxa"/>
          </w:tcPr>
          <w:p w14:paraId="736DDB6F" w14:textId="77777777" w:rsidR="006A6697" w:rsidRDefault="00FB00B1" w:rsidP="00BA560C">
            <w:pPr>
              <w:bidi/>
              <w:spacing w:before="240"/>
              <w:jc w:val="both"/>
              <w:rPr>
                <w:rFonts w:ascii="DIN Next LT Arabic" w:hAnsi="DIN Next LT Arabic" w:cs="DIN Next LT Arabic"/>
                <w:sz w:val="24"/>
                <w:szCs w:val="24"/>
                <w:rtl/>
              </w:rPr>
            </w:pPr>
            <w:r>
              <w:rPr>
                <w:rFonts w:ascii="DIN Next LT Arabic" w:hAnsi="DIN Next LT Arabic" w:cs="DIN Next LT Arabic" w:hint="cs"/>
                <w:sz w:val="24"/>
                <w:szCs w:val="24"/>
                <w:rtl/>
              </w:rPr>
              <w:t>أمر الشراء</w:t>
            </w:r>
          </w:p>
        </w:tc>
        <w:tc>
          <w:tcPr>
            <w:tcW w:w="7648" w:type="dxa"/>
          </w:tcPr>
          <w:p w14:paraId="588817D3" w14:textId="7C3C492B" w:rsidR="006A6697" w:rsidRPr="00C90B43" w:rsidRDefault="0013517A" w:rsidP="00C85237">
            <w:pPr>
              <w:pStyle w:val="BodyText"/>
              <w:bidi/>
              <w:jc w:val="both"/>
              <w:rPr>
                <w:rFonts w:ascii="DIN Next LT Arabic" w:hAnsi="DIN Next LT Arabic" w:cs="DIN Next LT Arabic"/>
                <w:sz w:val="24"/>
                <w:szCs w:val="24"/>
                <w:rtl/>
              </w:rPr>
            </w:pPr>
            <w:r w:rsidRPr="00F00A72">
              <w:rPr>
                <w:rFonts w:ascii="DIN Next LT Arabic" w:hAnsi="DIN Next LT Arabic" w:cs="DIN Next LT Arabic" w:hint="eastAsia"/>
                <w:sz w:val="24"/>
                <w:szCs w:val="24"/>
                <w:rtl/>
              </w:rPr>
              <w:t>يعني</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العقد</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الذي</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نظمت</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الاتفاقية</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الإطارية</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إجراءات</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الدخول</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فيه</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بموجب</w:t>
            </w:r>
            <w:r>
              <w:rPr>
                <w:rFonts w:ascii="DIN Next LT Arabic" w:hAnsi="DIN Next LT Arabic" w:cs="DIN Next LT Arabic"/>
                <w:sz w:val="24"/>
                <w:szCs w:val="24"/>
              </w:rPr>
              <w:t xml:space="preserve"> </w:t>
            </w:r>
            <w:r w:rsidR="00C85237">
              <w:rPr>
                <w:rFonts w:ascii="DIN Next LT Arabic" w:hAnsi="DIN Next LT Arabic" w:cs="DIN Next LT Arabic" w:hint="cs"/>
                <w:sz w:val="24"/>
                <w:szCs w:val="24"/>
                <w:rtl/>
                <w:lang w:val="en-GB"/>
              </w:rPr>
              <w:t>البند رقم</w:t>
            </w:r>
            <w:r>
              <w:rPr>
                <w:rFonts w:ascii="DIN Next LT Arabic" w:hAnsi="DIN Next LT Arabic" w:cs="DIN Next LT Arabic" w:hint="cs"/>
                <w:sz w:val="24"/>
                <w:szCs w:val="24"/>
                <w:rtl/>
                <w:lang w:val="en-GB"/>
              </w:rPr>
              <w:t xml:space="preserve"> (</w:t>
            </w:r>
            <w:r w:rsidR="00C85237">
              <w:rPr>
                <w:rFonts w:ascii="DIN Next LT Arabic" w:hAnsi="DIN Next LT Arabic" w:cs="DIN Next LT Arabic"/>
                <w:sz w:val="24"/>
                <w:szCs w:val="24"/>
                <w:rtl/>
              </w:rPr>
              <w:fldChar w:fldCharType="begin"/>
            </w:r>
            <w:r w:rsidR="00C85237">
              <w:rPr>
                <w:rFonts w:ascii="DIN Next LT Arabic" w:hAnsi="DIN Next LT Arabic" w:cs="DIN Next LT Arabic"/>
                <w:sz w:val="24"/>
                <w:szCs w:val="24"/>
                <w:rtl/>
              </w:rPr>
              <w:instrText xml:space="preserve"> </w:instrText>
            </w:r>
            <w:r w:rsidR="00C85237">
              <w:rPr>
                <w:rFonts w:ascii="DIN Next LT Arabic" w:hAnsi="DIN Next LT Arabic" w:cs="DIN Next LT Arabic" w:hint="cs"/>
                <w:sz w:val="24"/>
                <w:szCs w:val="24"/>
              </w:rPr>
              <w:instrText xml:space="preserve">REF </w:instrText>
            </w:r>
            <w:r w:rsidR="00C85237">
              <w:rPr>
                <w:rFonts w:ascii="DIN Next LT Arabic" w:hAnsi="DIN Next LT Arabic" w:cs="DIN Next LT Arabic" w:hint="cs"/>
                <w:sz w:val="24"/>
                <w:szCs w:val="24"/>
                <w:rtl/>
              </w:rPr>
              <w:instrText>_</w:instrText>
            </w:r>
            <w:r w:rsidR="00C85237">
              <w:rPr>
                <w:rFonts w:ascii="DIN Next LT Arabic" w:hAnsi="DIN Next LT Arabic" w:cs="DIN Next LT Arabic" w:hint="cs"/>
                <w:sz w:val="24"/>
                <w:szCs w:val="24"/>
              </w:rPr>
              <w:instrText>Ref39712928 \r \h</w:instrText>
            </w:r>
            <w:r w:rsidR="00C85237">
              <w:rPr>
                <w:rFonts w:ascii="DIN Next LT Arabic" w:hAnsi="DIN Next LT Arabic" w:cs="DIN Next LT Arabic"/>
                <w:sz w:val="24"/>
                <w:szCs w:val="24"/>
                <w:rtl/>
              </w:rPr>
              <w:instrText xml:space="preserve"> </w:instrText>
            </w:r>
            <w:r w:rsidR="00C85237">
              <w:rPr>
                <w:rFonts w:ascii="DIN Next LT Arabic" w:hAnsi="DIN Next LT Arabic" w:cs="DIN Next LT Arabic"/>
                <w:sz w:val="24"/>
                <w:szCs w:val="24"/>
                <w:rtl/>
              </w:rPr>
            </w:r>
            <w:r w:rsidR="00C85237">
              <w:rPr>
                <w:rFonts w:ascii="DIN Next LT Arabic" w:hAnsi="DIN Next LT Arabic" w:cs="DIN Next LT Arabic"/>
                <w:sz w:val="24"/>
                <w:szCs w:val="24"/>
                <w:rtl/>
              </w:rPr>
              <w:fldChar w:fldCharType="separate"/>
            </w:r>
            <w:r w:rsidR="003D3507">
              <w:rPr>
                <w:rFonts w:ascii="DIN Next LT Arabic" w:hAnsi="DIN Next LT Arabic" w:cs="DIN Next LT Arabic"/>
                <w:sz w:val="24"/>
                <w:szCs w:val="24"/>
                <w:rtl/>
              </w:rPr>
              <w:t>‏4</w:t>
            </w:r>
            <w:r w:rsidR="00C85237">
              <w:rPr>
                <w:rFonts w:ascii="DIN Next LT Arabic" w:hAnsi="DIN Next LT Arabic" w:cs="DIN Next LT Arabic"/>
                <w:sz w:val="24"/>
                <w:szCs w:val="24"/>
                <w:rtl/>
              </w:rPr>
              <w:fldChar w:fldCharType="end"/>
            </w:r>
            <w:r w:rsidR="00C85237">
              <w:rPr>
                <w:rFonts w:ascii="DIN Next LT Arabic" w:hAnsi="DIN Next LT Arabic" w:cs="DIN Next LT Arabic" w:hint="cs"/>
                <w:sz w:val="24"/>
                <w:szCs w:val="24"/>
                <w:rtl/>
              </w:rPr>
              <w:t>) (</w:t>
            </w:r>
            <w:r w:rsidR="00C85237">
              <w:rPr>
                <w:rFonts w:ascii="DIN Next LT Arabic" w:hAnsi="DIN Next LT Arabic" w:cs="DIN Next LT Arabic"/>
                <w:sz w:val="24"/>
                <w:szCs w:val="24"/>
                <w:rtl/>
              </w:rPr>
              <w:fldChar w:fldCharType="begin"/>
            </w:r>
            <w:r w:rsidR="00C85237">
              <w:rPr>
                <w:rFonts w:ascii="DIN Next LT Arabic" w:hAnsi="DIN Next LT Arabic" w:cs="DIN Next LT Arabic"/>
                <w:sz w:val="24"/>
                <w:szCs w:val="24"/>
                <w:rtl/>
              </w:rPr>
              <w:instrText xml:space="preserve"> </w:instrText>
            </w:r>
            <w:r w:rsidR="00C85237">
              <w:rPr>
                <w:rFonts w:ascii="DIN Next LT Arabic" w:hAnsi="DIN Next LT Arabic" w:cs="DIN Next LT Arabic" w:hint="cs"/>
                <w:sz w:val="24"/>
                <w:szCs w:val="24"/>
              </w:rPr>
              <w:instrText xml:space="preserve">REF </w:instrText>
            </w:r>
            <w:r w:rsidR="00C85237">
              <w:rPr>
                <w:rFonts w:ascii="DIN Next LT Arabic" w:hAnsi="DIN Next LT Arabic" w:cs="DIN Next LT Arabic" w:hint="cs"/>
                <w:sz w:val="24"/>
                <w:szCs w:val="24"/>
                <w:rtl/>
              </w:rPr>
              <w:instrText>_</w:instrText>
            </w:r>
            <w:r w:rsidR="00C85237">
              <w:rPr>
                <w:rFonts w:ascii="DIN Next LT Arabic" w:hAnsi="DIN Next LT Arabic" w:cs="DIN Next LT Arabic" w:hint="cs"/>
                <w:sz w:val="24"/>
                <w:szCs w:val="24"/>
              </w:rPr>
              <w:instrText>Ref39712928 \h</w:instrText>
            </w:r>
            <w:r w:rsidR="00C85237">
              <w:rPr>
                <w:rFonts w:ascii="DIN Next LT Arabic" w:hAnsi="DIN Next LT Arabic" w:cs="DIN Next LT Arabic"/>
                <w:sz w:val="24"/>
                <w:szCs w:val="24"/>
                <w:rtl/>
              </w:rPr>
              <w:instrText xml:space="preserve"> </w:instrText>
            </w:r>
            <w:r w:rsidR="00C85237">
              <w:rPr>
                <w:rFonts w:ascii="DIN Next LT Arabic" w:hAnsi="DIN Next LT Arabic" w:cs="DIN Next LT Arabic"/>
                <w:sz w:val="24"/>
                <w:szCs w:val="24"/>
                <w:rtl/>
              </w:rPr>
            </w:r>
            <w:r w:rsidR="00C85237">
              <w:rPr>
                <w:rFonts w:ascii="DIN Next LT Arabic" w:hAnsi="DIN Next LT Arabic" w:cs="DIN Next LT Arabic"/>
                <w:sz w:val="24"/>
                <w:szCs w:val="24"/>
                <w:rtl/>
              </w:rPr>
              <w:fldChar w:fldCharType="separate"/>
            </w:r>
            <w:r w:rsidR="003D3507">
              <w:rPr>
                <w:rFonts w:ascii="DIN Next LT Arabic" w:hAnsi="DIN Next LT Arabic" w:cs="DIN Next LT Arabic" w:hint="cs"/>
                <w:color w:val="000000"/>
                <w:szCs w:val="24"/>
                <w:rtl/>
              </w:rPr>
              <w:t>إجراءات التعاقد</w:t>
            </w:r>
            <w:r w:rsidR="00C85237">
              <w:rPr>
                <w:rFonts w:ascii="DIN Next LT Arabic" w:hAnsi="DIN Next LT Arabic" w:cs="DIN Next LT Arabic"/>
                <w:sz w:val="24"/>
                <w:szCs w:val="24"/>
                <w:rtl/>
              </w:rPr>
              <w:fldChar w:fldCharType="end"/>
            </w:r>
            <w:r w:rsidR="00C85237">
              <w:rPr>
                <w:rFonts w:ascii="DIN Next LT Arabic" w:hAnsi="DIN Next LT Arabic" w:cs="DIN Next LT Arabic" w:hint="cs"/>
                <w:sz w:val="24"/>
                <w:szCs w:val="24"/>
                <w:rtl/>
              </w:rPr>
              <w:t xml:space="preserve">) </w:t>
            </w:r>
            <w:r w:rsidRPr="00F00A72">
              <w:rPr>
                <w:rFonts w:ascii="DIN Next LT Arabic" w:hAnsi="DIN Next LT Arabic" w:cs="DIN Next LT Arabic" w:hint="eastAsia"/>
                <w:sz w:val="24"/>
                <w:szCs w:val="24"/>
                <w:rtl/>
              </w:rPr>
              <w:t>وحددت</w:t>
            </w:r>
            <w:r w:rsidRPr="00F00A72">
              <w:rPr>
                <w:rFonts w:ascii="DIN Next LT Arabic" w:hAnsi="DIN Next LT Arabic" w:cs="DIN Next LT Arabic"/>
                <w:sz w:val="24"/>
                <w:szCs w:val="24"/>
                <w:rtl/>
              </w:rPr>
              <w:t xml:space="preserve"> شروطه وأحكامه وأسعاره المرجعية مقدمًا، وأطرافه هما المتعاقد </w:t>
            </w:r>
            <w:r w:rsidR="00E048DF">
              <w:rPr>
                <w:rFonts w:ascii="DIN Next LT Arabic" w:hAnsi="DIN Next LT Arabic" w:cs="DIN Next LT Arabic" w:hint="cs"/>
                <w:sz w:val="24"/>
                <w:szCs w:val="24"/>
                <w:rtl/>
              </w:rPr>
              <w:t>و</w:t>
            </w:r>
            <w:r>
              <w:rPr>
                <w:rFonts w:ascii="DIN Next LT Arabic" w:hAnsi="DIN Next LT Arabic" w:cs="DIN Next LT Arabic" w:hint="cs"/>
                <w:sz w:val="24"/>
                <w:szCs w:val="24"/>
                <w:rtl/>
              </w:rPr>
              <w:t xml:space="preserve">الجهة الحكومية أو الجهة المستفيدة (بحسب الحال) </w:t>
            </w:r>
            <w:r w:rsidRPr="00F00A72">
              <w:rPr>
                <w:rFonts w:ascii="DIN Next LT Arabic" w:hAnsi="DIN Next LT Arabic" w:cs="DIN Next LT Arabic" w:hint="eastAsia"/>
                <w:sz w:val="24"/>
                <w:szCs w:val="24"/>
                <w:rtl/>
              </w:rPr>
              <w:t>ولإبرامه</w:t>
            </w:r>
            <w:r w:rsidRPr="00F00A72">
              <w:rPr>
                <w:rFonts w:ascii="DIN Next LT Arabic" w:hAnsi="DIN Next LT Arabic" w:cs="DIN Next LT Arabic"/>
                <w:sz w:val="24"/>
                <w:szCs w:val="24"/>
                <w:rtl/>
              </w:rPr>
              <w:t xml:space="preserve"> تعين الكميات وتحدد تفاصيل </w:t>
            </w:r>
            <w:r w:rsidRPr="00F00A72">
              <w:rPr>
                <w:rFonts w:ascii="DIN Next LT Arabic" w:hAnsi="DIN Next LT Arabic" w:cs="DIN Next LT Arabic" w:hint="eastAsia"/>
                <w:sz w:val="24"/>
                <w:szCs w:val="24"/>
                <w:rtl/>
              </w:rPr>
              <w:t>أمر</w:t>
            </w:r>
            <w:r w:rsidRPr="00F00A72">
              <w:rPr>
                <w:rFonts w:ascii="DIN Next LT Arabic" w:hAnsi="DIN Next LT Arabic" w:cs="DIN Next LT Arabic"/>
                <w:sz w:val="24"/>
                <w:szCs w:val="24"/>
                <w:rtl/>
              </w:rPr>
              <w:t xml:space="preserve"> الشراء وفق </w:t>
            </w:r>
            <w:r>
              <w:rPr>
                <w:rFonts w:ascii="DIN Next LT Arabic" w:hAnsi="DIN Next LT Arabic" w:cs="DIN Next LT Arabic" w:hint="cs"/>
                <w:sz w:val="24"/>
                <w:szCs w:val="24"/>
                <w:rtl/>
              </w:rPr>
              <w:t xml:space="preserve">أحكام الاتفاقية </w:t>
            </w:r>
            <w:r w:rsidRPr="00F00A72">
              <w:rPr>
                <w:rFonts w:ascii="DIN Next LT Arabic" w:hAnsi="DIN Next LT Arabic" w:cs="DIN Next LT Arabic" w:hint="eastAsia"/>
                <w:sz w:val="24"/>
                <w:szCs w:val="24"/>
                <w:rtl/>
              </w:rPr>
              <w:t>وينعقد</w:t>
            </w:r>
            <w:r w:rsidRPr="00F00A72">
              <w:rPr>
                <w:rFonts w:ascii="DIN Next LT Arabic" w:hAnsi="DIN Next LT Arabic" w:cs="DIN Next LT Arabic"/>
                <w:sz w:val="24"/>
                <w:szCs w:val="24"/>
                <w:rtl/>
              </w:rPr>
              <w:t xml:space="preserve"> بصدور </w:t>
            </w:r>
            <w:r w:rsidRPr="00F00A72">
              <w:rPr>
                <w:rFonts w:ascii="DIN Next LT Arabic" w:hAnsi="DIN Next LT Arabic" w:cs="DIN Next LT Arabic" w:hint="eastAsia"/>
                <w:sz w:val="24"/>
                <w:szCs w:val="24"/>
                <w:rtl/>
              </w:rPr>
              <w:t>كتاب</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أمر</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الشراء</w:t>
            </w:r>
            <w:r w:rsidRPr="00F00A72">
              <w:rPr>
                <w:rFonts w:ascii="DIN Next LT Arabic" w:hAnsi="DIN Next LT Arabic" w:cs="DIN Next LT Arabic"/>
                <w:sz w:val="24"/>
                <w:szCs w:val="24"/>
                <w:rtl/>
              </w:rPr>
              <w:t xml:space="preserve">.  </w:t>
            </w:r>
          </w:p>
        </w:tc>
      </w:tr>
      <w:tr w:rsidR="006A6697" w:rsidRPr="00C90B43" w14:paraId="6E573F16" w14:textId="77777777" w:rsidTr="00BD01E4">
        <w:tblPrEx>
          <w:jc w:val="right"/>
          <w:tblLook w:val="0000" w:firstRow="0" w:lastRow="0" w:firstColumn="0" w:lastColumn="0" w:noHBand="0" w:noVBand="0"/>
        </w:tblPrEx>
        <w:trPr>
          <w:trHeight w:val="759"/>
          <w:jc w:val="right"/>
        </w:trPr>
        <w:tc>
          <w:tcPr>
            <w:tcW w:w="2336" w:type="dxa"/>
          </w:tcPr>
          <w:p w14:paraId="3BB53A60" w14:textId="77777777" w:rsidR="006A6697" w:rsidRDefault="00AE546D" w:rsidP="00AE546D">
            <w:pPr>
              <w:bidi/>
              <w:spacing w:before="240"/>
              <w:jc w:val="both"/>
              <w:rPr>
                <w:rFonts w:ascii="DIN Next LT Arabic" w:hAnsi="DIN Next LT Arabic" w:cs="DIN Next LT Arabic"/>
                <w:sz w:val="24"/>
                <w:szCs w:val="24"/>
                <w:rtl/>
              </w:rPr>
            </w:pPr>
            <w:r>
              <w:rPr>
                <w:rFonts w:ascii="DIN Next LT Arabic" w:hAnsi="DIN Next LT Arabic" w:cs="DIN Next LT Arabic" w:hint="cs"/>
                <w:sz w:val="24"/>
                <w:szCs w:val="24"/>
                <w:rtl/>
              </w:rPr>
              <w:t xml:space="preserve">كتاب أمر الشراء </w:t>
            </w:r>
            <w:r w:rsidRPr="00FB205C">
              <w:rPr>
                <w:rFonts w:ascii="DIN Next LT Arabic" w:hAnsi="DIN Next LT Arabic" w:cs="DIN Next LT Arabic" w:hint="eastAsia"/>
                <w:sz w:val="24"/>
                <w:szCs w:val="24"/>
                <w:rtl/>
              </w:rPr>
              <w:t>أو</w:t>
            </w:r>
            <w:r w:rsidRPr="00FB205C">
              <w:rPr>
                <w:rFonts w:ascii="DIN Next LT Arabic" w:hAnsi="DIN Next LT Arabic" w:cs="DIN Next LT Arabic"/>
                <w:sz w:val="24"/>
                <w:szCs w:val="24"/>
                <w:rtl/>
              </w:rPr>
              <w:t xml:space="preserve"> </w:t>
            </w:r>
            <w:r w:rsidRPr="00FB205C">
              <w:rPr>
                <w:rFonts w:ascii="DIN Next LT Arabic" w:hAnsi="DIN Next LT Arabic" w:cs="DIN Next LT Arabic" w:hint="eastAsia"/>
                <w:sz w:val="24"/>
                <w:szCs w:val="24"/>
                <w:rtl/>
              </w:rPr>
              <w:t>إشعار</w:t>
            </w:r>
            <w:r w:rsidRPr="00FB205C">
              <w:rPr>
                <w:rFonts w:ascii="DIN Next LT Arabic" w:hAnsi="DIN Next LT Arabic" w:cs="DIN Next LT Arabic"/>
                <w:sz w:val="24"/>
                <w:szCs w:val="24"/>
                <w:rtl/>
              </w:rPr>
              <w:t xml:space="preserve"> </w:t>
            </w:r>
            <w:r w:rsidRPr="00FB205C">
              <w:rPr>
                <w:rFonts w:ascii="DIN Next LT Arabic" w:hAnsi="DIN Next LT Arabic" w:cs="DIN Next LT Arabic" w:hint="eastAsia"/>
                <w:sz w:val="24"/>
                <w:szCs w:val="24"/>
                <w:rtl/>
              </w:rPr>
              <w:t>التعاقد</w:t>
            </w:r>
            <w:r w:rsidRPr="00FB205C">
              <w:rPr>
                <w:rFonts w:ascii="DIN Next LT Arabic" w:hAnsi="DIN Next LT Arabic" w:cs="DIN Next LT Arabic"/>
                <w:sz w:val="24"/>
                <w:szCs w:val="24"/>
                <w:rtl/>
              </w:rPr>
              <w:t xml:space="preserve"> أو </w:t>
            </w:r>
            <w:r w:rsidRPr="00FB205C">
              <w:rPr>
                <w:rFonts w:ascii="DIN Next LT Arabic" w:hAnsi="DIN Next LT Arabic" w:cs="DIN Next LT Arabic" w:hint="eastAsia"/>
                <w:sz w:val="24"/>
                <w:szCs w:val="24"/>
                <w:rtl/>
              </w:rPr>
              <w:t>التعميد</w:t>
            </w:r>
          </w:p>
        </w:tc>
        <w:tc>
          <w:tcPr>
            <w:tcW w:w="7648" w:type="dxa"/>
          </w:tcPr>
          <w:p w14:paraId="328D35D7" w14:textId="77777777" w:rsidR="006A6697" w:rsidRPr="00C90B43" w:rsidRDefault="00AE546D" w:rsidP="00166A66">
            <w:pPr>
              <w:bidi/>
              <w:spacing w:before="240"/>
              <w:jc w:val="both"/>
              <w:rPr>
                <w:rFonts w:ascii="DIN Next LT Arabic" w:hAnsi="DIN Next LT Arabic" w:cs="DIN Next LT Arabic"/>
                <w:sz w:val="24"/>
                <w:szCs w:val="24"/>
                <w:rtl/>
              </w:rPr>
            </w:pPr>
            <w:r w:rsidRPr="00F00A72">
              <w:rPr>
                <w:rFonts w:ascii="DIN Next LT Arabic" w:hAnsi="DIN Next LT Arabic" w:cs="DIN Next LT Arabic"/>
                <w:sz w:val="24"/>
                <w:szCs w:val="24"/>
                <w:rtl/>
              </w:rPr>
              <w:t xml:space="preserve">يعني الأمر المكتوب المعنون بعبارة "أمر شراء" </w:t>
            </w:r>
            <w:r w:rsidRPr="00F00A72">
              <w:rPr>
                <w:rFonts w:ascii="DIN Next LT Arabic" w:hAnsi="DIN Next LT Arabic" w:cs="DIN Next LT Arabic" w:hint="eastAsia"/>
                <w:sz w:val="24"/>
                <w:szCs w:val="24"/>
                <w:rtl/>
              </w:rPr>
              <w:t>ويشير</w:t>
            </w:r>
            <w:r w:rsidRPr="00F00A72">
              <w:rPr>
                <w:rFonts w:ascii="DIN Next LT Arabic" w:hAnsi="DIN Next LT Arabic" w:cs="DIN Next LT Arabic"/>
                <w:sz w:val="24"/>
                <w:szCs w:val="24"/>
                <w:rtl/>
              </w:rPr>
              <w:t xml:space="preserve"> إلى الاتفاقية الإطارية وتصدره الجهة الحكومية </w:t>
            </w:r>
            <w:r>
              <w:rPr>
                <w:rFonts w:ascii="DIN Next LT Arabic" w:hAnsi="DIN Next LT Arabic" w:cs="DIN Next LT Arabic" w:hint="cs"/>
                <w:sz w:val="24"/>
                <w:szCs w:val="24"/>
                <w:rtl/>
              </w:rPr>
              <w:t>أو</w:t>
            </w:r>
            <w:r w:rsidRPr="00F00A72">
              <w:rPr>
                <w:rFonts w:ascii="DIN Next LT Arabic" w:hAnsi="DIN Next LT Arabic" w:cs="DIN Next LT Arabic"/>
                <w:sz w:val="24"/>
                <w:szCs w:val="24"/>
                <w:rtl/>
              </w:rPr>
              <w:t xml:space="preserve"> </w:t>
            </w:r>
            <w:r>
              <w:rPr>
                <w:rFonts w:ascii="DIN Next LT Arabic" w:hAnsi="DIN Next LT Arabic" w:cs="DIN Next LT Arabic" w:hint="cs"/>
                <w:sz w:val="24"/>
                <w:szCs w:val="24"/>
                <w:rtl/>
              </w:rPr>
              <w:t xml:space="preserve">الجهة المستفيدة </w:t>
            </w:r>
            <w:r w:rsidRPr="00F00A72">
              <w:rPr>
                <w:rFonts w:ascii="DIN Next LT Arabic" w:hAnsi="DIN Next LT Arabic" w:cs="DIN Next LT Arabic"/>
                <w:sz w:val="24"/>
                <w:szCs w:val="24"/>
                <w:rtl/>
              </w:rPr>
              <w:t>مشتمل</w:t>
            </w:r>
            <w:r w:rsidRPr="00F00A72">
              <w:rPr>
                <w:rFonts w:ascii="DIN Next LT Arabic" w:hAnsi="DIN Next LT Arabic" w:cs="DIN Next LT Arabic" w:hint="eastAsia"/>
                <w:sz w:val="24"/>
                <w:szCs w:val="24"/>
                <w:rtl/>
              </w:rPr>
              <w:t>ًا</w:t>
            </w:r>
            <w:r w:rsidRPr="00F00A72">
              <w:rPr>
                <w:rFonts w:ascii="DIN Next LT Arabic" w:hAnsi="DIN Next LT Arabic" w:cs="DIN Next LT Arabic"/>
                <w:sz w:val="24"/>
                <w:szCs w:val="24"/>
                <w:rtl/>
              </w:rPr>
              <w:t xml:space="preserve"> على </w:t>
            </w:r>
            <w:r w:rsidRPr="00F00A72">
              <w:rPr>
                <w:rFonts w:ascii="DIN Next LT Arabic" w:hAnsi="DIN Next LT Arabic" w:cs="DIN Next LT Arabic" w:hint="eastAsia"/>
                <w:sz w:val="24"/>
                <w:szCs w:val="24"/>
                <w:rtl/>
              </w:rPr>
              <w:t>تفاصيل</w:t>
            </w:r>
            <w:r w:rsidRPr="00F00A72">
              <w:rPr>
                <w:rFonts w:ascii="DIN Next LT Arabic" w:hAnsi="DIN Next LT Arabic" w:cs="DIN Next LT Arabic"/>
                <w:sz w:val="24"/>
                <w:szCs w:val="24"/>
                <w:rtl/>
              </w:rPr>
              <w:t xml:space="preserve"> أمر الشراء ويحمل </w:t>
            </w:r>
            <w:r w:rsidRPr="00F00A72">
              <w:rPr>
                <w:rFonts w:ascii="DIN Next LT Arabic" w:hAnsi="DIN Next LT Arabic" w:cs="DIN Next LT Arabic" w:hint="eastAsia"/>
                <w:sz w:val="24"/>
                <w:szCs w:val="24"/>
                <w:rtl/>
              </w:rPr>
              <w:t>نفس</w:t>
            </w:r>
            <w:r w:rsidRPr="00F00A72">
              <w:rPr>
                <w:rFonts w:ascii="DIN Next LT Arabic" w:hAnsi="DIN Next LT Arabic" w:cs="DIN Next LT Arabic"/>
                <w:sz w:val="24"/>
                <w:szCs w:val="24"/>
                <w:rtl/>
              </w:rPr>
              <w:t xml:space="preserve"> المعنى ويؤدي </w:t>
            </w:r>
            <w:r w:rsidRPr="00F00A72">
              <w:rPr>
                <w:rFonts w:ascii="DIN Next LT Arabic" w:hAnsi="DIN Next LT Arabic" w:cs="DIN Next LT Arabic" w:hint="eastAsia"/>
                <w:sz w:val="24"/>
                <w:szCs w:val="24"/>
                <w:rtl/>
              </w:rPr>
              <w:t>نفس</w:t>
            </w:r>
            <w:r w:rsidRPr="00F00A72">
              <w:rPr>
                <w:rFonts w:ascii="DIN Next LT Arabic" w:hAnsi="DIN Next LT Arabic" w:cs="DIN Next LT Arabic"/>
                <w:sz w:val="24"/>
                <w:szCs w:val="24"/>
                <w:rtl/>
              </w:rPr>
              <w:t xml:space="preserve"> الغرض </w:t>
            </w:r>
            <w:r w:rsidRPr="00F00A72">
              <w:rPr>
                <w:rFonts w:ascii="DIN Next LT Arabic" w:hAnsi="DIN Next LT Arabic" w:cs="DIN Next LT Arabic" w:hint="eastAsia"/>
                <w:sz w:val="24"/>
                <w:szCs w:val="24"/>
                <w:rtl/>
              </w:rPr>
              <w:t>الكتاب</w:t>
            </w:r>
            <w:r w:rsidRPr="00F00A72">
              <w:rPr>
                <w:rFonts w:ascii="DIN Next LT Arabic" w:hAnsi="DIN Next LT Arabic" w:cs="DIN Next LT Arabic"/>
                <w:sz w:val="24"/>
                <w:szCs w:val="24"/>
                <w:rtl/>
              </w:rPr>
              <w:t xml:space="preserve"> الذي يشتمل على ذات التفاصيل ويعنون بعبارة تعميد أو نحوها</w:t>
            </w:r>
            <w:r>
              <w:rPr>
                <w:rFonts w:ascii="DIN Next LT Arabic" w:hAnsi="DIN Next LT Arabic" w:cs="DIN Next LT Arabic" w:hint="cs"/>
                <w:sz w:val="24"/>
                <w:szCs w:val="24"/>
                <w:rtl/>
              </w:rPr>
              <w:t>.</w:t>
            </w:r>
          </w:p>
        </w:tc>
      </w:tr>
      <w:tr w:rsidR="005F114B" w:rsidRPr="004856C4" w14:paraId="0DCB59BC" w14:textId="77777777" w:rsidTr="000616E3">
        <w:trPr>
          <w:trHeight w:val="759"/>
        </w:trPr>
        <w:tc>
          <w:tcPr>
            <w:tcW w:w="2336" w:type="dxa"/>
            <w:tcBorders>
              <w:top w:val="single" w:sz="4" w:space="0" w:color="000000"/>
              <w:left w:val="single" w:sz="4" w:space="0" w:color="000000"/>
              <w:bottom w:val="single" w:sz="4" w:space="0" w:color="000000"/>
              <w:right w:val="single" w:sz="4" w:space="0" w:color="000000"/>
            </w:tcBorders>
          </w:tcPr>
          <w:p w14:paraId="31F6466D" w14:textId="28C6290E" w:rsidR="005F114B" w:rsidRPr="000616E3" w:rsidRDefault="005F114B" w:rsidP="00B1020B">
            <w:pPr>
              <w:bidi/>
              <w:spacing w:before="240"/>
              <w:jc w:val="both"/>
              <w:rPr>
                <w:rFonts w:ascii="DIN Next LT Arabic" w:hAnsi="DIN Next LT Arabic" w:cs="DIN Next LT Arabic"/>
                <w:color w:val="FF0000"/>
                <w:sz w:val="24"/>
                <w:szCs w:val="24"/>
                <w:rtl/>
              </w:rPr>
            </w:pPr>
            <w:r w:rsidRPr="000616E3">
              <w:rPr>
                <w:rFonts w:ascii="DIN Next LT Arabic" w:hAnsi="DIN Next LT Arabic" w:cs="DIN Next LT Arabic"/>
                <w:rtl/>
              </w:rPr>
              <w:t>الأسعار المرجعية</w:t>
            </w:r>
          </w:p>
        </w:tc>
        <w:tc>
          <w:tcPr>
            <w:tcW w:w="7648" w:type="dxa"/>
            <w:tcBorders>
              <w:top w:val="single" w:sz="4" w:space="0" w:color="000000"/>
              <w:left w:val="single" w:sz="4" w:space="0" w:color="000000"/>
              <w:bottom w:val="single" w:sz="4" w:space="0" w:color="000000"/>
              <w:right w:val="single" w:sz="4" w:space="0" w:color="000000"/>
            </w:tcBorders>
          </w:tcPr>
          <w:p w14:paraId="4FF89079" w14:textId="1FE79563" w:rsidR="005F114B" w:rsidRPr="000616E3" w:rsidRDefault="005F114B" w:rsidP="00225FC1">
            <w:pPr>
              <w:bidi/>
              <w:spacing w:before="240"/>
              <w:jc w:val="both"/>
              <w:rPr>
                <w:rFonts w:ascii="DIN Next LT Arabic" w:hAnsi="DIN Next LT Arabic" w:cs="DIN Next LT Arabic"/>
                <w:color w:val="FF0000"/>
                <w:sz w:val="24"/>
                <w:szCs w:val="24"/>
                <w:rtl/>
              </w:rPr>
            </w:pPr>
            <w:r w:rsidRPr="000616E3">
              <w:rPr>
                <w:rFonts w:ascii="DIN Next LT Arabic" w:hAnsi="DIN Next LT Arabic" w:cs="DIN Next LT Arabic"/>
                <w:color w:val="FF0000"/>
                <w:sz w:val="24"/>
                <w:szCs w:val="24"/>
                <w:rtl/>
              </w:rPr>
              <w:t xml:space="preserve">تعني الأسعار القياسية </w:t>
            </w:r>
            <w:r>
              <w:rPr>
                <w:rFonts w:ascii="DIN Next LT Arabic" w:hAnsi="DIN Next LT Arabic" w:cs="DIN Next LT Arabic" w:hint="cs"/>
                <w:color w:val="FF0000"/>
                <w:sz w:val="24"/>
                <w:szCs w:val="24"/>
                <w:rtl/>
              </w:rPr>
              <w:t>للخدمات والأعمال</w:t>
            </w:r>
            <w:r w:rsidRPr="000616E3">
              <w:rPr>
                <w:rFonts w:ascii="DIN Next LT Arabic" w:hAnsi="DIN Next LT Arabic" w:cs="DIN Next LT Arabic"/>
                <w:color w:val="FF0000"/>
                <w:sz w:val="24"/>
                <w:szCs w:val="24"/>
                <w:rtl/>
              </w:rPr>
              <w:t xml:space="preserve"> المتفق عليها بين </w:t>
            </w:r>
            <w:r w:rsidRPr="000616E3">
              <w:rPr>
                <w:rFonts w:ascii="DIN Next LT Arabic" w:hAnsi="DIN Next LT Arabic" w:cs="DIN Next LT Arabic" w:hint="cs"/>
                <w:color w:val="FF0000"/>
                <w:sz w:val="24"/>
                <w:szCs w:val="24"/>
                <w:rtl/>
              </w:rPr>
              <w:t>الجهة الحكومية</w:t>
            </w:r>
            <w:r w:rsidRPr="000616E3">
              <w:rPr>
                <w:rFonts w:ascii="DIN Next LT Arabic" w:hAnsi="DIN Next LT Arabic" w:cs="DIN Next LT Arabic"/>
                <w:color w:val="FF0000"/>
                <w:sz w:val="24"/>
                <w:szCs w:val="24"/>
                <w:rtl/>
              </w:rPr>
              <w:t xml:space="preserve"> والمتعاقد في هذه الاتفاقية.</w:t>
            </w:r>
          </w:p>
        </w:tc>
      </w:tr>
      <w:tr w:rsidR="006A6697" w:rsidRPr="00C90B43" w14:paraId="7105DD5F" w14:textId="77777777" w:rsidTr="00BD01E4">
        <w:tblPrEx>
          <w:jc w:val="right"/>
          <w:tblLook w:val="0000" w:firstRow="0" w:lastRow="0" w:firstColumn="0" w:lastColumn="0" w:noHBand="0" w:noVBand="0"/>
        </w:tblPrEx>
        <w:trPr>
          <w:trHeight w:val="759"/>
          <w:jc w:val="right"/>
        </w:trPr>
        <w:tc>
          <w:tcPr>
            <w:tcW w:w="2336" w:type="dxa"/>
          </w:tcPr>
          <w:p w14:paraId="664BB9EE" w14:textId="77777777" w:rsidR="006A6697" w:rsidRDefault="00C508CE" w:rsidP="00BA560C">
            <w:pPr>
              <w:bidi/>
              <w:spacing w:before="240"/>
              <w:jc w:val="both"/>
              <w:rPr>
                <w:rFonts w:ascii="DIN Next LT Arabic" w:hAnsi="DIN Next LT Arabic" w:cs="DIN Next LT Arabic"/>
                <w:sz w:val="24"/>
                <w:szCs w:val="24"/>
                <w:rtl/>
              </w:rPr>
            </w:pPr>
            <w:r w:rsidRPr="00FB205C">
              <w:rPr>
                <w:rFonts w:ascii="DIN Next LT Arabic" w:hAnsi="DIN Next LT Arabic" w:cs="DIN Next LT Arabic"/>
                <w:sz w:val="24"/>
                <w:szCs w:val="24"/>
                <w:rtl/>
              </w:rPr>
              <w:t>بداية أمر الشراء</w:t>
            </w:r>
          </w:p>
        </w:tc>
        <w:tc>
          <w:tcPr>
            <w:tcW w:w="7648" w:type="dxa"/>
          </w:tcPr>
          <w:p w14:paraId="0228C478" w14:textId="3959EFF2" w:rsidR="006A6697" w:rsidRPr="00C90B43" w:rsidRDefault="00C508CE" w:rsidP="00657A2C">
            <w:pPr>
              <w:bidi/>
              <w:spacing w:before="240"/>
              <w:jc w:val="both"/>
              <w:rPr>
                <w:rFonts w:ascii="DIN Next LT Arabic" w:hAnsi="DIN Next LT Arabic" w:cs="DIN Next LT Arabic"/>
                <w:sz w:val="24"/>
                <w:szCs w:val="24"/>
                <w:rtl/>
              </w:rPr>
            </w:pPr>
            <w:r w:rsidRPr="00F00A72">
              <w:rPr>
                <w:rFonts w:ascii="DIN Next LT Arabic" w:hAnsi="DIN Next LT Arabic" w:cs="DIN Next LT Arabic"/>
                <w:sz w:val="24"/>
                <w:szCs w:val="24"/>
                <w:rtl/>
              </w:rPr>
              <w:t xml:space="preserve">يعني التاريخ الذي تحدده الجهة </w:t>
            </w:r>
            <w:r w:rsidR="00FB205C">
              <w:rPr>
                <w:rFonts w:ascii="DIN Next LT Arabic" w:hAnsi="DIN Next LT Arabic" w:cs="DIN Next LT Arabic" w:hint="cs"/>
                <w:sz w:val="24"/>
                <w:szCs w:val="24"/>
                <w:rtl/>
              </w:rPr>
              <w:t>الحكومية أو الجهة المستفيدة</w:t>
            </w:r>
            <w:r w:rsidRPr="00F00A72">
              <w:rPr>
                <w:rFonts w:ascii="DIN Next LT Arabic" w:hAnsi="DIN Next LT Arabic" w:cs="DIN Next LT Arabic"/>
                <w:sz w:val="24"/>
                <w:szCs w:val="24"/>
                <w:rtl/>
              </w:rPr>
              <w:t xml:space="preserve"> في أمر الشراء ليبدأ المتعاقد في تنفيذ التزاماته بموجب أمر الشراء</w:t>
            </w:r>
            <w:r>
              <w:rPr>
                <w:rFonts w:ascii="DIN Next LT Arabic" w:hAnsi="DIN Next LT Arabic" w:cs="DIN Next LT Arabic" w:hint="cs"/>
                <w:sz w:val="24"/>
                <w:szCs w:val="24"/>
                <w:rtl/>
              </w:rPr>
              <w:t>.</w:t>
            </w:r>
          </w:p>
        </w:tc>
      </w:tr>
      <w:tr w:rsidR="006A6697" w:rsidRPr="00C90B43" w14:paraId="2D5443B6" w14:textId="77777777" w:rsidTr="00BD01E4">
        <w:tblPrEx>
          <w:jc w:val="right"/>
          <w:tblLook w:val="0000" w:firstRow="0" w:lastRow="0" w:firstColumn="0" w:lastColumn="0" w:noHBand="0" w:noVBand="0"/>
        </w:tblPrEx>
        <w:trPr>
          <w:trHeight w:val="759"/>
          <w:jc w:val="right"/>
        </w:trPr>
        <w:tc>
          <w:tcPr>
            <w:tcW w:w="2336" w:type="dxa"/>
          </w:tcPr>
          <w:p w14:paraId="090A850C" w14:textId="77777777" w:rsidR="006A6697" w:rsidRDefault="00EC4E24" w:rsidP="00BA560C">
            <w:pPr>
              <w:bidi/>
              <w:spacing w:before="240"/>
              <w:jc w:val="both"/>
              <w:rPr>
                <w:rFonts w:ascii="DIN Next LT Arabic" w:hAnsi="DIN Next LT Arabic" w:cs="DIN Next LT Arabic"/>
                <w:sz w:val="24"/>
                <w:szCs w:val="24"/>
                <w:rtl/>
              </w:rPr>
            </w:pPr>
            <w:r>
              <w:rPr>
                <w:rFonts w:ascii="DIN Next LT Arabic" w:hAnsi="DIN Next LT Arabic" w:cs="DIN Next LT Arabic" w:hint="cs"/>
                <w:sz w:val="24"/>
                <w:szCs w:val="24"/>
                <w:rtl/>
              </w:rPr>
              <w:t>مدة الإتمام أو مدة الإنجاز</w:t>
            </w:r>
          </w:p>
        </w:tc>
        <w:tc>
          <w:tcPr>
            <w:tcW w:w="7648" w:type="dxa"/>
          </w:tcPr>
          <w:p w14:paraId="739EC764" w14:textId="1C2DA782" w:rsidR="006A6697" w:rsidRPr="00C37F1E" w:rsidRDefault="00EC4E24" w:rsidP="00385467">
            <w:pPr>
              <w:bidi/>
              <w:spacing w:before="240"/>
              <w:jc w:val="both"/>
              <w:rPr>
                <w:rFonts w:ascii="DIN Next LT Arabic" w:hAnsi="DIN Next LT Arabic" w:cs="DIN Next LT Arabic"/>
                <w:sz w:val="24"/>
                <w:szCs w:val="24"/>
                <w:rtl/>
              </w:rPr>
            </w:pPr>
            <w:r w:rsidRPr="00F00A72">
              <w:rPr>
                <w:rFonts w:ascii="DIN Next LT Arabic" w:hAnsi="DIN Next LT Arabic" w:cs="DIN Next LT Arabic"/>
                <w:sz w:val="24"/>
                <w:szCs w:val="24"/>
                <w:rtl/>
              </w:rPr>
              <w:t xml:space="preserve">تعني الفترة الزمنية </w:t>
            </w:r>
            <w:r w:rsidRPr="00F00A72">
              <w:rPr>
                <w:rFonts w:ascii="DIN Next LT Arabic" w:hAnsi="DIN Next LT Arabic" w:cs="DIN Next LT Arabic" w:hint="eastAsia"/>
                <w:sz w:val="24"/>
                <w:szCs w:val="24"/>
                <w:rtl/>
              </w:rPr>
              <w:t>الواقعة</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بين</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تاريخ</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بداية</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أمر</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الشراء</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حتى</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الموعد</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المعين</w:t>
            </w:r>
            <w:r w:rsidRPr="00F00A72">
              <w:rPr>
                <w:rFonts w:ascii="DIN Next LT Arabic" w:hAnsi="DIN Next LT Arabic" w:cs="DIN Next LT Arabic"/>
                <w:sz w:val="24"/>
                <w:szCs w:val="24"/>
                <w:rtl/>
              </w:rPr>
              <w:t xml:space="preserve"> لإتمام </w:t>
            </w:r>
            <w:r w:rsidRPr="00F00A72">
              <w:rPr>
                <w:rFonts w:ascii="DIN Next LT Arabic" w:hAnsi="DIN Next LT Arabic" w:cs="DIN Next LT Arabic" w:hint="eastAsia"/>
                <w:sz w:val="24"/>
                <w:szCs w:val="24"/>
                <w:rtl/>
              </w:rPr>
              <w:t>ت</w:t>
            </w:r>
            <w:r w:rsidR="001E1362">
              <w:rPr>
                <w:rFonts w:ascii="DIN Next LT Arabic" w:hAnsi="DIN Next LT Arabic" w:cs="DIN Next LT Arabic" w:hint="cs"/>
                <w:sz w:val="24"/>
                <w:szCs w:val="24"/>
                <w:rtl/>
              </w:rPr>
              <w:t xml:space="preserve">قديم الخدمات </w:t>
            </w:r>
            <w:r w:rsidR="00385467">
              <w:rPr>
                <w:rFonts w:ascii="DIN Next LT Arabic" w:hAnsi="DIN Next LT Arabic" w:cs="DIN Next LT Arabic" w:hint="cs"/>
                <w:sz w:val="24"/>
                <w:szCs w:val="24"/>
                <w:rtl/>
              </w:rPr>
              <w:t>وتسليم المخرجات ع</w:t>
            </w:r>
            <w:r w:rsidRPr="00F00A72">
              <w:rPr>
                <w:rFonts w:ascii="DIN Next LT Arabic" w:hAnsi="DIN Next LT Arabic" w:cs="DIN Next LT Arabic"/>
                <w:sz w:val="24"/>
                <w:szCs w:val="24"/>
                <w:rtl/>
              </w:rPr>
              <w:t xml:space="preserve">لى النحو  </w:t>
            </w:r>
            <w:r w:rsidRPr="00F00A72">
              <w:rPr>
                <w:rFonts w:ascii="DIN Next LT Arabic" w:hAnsi="DIN Next LT Arabic" w:cs="DIN Next LT Arabic" w:hint="eastAsia"/>
                <w:sz w:val="24"/>
                <w:szCs w:val="24"/>
                <w:rtl/>
              </w:rPr>
              <w:t>المحدد</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في</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أمر</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الشراء</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ذي</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الصلة</w:t>
            </w:r>
            <w:r w:rsidRPr="00F00A72">
              <w:rPr>
                <w:rFonts w:ascii="DIN Next LT Arabic" w:hAnsi="DIN Next LT Arabic" w:cs="DIN Next LT Arabic"/>
                <w:sz w:val="24"/>
                <w:szCs w:val="24"/>
                <w:rtl/>
              </w:rPr>
              <w:t>.</w:t>
            </w:r>
          </w:p>
        </w:tc>
      </w:tr>
      <w:tr w:rsidR="006A6697" w:rsidRPr="00C90B43" w14:paraId="3D98E6EA" w14:textId="77777777" w:rsidTr="00BD01E4">
        <w:tblPrEx>
          <w:jc w:val="right"/>
          <w:tblLook w:val="0000" w:firstRow="0" w:lastRow="0" w:firstColumn="0" w:lastColumn="0" w:noHBand="0" w:noVBand="0"/>
        </w:tblPrEx>
        <w:trPr>
          <w:trHeight w:val="759"/>
          <w:jc w:val="right"/>
        </w:trPr>
        <w:tc>
          <w:tcPr>
            <w:tcW w:w="2336" w:type="dxa"/>
          </w:tcPr>
          <w:p w14:paraId="14B664AD" w14:textId="77777777" w:rsidR="006A6697" w:rsidRDefault="00C37F1E" w:rsidP="00BA560C">
            <w:pPr>
              <w:bidi/>
              <w:spacing w:before="240"/>
              <w:jc w:val="both"/>
              <w:rPr>
                <w:rFonts w:ascii="DIN Next LT Arabic" w:hAnsi="DIN Next LT Arabic" w:cs="DIN Next LT Arabic"/>
                <w:sz w:val="24"/>
                <w:szCs w:val="24"/>
                <w:rtl/>
              </w:rPr>
            </w:pPr>
            <w:r>
              <w:rPr>
                <w:rFonts w:ascii="DIN Next LT Arabic" w:hAnsi="DIN Next LT Arabic" w:cs="DIN Next LT Arabic" w:hint="cs"/>
                <w:sz w:val="24"/>
                <w:szCs w:val="24"/>
                <w:rtl/>
              </w:rPr>
              <w:t>المقابل المالي</w:t>
            </w:r>
          </w:p>
        </w:tc>
        <w:tc>
          <w:tcPr>
            <w:tcW w:w="7648" w:type="dxa"/>
          </w:tcPr>
          <w:p w14:paraId="3441063B" w14:textId="77777777" w:rsidR="006A6697" w:rsidRPr="00C90B43" w:rsidRDefault="00C37F1E" w:rsidP="001C78F2">
            <w:pPr>
              <w:bidi/>
              <w:spacing w:before="240"/>
              <w:jc w:val="both"/>
              <w:rPr>
                <w:rFonts w:ascii="DIN Next LT Arabic" w:hAnsi="DIN Next LT Arabic" w:cs="DIN Next LT Arabic"/>
                <w:sz w:val="24"/>
                <w:szCs w:val="24"/>
                <w:rtl/>
              </w:rPr>
            </w:pPr>
            <w:r w:rsidRPr="00F00A72">
              <w:rPr>
                <w:rFonts w:ascii="DIN Next LT Arabic" w:hAnsi="DIN Next LT Arabic" w:cs="DIN Next LT Arabic"/>
                <w:sz w:val="24"/>
                <w:szCs w:val="24"/>
                <w:rtl/>
              </w:rPr>
              <w:t xml:space="preserve">يعني المقدار المستحق من الثمن المعين في كل أمر شراء، أو ما يقوم </w:t>
            </w:r>
            <w:r w:rsidRPr="00F00A72">
              <w:rPr>
                <w:rFonts w:ascii="DIN Next LT Arabic" w:hAnsi="DIN Next LT Arabic" w:cs="DIN Next LT Arabic" w:hint="eastAsia"/>
                <w:sz w:val="24"/>
                <w:szCs w:val="24"/>
                <w:rtl/>
              </w:rPr>
              <w:t>مقامه،</w:t>
            </w:r>
            <w:r w:rsidRPr="00F00A72">
              <w:rPr>
                <w:rFonts w:ascii="DIN Next LT Arabic" w:hAnsi="DIN Next LT Arabic" w:cs="DIN Next LT Arabic"/>
                <w:sz w:val="24"/>
                <w:szCs w:val="24"/>
                <w:rtl/>
              </w:rPr>
              <w:t xml:space="preserve"> وفق شروط الاتفاقية </w:t>
            </w:r>
            <w:r w:rsidRPr="00F00A72">
              <w:rPr>
                <w:rFonts w:ascii="DIN Next LT Arabic" w:hAnsi="DIN Next LT Arabic" w:cs="DIN Next LT Arabic" w:hint="eastAsia"/>
                <w:sz w:val="24"/>
                <w:szCs w:val="24"/>
                <w:rtl/>
              </w:rPr>
              <w:t>وأحكامها</w:t>
            </w:r>
            <w:r w:rsidRPr="00F00A72">
              <w:rPr>
                <w:rFonts w:ascii="DIN Next LT Arabic" w:hAnsi="DIN Next LT Arabic" w:cs="DIN Next LT Arabic"/>
                <w:sz w:val="24"/>
                <w:szCs w:val="24"/>
                <w:rtl/>
              </w:rPr>
              <w:t>.</w:t>
            </w:r>
          </w:p>
        </w:tc>
      </w:tr>
      <w:tr w:rsidR="00B1020B" w:rsidRPr="004856C4" w14:paraId="7CD7CE06" w14:textId="77777777" w:rsidTr="00DA3618">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48810790" w14:textId="1CC1FB6E" w:rsidR="00B1020B" w:rsidRPr="00DA3618" w:rsidRDefault="00B1020B" w:rsidP="00B1020B">
            <w:pPr>
              <w:bidi/>
              <w:spacing w:before="240"/>
              <w:jc w:val="both"/>
              <w:rPr>
                <w:rFonts w:ascii="DIN Next LT Arabic" w:hAnsi="DIN Next LT Arabic" w:cs="DIN Next LT Arabic"/>
                <w:color w:val="FF0000"/>
                <w:sz w:val="24"/>
                <w:szCs w:val="24"/>
                <w:rtl/>
              </w:rPr>
            </w:pPr>
            <w:r w:rsidRPr="00DA3618">
              <w:rPr>
                <w:rFonts w:ascii="DIN Next LT Arabic" w:hAnsi="DIN Next LT Arabic" w:cs="DIN Next LT Arabic"/>
                <w:color w:val="FF0000"/>
                <w:sz w:val="24"/>
                <w:szCs w:val="24"/>
                <w:rtl/>
              </w:rPr>
              <w:t xml:space="preserve">جدول الكميات المسعر </w:t>
            </w:r>
            <w:r w:rsidR="00DA50F5" w:rsidRPr="00007C52">
              <w:rPr>
                <w:rFonts w:ascii="DIN Next LT Arabic" w:hAnsi="DIN Next LT Arabic" w:cs="DIN Next LT Arabic"/>
                <w:color w:val="FF0000"/>
                <w:sz w:val="24"/>
                <w:szCs w:val="24"/>
                <w:rtl/>
              </w:rPr>
              <w:t>[</w:t>
            </w:r>
            <w:r w:rsidRPr="00007C52">
              <w:rPr>
                <w:rFonts w:ascii="DIN Next LT Arabic" w:hAnsi="DIN Next LT Arabic" w:cs="DIN Next LT Arabic"/>
                <w:color w:val="FF0000"/>
                <w:sz w:val="24"/>
                <w:szCs w:val="24"/>
              </w:rPr>
              <w:t>BoQ</w:t>
            </w:r>
            <w:r w:rsidR="00DA50F5" w:rsidRPr="00007C52">
              <w:rPr>
                <w:rFonts w:ascii="DIN Next LT Arabic" w:hAnsi="DIN Next LT Arabic" w:cs="DIN Next LT Arabic"/>
                <w:color w:val="FF0000"/>
                <w:sz w:val="24"/>
                <w:szCs w:val="24"/>
                <w:rtl/>
              </w:rPr>
              <w:t>]</w:t>
            </w:r>
          </w:p>
        </w:tc>
        <w:tc>
          <w:tcPr>
            <w:tcW w:w="7648" w:type="dxa"/>
            <w:tcBorders>
              <w:top w:val="single" w:sz="4" w:space="0" w:color="000000"/>
              <w:left w:val="single" w:sz="4" w:space="0" w:color="000000"/>
              <w:bottom w:val="single" w:sz="4" w:space="0" w:color="000000"/>
              <w:right w:val="single" w:sz="4" w:space="0" w:color="000000"/>
            </w:tcBorders>
            <w:hideMark/>
          </w:tcPr>
          <w:p w14:paraId="190C02E5" w14:textId="4F89ACE1" w:rsidR="00B1020B" w:rsidRPr="00DA3618" w:rsidRDefault="00B1020B" w:rsidP="00DA3618">
            <w:pPr>
              <w:bidi/>
              <w:spacing w:before="240"/>
              <w:jc w:val="both"/>
              <w:rPr>
                <w:rFonts w:ascii="DIN Next LT Arabic" w:hAnsi="DIN Next LT Arabic" w:cs="DIN Next LT Arabic"/>
                <w:color w:val="FF0000"/>
                <w:sz w:val="24"/>
                <w:szCs w:val="24"/>
                <w:rtl/>
              </w:rPr>
            </w:pPr>
            <w:r w:rsidRPr="00DA3618">
              <w:rPr>
                <w:rFonts w:ascii="DIN Next LT Arabic" w:hAnsi="DIN Next LT Arabic" w:cs="DIN Next LT Arabic"/>
                <w:color w:val="FF0000"/>
                <w:sz w:val="24"/>
                <w:szCs w:val="24"/>
                <w:rtl/>
              </w:rPr>
              <w:t xml:space="preserve">قائمة بوحدات بنود </w:t>
            </w:r>
            <w:r w:rsidR="003F1D98" w:rsidRPr="00DA3618">
              <w:rPr>
                <w:rFonts w:ascii="DIN Next LT Arabic" w:hAnsi="DIN Next LT Arabic" w:cs="DIN Next LT Arabic" w:hint="cs"/>
                <w:color w:val="FF0000"/>
                <w:sz w:val="24"/>
                <w:szCs w:val="24"/>
                <w:rtl/>
              </w:rPr>
              <w:t>الاتفاقية</w:t>
            </w:r>
            <w:r w:rsidR="00DA3618" w:rsidRPr="00DA3618">
              <w:rPr>
                <w:rFonts w:ascii="DIN Next LT Arabic" w:hAnsi="DIN Next LT Arabic" w:cs="DIN Next LT Arabic" w:hint="cs"/>
                <w:color w:val="FF0000"/>
                <w:sz w:val="24"/>
                <w:szCs w:val="24"/>
                <w:rtl/>
              </w:rPr>
              <w:t xml:space="preserve"> </w:t>
            </w:r>
            <w:r w:rsidRPr="00DA3618">
              <w:rPr>
                <w:rFonts w:ascii="DIN Next LT Arabic" w:hAnsi="DIN Next LT Arabic" w:cs="DIN Next LT Arabic"/>
                <w:color w:val="FF0000"/>
                <w:sz w:val="24"/>
                <w:szCs w:val="24"/>
                <w:rtl/>
              </w:rPr>
              <w:t>وأسعار وحداتها.</w:t>
            </w:r>
          </w:p>
        </w:tc>
      </w:tr>
      <w:tr w:rsidR="00B1020B" w:rsidRPr="004856C4" w14:paraId="2269A674" w14:textId="77777777" w:rsidTr="00DA3618">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7E07BD47" w14:textId="77777777" w:rsidR="00B1020B" w:rsidRPr="00DA3618" w:rsidRDefault="00B1020B" w:rsidP="00B1020B">
            <w:pPr>
              <w:bidi/>
              <w:spacing w:before="240"/>
              <w:jc w:val="both"/>
              <w:rPr>
                <w:rFonts w:ascii="DIN Next LT Arabic" w:hAnsi="DIN Next LT Arabic" w:cs="DIN Next LT Arabic"/>
                <w:color w:val="FF0000"/>
                <w:sz w:val="24"/>
                <w:szCs w:val="24"/>
                <w:rtl/>
              </w:rPr>
            </w:pPr>
            <w:r w:rsidRPr="00DA3618">
              <w:rPr>
                <w:rFonts w:ascii="DIN Next LT Arabic" w:hAnsi="DIN Next LT Arabic" w:cs="DIN Next LT Arabic"/>
                <w:color w:val="FF0000"/>
                <w:sz w:val="24"/>
                <w:szCs w:val="24"/>
                <w:rtl/>
              </w:rPr>
              <w:t>يوم/يومًا</w:t>
            </w:r>
          </w:p>
        </w:tc>
        <w:tc>
          <w:tcPr>
            <w:tcW w:w="7648" w:type="dxa"/>
            <w:tcBorders>
              <w:top w:val="single" w:sz="4" w:space="0" w:color="000000"/>
              <w:left w:val="single" w:sz="4" w:space="0" w:color="000000"/>
              <w:bottom w:val="single" w:sz="4" w:space="0" w:color="000000"/>
              <w:right w:val="single" w:sz="4" w:space="0" w:color="000000"/>
            </w:tcBorders>
            <w:hideMark/>
          </w:tcPr>
          <w:p w14:paraId="09F54BCD" w14:textId="77777777" w:rsidR="00B1020B" w:rsidRPr="00DA3618" w:rsidRDefault="00B1020B" w:rsidP="00B1020B">
            <w:pPr>
              <w:bidi/>
              <w:spacing w:before="240"/>
              <w:jc w:val="both"/>
              <w:rPr>
                <w:rFonts w:ascii="DIN Next LT Arabic" w:hAnsi="DIN Next LT Arabic"/>
                <w:color w:val="FF0000"/>
                <w:sz w:val="24"/>
              </w:rPr>
            </w:pPr>
            <w:r w:rsidRPr="00DA3618">
              <w:rPr>
                <w:rFonts w:ascii="DIN Next LT Arabic" w:hAnsi="DIN Next LT Arabic" w:cs="DIN Next LT Arabic"/>
                <w:color w:val="FF0000"/>
                <w:sz w:val="24"/>
                <w:szCs w:val="24"/>
                <w:rtl/>
              </w:rPr>
              <w:t>يوم عمل بحسب أيام العمل الرسمية للجهة الحكومية.</w:t>
            </w:r>
          </w:p>
        </w:tc>
      </w:tr>
      <w:tr w:rsidR="00DA50F5" w:rsidRPr="00C90B43" w14:paraId="1359199F" w14:textId="77777777" w:rsidTr="00BD01E4">
        <w:tblPrEx>
          <w:jc w:val="right"/>
          <w:tblLook w:val="0000" w:firstRow="0" w:lastRow="0" w:firstColumn="0" w:lastColumn="0" w:noHBand="0" w:noVBand="0"/>
        </w:tblPrEx>
        <w:trPr>
          <w:trHeight w:val="759"/>
          <w:jc w:val="right"/>
        </w:trPr>
        <w:tc>
          <w:tcPr>
            <w:tcW w:w="2336" w:type="dxa"/>
          </w:tcPr>
          <w:p w14:paraId="2BCD90A3" w14:textId="77777777" w:rsidR="00DA50F5" w:rsidRPr="00C90B43" w:rsidRDefault="00DA50F5" w:rsidP="00BA560C">
            <w:pPr>
              <w:bidi/>
              <w:spacing w:before="240"/>
              <w:jc w:val="both"/>
              <w:rPr>
                <w:rFonts w:ascii="DIN Next LT Arabic" w:hAnsi="DIN Next LT Arabic" w:cs="DIN Next LT Arabic"/>
                <w:color w:val="000000"/>
                <w:sz w:val="24"/>
                <w:szCs w:val="24"/>
                <w:rtl/>
              </w:rPr>
            </w:pPr>
            <w:r w:rsidRPr="00C90B43">
              <w:rPr>
                <w:rFonts w:ascii="DIN Next LT Arabic" w:hAnsi="DIN Next LT Arabic" w:cs="DIN Next LT Arabic"/>
                <w:color w:val="000000"/>
                <w:sz w:val="24"/>
                <w:szCs w:val="24"/>
                <w:rtl/>
                <w:lang w:bidi="ar-QA"/>
              </w:rPr>
              <w:t>البوابة</w:t>
            </w:r>
          </w:p>
        </w:tc>
        <w:tc>
          <w:tcPr>
            <w:tcW w:w="7648" w:type="dxa"/>
          </w:tcPr>
          <w:p w14:paraId="08327903" w14:textId="77777777" w:rsidR="00DA50F5" w:rsidRPr="00C90B43" w:rsidRDefault="001C78F2" w:rsidP="001C78F2">
            <w:pPr>
              <w:bidi/>
              <w:spacing w:before="240"/>
              <w:jc w:val="both"/>
              <w:rPr>
                <w:rFonts w:ascii="DIN Next LT Arabic" w:hAnsi="DIN Next LT Arabic" w:cs="DIN Next LT Arabic"/>
                <w:color w:val="000000"/>
                <w:sz w:val="24"/>
                <w:szCs w:val="24"/>
                <w:rtl/>
                <w:lang w:bidi="ar-EG"/>
              </w:rPr>
            </w:pPr>
            <w:r w:rsidRPr="00C90B43">
              <w:rPr>
                <w:rFonts w:ascii="DIN Next LT Arabic" w:hAnsi="DIN Next LT Arabic" w:cs="DIN Next LT Arabic"/>
                <w:color w:val="000000" w:themeColor="text1"/>
                <w:sz w:val="24"/>
                <w:szCs w:val="24"/>
                <w:rtl/>
              </w:rPr>
              <w:t>تعني وفقًا لنظام المنافسات والمشتريات الحكومية</w:t>
            </w:r>
            <w:r w:rsidR="00B57BD0" w:rsidRPr="00C90B43">
              <w:rPr>
                <w:rFonts w:ascii="DIN Next LT Arabic" w:hAnsi="DIN Next LT Arabic" w:cs="DIN Next LT Arabic"/>
                <w:color w:val="000000" w:themeColor="text1"/>
                <w:sz w:val="24"/>
                <w:szCs w:val="24"/>
                <w:rtl/>
              </w:rPr>
              <w:t xml:space="preserve"> </w:t>
            </w:r>
            <w:r w:rsidRPr="00C90B43">
              <w:rPr>
                <w:rFonts w:ascii="DIN Next LT Arabic" w:hAnsi="DIN Next LT Arabic" w:cs="DIN Next LT Arabic"/>
                <w:color w:val="000000" w:themeColor="text1"/>
                <w:sz w:val="24"/>
                <w:szCs w:val="24"/>
                <w:rtl/>
              </w:rPr>
              <w:t>(بوابة إلكترونية موحدة للمشتريات الحكومية خاضعة لإشراف وزارة المالية)</w:t>
            </w:r>
            <w:r w:rsidR="00B57BD0" w:rsidRPr="00C90B43">
              <w:rPr>
                <w:rFonts w:ascii="DIN Next LT Arabic" w:hAnsi="DIN Next LT Arabic" w:cs="DIN Next LT Arabic"/>
                <w:color w:val="000000" w:themeColor="text1"/>
                <w:sz w:val="24"/>
                <w:szCs w:val="24"/>
                <w:rtl/>
              </w:rPr>
              <w:t>.</w:t>
            </w:r>
          </w:p>
        </w:tc>
      </w:tr>
      <w:tr w:rsidR="002D301F" w:rsidRPr="004856C4" w14:paraId="1B055569" w14:textId="77777777" w:rsidTr="00783217">
        <w:trPr>
          <w:trHeight w:val="759"/>
        </w:trPr>
        <w:tc>
          <w:tcPr>
            <w:tcW w:w="2336" w:type="dxa"/>
            <w:tcBorders>
              <w:top w:val="single" w:sz="4" w:space="0" w:color="000000"/>
              <w:left w:val="single" w:sz="4" w:space="0" w:color="000000"/>
              <w:bottom w:val="single" w:sz="4" w:space="0" w:color="000000"/>
              <w:right w:val="single" w:sz="4" w:space="0" w:color="000000"/>
            </w:tcBorders>
          </w:tcPr>
          <w:p w14:paraId="3E57F695" w14:textId="6D4AC631" w:rsidR="002D301F" w:rsidRPr="00783217" w:rsidRDefault="002D301F" w:rsidP="00007C52">
            <w:pPr>
              <w:bidi/>
              <w:spacing w:before="240"/>
              <w:jc w:val="both"/>
              <w:rPr>
                <w:rFonts w:ascii="DIN Next LT Arabic" w:hAnsi="DIN Next LT Arabic" w:cs="DIN Next LT Arabic"/>
                <w:color w:val="000000" w:themeColor="text1"/>
                <w:sz w:val="24"/>
                <w:szCs w:val="24"/>
                <w:rtl/>
                <w:lang w:bidi="ar-QA"/>
              </w:rPr>
            </w:pPr>
            <w:r w:rsidRPr="00783217">
              <w:rPr>
                <w:rFonts w:ascii="DIN Next LT Arabic" w:hAnsi="DIN Next LT Arabic" w:cs="DIN Next LT Arabic"/>
                <w:color w:val="000000" w:themeColor="text1"/>
                <w:sz w:val="24"/>
                <w:szCs w:val="24"/>
                <w:rtl/>
                <w:lang w:bidi="ar-QA"/>
              </w:rPr>
              <w:t>السو</w:t>
            </w:r>
            <w:r w:rsidR="007A343B" w:rsidRPr="00783217">
              <w:rPr>
                <w:rFonts w:ascii="DIN Next LT Arabic" w:hAnsi="DIN Next LT Arabic" w:cs="DIN Next LT Arabic"/>
                <w:color w:val="000000" w:themeColor="text1"/>
                <w:sz w:val="24"/>
                <w:szCs w:val="24"/>
                <w:rtl/>
                <w:lang w:bidi="ar-QA"/>
              </w:rPr>
              <w:t xml:space="preserve">ق </w:t>
            </w:r>
            <w:r w:rsidR="007A343B">
              <w:rPr>
                <w:rFonts w:ascii="DIN Next LT Arabic" w:hAnsi="DIN Next LT Arabic" w:cs="DIN Next LT Arabic"/>
                <w:color w:val="000000" w:themeColor="text1"/>
                <w:sz w:val="24"/>
                <w:szCs w:val="24"/>
                <w:rtl/>
                <w:lang w:bidi="ar-QA"/>
              </w:rPr>
              <w:t>الإل</w:t>
            </w:r>
            <w:r>
              <w:rPr>
                <w:rFonts w:ascii="DIN Next LT Arabic" w:hAnsi="DIN Next LT Arabic" w:cs="DIN Next LT Arabic"/>
                <w:color w:val="000000" w:themeColor="text1"/>
                <w:sz w:val="24"/>
                <w:szCs w:val="24"/>
                <w:rtl/>
                <w:lang w:bidi="ar-QA"/>
              </w:rPr>
              <w:t>كتروني</w:t>
            </w:r>
            <w:r w:rsidRPr="00783217">
              <w:rPr>
                <w:rFonts w:ascii="DIN Next LT Arabic" w:hAnsi="DIN Next LT Arabic" w:cs="DIN Next LT Arabic"/>
                <w:color w:val="000000" w:themeColor="text1"/>
                <w:sz w:val="24"/>
                <w:szCs w:val="24"/>
                <w:rtl/>
                <w:lang w:bidi="ar-QA"/>
              </w:rPr>
              <w:t xml:space="preserve"> أو سوق اعتماد</w:t>
            </w:r>
          </w:p>
        </w:tc>
        <w:tc>
          <w:tcPr>
            <w:tcW w:w="7648" w:type="dxa"/>
            <w:tcBorders>
              <w:top w:val="single" w:sz="4" w:space="0" w:color="000000"/>
              <w:left w:val="single" w:sz="4" w:space="0" w:color="000000"/>
              <w:bottom w:val="single" w:sz="4" w:space="0" w:color="000000"/>
              <w:right w:val="single" w:sz="4" w:space="0" w:color="000000"/>
            </w:tcBorders>
          </w:tcPr>
          <w:p w14:paraId="4F9B7C88" w14:textId="70799891" w:rsidR="002D301F" w:rsidRPr="004856C4" w:rsidRDefault="002D301F" w:rsidP="00007C52">
            <w:pPr>
              <w:bidi/>
              <w:spacing w:before="240"/>
              <w:jc w:val="both"/>
              <w:rPr>
                <w:rFonts w:ascii="DIN Next LT Arabic" w:hAnsi="DIN Next LT Arabic" w:cs="DIN Next LT Arabic"/>
                <w:color w:val="000000" w:themeColor="text1"/>
                <w:sz w:val="24"/>
                <w:szCs w:val="24"/>
                <w:rtl/>
              </w:rPr>
            </w:pPr>
            <w:r>
              <w:rPr>
                <w:rFonts w:ascii="DIN Next LT Arabic" w:hAnsi="DIN Next LT Arabic" w:cs="DIN Next LT Arabic"/>
                <w:color w:val="000000" w:themeColor="text1"/>
                <w:sz w:val="24"/>
                <w:szCs w:val="24"/>
                <w:rtl/>
              </w:rPr>
              <w:t>تعني المنصة الإل</w:t>
            </w:r>
            <w:r w:rsidRPr="002D301F">
              <w:rPr>
                <w:rFonts w:ascii="DIN Next LT Arabic" w:hAnsi="DIN Next LT Arabic" w:cs="DIN Next LT Arabic"/>
                <w:color w:val="000000" w:themeColor="text1"/>
                <w:sz w:val="24"/>
                <w:szCs w:val="24"/>
                <w:rtl/>
              </w:rPr>
              <w:t xml:space="preserve">كترونية التي تملكها وتديرها وزارة المالية وتمكن الجهات المستفيدة من تقديم طلبات الشراء والمتعاقدين من تقديم إجاباتهم على تلك الطلبات ثم التعاقد بموجب أوامر الشراء.   </w:t>
            </w:r>
          </w:p>
        </w:tc>
      </w:tr>
      <w:tr w:rsidR="00B1020B" w:rsidRPr="004856C4" w14:paraId="14319E2F" w14:textId="77777777" w:rsidTr="00783217">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4A2385B5" w14:textId="13493B70" w:rsidR="00B1020B" w:rsidRPr="00783217" w:rsidRDefault="00DA50F5" w:rsidP="00B1020B">
            <w:pPr>
              <w:bidi/>
              <w:spacing w:before="240"/>
              <w:jc w:val="both"/>
              <w:rPr>
                <w:rFonts w:ascii="DIN Next LT Arabic" w:hAnsi="DIN Next LT Arabic" w:cs="DIN Next LT Arabic"/>
                <w:color w:val="000000" w:themeColor="text1"/>
                <w:sz w:val="24"/>
                <w:szCs w:val="24"/>
                <w:rtl/>
              </w:rPr>
            </w:pPr>
            <w:r w:rsidRPr="00C90B43">
              <w:rPr>
                <w:rFonts w:ascii="DIN Next LT Arabic" w:hAnsi="DIN Next LT Arabic" w:cs="DIN Next LT Arabic"/>
                <w:color w:val="000000"/>
                <w:sz w:val="24"/>
                <w:szCs w:val="24"/>
                <w:rtl/>
                <w:lang w:bidi="ar-QA"/>
              </w:rPr>
              <w:t>الأعمال</w:t>
            </w:r>
            <w:r w:rsidR="00783217">
              <w:rPr>
                <w:rFonts w:ascii="DIN Next LT Arabic" w:hAnsi="DIN Next LT Arabic" w:cs="DIN Next LT Arabic" w:hint="cs"/>
                <w:color w:val="000000" w:themeColor="text1"/>
                <w:sz w:val="24"/>
                <w:szCs w:val="24"/>
                <w:rtl/>
              </w:rPr>
              <w:t xml:space="preserve"> أو الخدمات</w:t>
            </w:r>
          </w:p>
        </w:tc>
        <w:tc>
          <w:tcPr>
            <w:tcW w:w="7648" w:type="dxa"/>
            <w:tcBorders>
              <w:top w:val="single" w:sz="4" w:space="0" w:color="000000"/>
              <w:left w:val="single" w:sz="4" w:space="0" w:color="000000"/>
              <w:bottom w:val="single" w:sz="4" w:space="0" w:color="000000"/>
              <w:right w:val="single" w:sz="4" w:space="0" w:color="000000"/>
            </w:tcBorders>
            <w:hideMark/>
          </w:tcPr>
          <w:p w14:paraId="4FCD5B3A" w14:textId="174C5ADE" w:rsidR="00B1020B" w:rsidRPr="004856C4" w:rsidRDefault="00DA50F5" w:rsidP="00783217">
            <w:pPr>
              <w:bidi/>
              <w:spacing w:before="240"/>
              <w:jc w:val="both"/>
              <w:rPr>
                <w:rFonts w:ascii="DIN Next LT Arabic" w:hAnsi="DIN Next LT Arabic" w:cs="DIN Next LT Arabic"/>
                <w:color w:val="000000" w:themeColor="text1"/>
                <w:sz w:val="24"/>
                <w:szCs w:val="24"/>
                <w:rtl/>
              </w:rPr>
            </w:pPr>
            <w:r w:rsidRPr="00C90B43">
              <w:rPr>
                <w:rFonts w:ascii="DIN Next LT Arabic" w:hAnsi="DIN Next LT Arabic" w:cs="DIN Next LT Arabic"/>
                <w:color w:val="000000" w:themeColor="text1"/>
                <w:sz w:val="24"/>
                <w:szCs w:val="24"/>
                <w:rtl/>
              </w:rPr>
              <w:t xml:space="preserve">هي جميع </w:t>
            </w:r>
            <w:r w:rsidR="000229A4" w:rsidRPr="00C90B43">
              <w:rPr>
                <w:rFonts w:ascii="DIN Next LT Arabic" w:hAnsi="DIN Next LT Arabic" w:cs="DIN Next LT Arabic"/>
                <w:color w:val="000000" w:themeColor="text1"/>
                <w:sz w:val="24"/>
                <w:szCs w:val="24"/>
                <w:rtl/>
              </w:rPr>
              <w:t>الالتزامات</w:t>
            </w:r>
            <w:r w:rsidRPr="00C90B43">
              <w:rPr>
                <w:rFonts w:ascii="DIN Next LT Arabic" w:hAnsi="DIN Next LT Arabic" w:cs="DIN Next LT Arabic"/>
                <w:color w:val="000000" w:themeColor="text1"/>
                <w:sz w:val="24"/>
                <w:szCs w:val="24"/>
              </w:rPr>
              <w:t xml:space="preserve"> </w:t>
            </w:r>
            <w:r w:rsidRPr="00C90B43">
              <w:rPr>
                <w:rFonts w:ascii="DIN Next LT Arabic" w:hAnsi="DIN Next LT Arabic" w:cs="DIN Next LT Arabic"/>
                <w:color w:val="000000" w:themeColor="text1"/>
                <w:sz w:val="24"/>
                <w:szCs w:val="24"/>
                <w:rtl/>
              </w:rPr>
              <w:t xml:space="preserve">، بما في ذلك </w:t>
            </w:r>
            <w:r w:rsidR="00783217">
              <w:rPr>
                <w:rFonts w:ascii="DIN Next LT Arabic" w:hAnsi="DIN Next LT Arabic" w:cs="DIN Next LT Arabic" w:hint="cs"/>
                <w:color w:val="000000" w:themeColor="text1"/>
                <w:sz w:val="24"/>
                <w:szCs w:val="24"/>
                <w:rtl/>
              </w:rPr>
              <w:t>تقديم الخدمات</w:t>
            </w:r>
            <w:r w:rsidRPr="00C90B43">
              <w:rPr>
                <w:rFonts w:ascii="DIN Next LT Arabic" w:hAnsi="DIN Next LT Arabic" w:cs="DIN Next LT Arabic"/>
                <w:color w:val="000000" w:themeColor="text1"/>
                <w:sz w:val="24"/>
                <w:szCs w:val="24"/>
                <w:rtl/>
              </w:rPr>
              <w:t>، الواردة في</w:t>
            </w:r>
            <w:r w:rsidR="00E506DF">
              <w:rPr>
                <w:rFonts w:ascii="DIN Next LT Arabic" w:hAnsi="DIN Next LT Arabic" w:cs="DIN Next LT Arabic"/>
                <w:color w:val="000000" w:themeColor="text1"/>
                <w:sz w:val="24"/>
                <w:szCs w:val="24"/>
                <w:rtl/>
              </w:rPr>
              <w:t xml:space="preserve"> هذه الاتفاقية </w:t>
            </w:r>
            <w:r w:rsidRPr="00C90B43">
              <w:rPr>
                <w:rFonts w:ascii="DIN Next LT Arabic" w:hAnsi="DIN Next LT Arabic" w:cs="DIN Next LT Arabic"/>
                <w:color w:val="000000" w:themeColor="text1"/>
                <w:sz w:val="24"/>
                <w:szCs w:val="24"/>
                <w:rtl/>
              </w:rPr>
              <w:t>واللازم على المتعاقد تنفيذها للجهة الحكومية.</w:t>
            </w:r>
          </w:p>
        </w:tc>
      </w:tr>
    </w:tbl>
    <w:p w14:paraId="4E8E29F2" w14:textId="7B99F63F" w:rsidR="00AE57D2" w:rsidRPr="004856C4" w:rsidRDefault="00AE57D2" w:rsidP="0055178C">
      <w:pPr>
        <w:pStyle w:val="Heading3"/>
        <w:numPr>
          <w:ilvl w:val="0"/>
          <w:numId w:val="51"/>
        </w:numPr>
        <w:pBdr>
          <w:top w:val="single" w:sz="4" w:space="1" w:color="auto"/>
        </w:pBdr>
        <w:bidi/>
        <w:spacing w:before="240" w:after="0"/>
        <w:jc w:val="both"/>
        <w:rPr>
          <w:rFonts w:ascii="DIN Next LT Arabic" w:hAnsi="DIN Next LT Arabic" w:cs="DIN Next LT Arabic"/>
          <w:color w:val="000000"/>
          <w:szCs w:val="24"/>
          <w:rtl/>
        </w:rPr>
      </w:pPr>
      <w:bookmarkStart w:id="115" w:name="_Toc32149638"/>
      <w:bookmarkStart w:id="116" w:name="_Toc20321533"/>
      <w:bookmarkStart w:id="117" w:name="_Toc9944863"/>
      <w:bookmarkStart w:id="118" w:name="_Toc38542620"/>
      <w:bookmarkStart w:id="119" w:name="_Toc39687494"/>
      <w:bookmarkStart w:id="120" w:name="_Toc38534211"/>
      <w:bookmarkStart w:id="121" w:name="_Toc40569290"/>
      <w:r w:rsidRPr="004856C4">
        <w:rPr>
          <w:rFonts w:ascii="DIN Next LT Arabic" w:hAnsi="DIN Next LT Arabic" w:cs="DIN Next LT Arabic"/>
          <w:color w:val="000000"/>
          <w:szCs w:val="24"/>
          <w:rtl/>
        </w:rPr>
        <w:t>اللغة المعتمدة</w:t>
      </w:r>
      <w:bookmarkEnd w:id="115"/>
      <w:bookmarkEnd w:id="116"/>
      <w:bookmarkEnd w:id="117"/>
      <w:bookmarkEnd w:id="118"/>
      <w:bookmarkEnd w:id="119"/>
      <w:bookmarkEnd w:id="120"/>
      <w:bookmarkEnd w:id="121"/>
    </w:p>
    <w:p w14:paraId="3EEBFD95" w14:textId="2573DE28" w:rsidR="00AE57D2" w:rsidRPr="004856C4" w:rsidRDefault="00514753" w:rsidP="00AE57D2">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اللغة العربية هي اللغة المعتمدة في تفسير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w:t>
      </w:r>
      <w:r w:rsidR="00DA50F5" w:rsidRPr="00C90B43">
        <w:rPr>
          <w:rFonts w:ascii="DIN Next LT Arabic" w:hAnsi="DIN Next LT Arabic" w:cs="DIN Next LT Arabic"/>
          <w:sz w:val="24"/>
          <w:szCs w:val="24"/>
          <w:rtl/>
        </w:rPr>
        <w:t>وتنفيذه</w:t>
      </w:r>
      <w:r w:rsidR="006B0DD2">
        <w:rPr>
          <w:rFonts w:ascii="DIN Next LT Arabic" w:hAnsi="DIN Next LT Arabic" w:cs="DIN Next LT Arabic" w:hint="cs"/>
          <w:sz w:val="24"/>
          <w:szCs w:val="24"/>
          <w:rtl/>
        </w:rPr>
        <w:t>ا</w:t>
      </w:r>
      <w:r w:rsidRPr="004856C4">
        <w:rPr>
          <w:rFonts w:ascii="DIN Next LT Arabic" w:hAnsi="DIN Next LT Arabic" w:cs="DIN Next LT Arabic"/>
          <w:sz w:val="24"/>
          <w:szCs w:val="24"/>
          <w:rtl/>
        </w:rPr>
        <w:t xml:space="preserve">، ومع ذلك يجوز للطرفين استعمال إحدى اللغات الأجنبية في كتابة جميع بنود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أو جزء </w:t>
      </w:r>
      <w:r w:rsidR="00DA50F5" w:rsidRPr="00C90B43">
        <w:rPr>
          <w:rFonts w:ascii="DIN Next LT Arabic" w:hAnsi="DIN Next LT Arabic" w:cs="DIN Next LT Arabic"/>
          <w:sz w:val="24"/>
          <w:szCs w:val="24"/>
          <w:rtl/>
        </w:rPr>
        <w:t>منه</w:t>
      </w:r>
      <w:r w:rsidR="006B0DD2">
        <w:rPr>
          <w:rFonts w:ascii="DIN Next LT Arabic" w:hAnsi="DIN Next LT Arabic" w:cs="DIN Next LT Arabic" w:hint="cs"/>
          <w:sz w:val="24"/>
          <w:szCs w:val="24"/>
          <w:rtl/>
        </w:rPr>
        <w:t>ا</w:t>
      </w:r>
      <w:r w:rsidRPr="004856C4">
        <w:rPr>
          <w:rFonts w:ascii="DIN Next LT Arabic" w:hAnsi="DIN Next LT Arabic" w:cs="DIN Next LT Arabic"/>
          <w:sz w:val="24"/>
          <w:szCs w:val="24"/>
          <w:rtl/>
        </w:rPr>
        <w:t xml:space="preserve"> إلى جانب اللغة العربية، وفي حال وجد تعارض بين النص العربي والأجنبي يكون النص الوارد باللغة العربية هو المعتمد</w:t>
      </w:r>
      <w:r w:rsidR="00AE57D2" w:rsidRPr="004856C4">
        <w:rPr>
          <w:rFonts w:ascii="DIN Next LT Arabic" w:hAnsi="DIN Next LT Arabic" w:cs="DIN Next LT Arabic"/>
          <w:sz w:val="24"/>
          <w:szCs w:val="24"/>
          <w:rtl/>
        </w:rPr>
        <w:t>.</w:t>
      </w:r>
    </w:p>
    <w:p w14:paraId="7E6C20B5" w14:textId="52BC927B" w:rsidR="00AE57D2" w:rsidRPr="004856C4" w:rsidRDefault="00AE57D2" w:rsidP="0055178C">
      <w:pPr>
        <w:pStyle w:val="Heading3"/>
        <w:numPr>
          <w:ilvl w:val="0"/>
          <w:numId w:val="51"/>
        </w:numPr>
        <w:pBdr>
          <w:top w:val="single" w:sz="4" w:space="1" w:color="auto"/>
        </w:pBdr>
        <w:bidi/>
        <w:spacing w:before="240" w:after="0"/>
        <w:jc w:val="both"/>
        <w:rPr>
          <w:rFonts w:ascii="DIN Next LT Arabic" w:hAnsi="DIN Next LT Arabic" w:cs="DIN Next LT Arabic"/>
          <w:color w:val="000000"/>
          <w:szCs w:val="24"/>
        </w:rPr>
      </w:pPr>
      <w:bookmarkStart w:id="122" w:name="_Toc32149639"/>
      <w:bookmarkStart w:id="123" w:name="_Toc20321534"/>
      <w:bookmarkStart w:id="124" w:name="_Toc9944864"/>
      <w:bookmarkStart w:id="125" w:name="_Toc38542621"/>
      <w:bookmarkStart w:id="126" w:name="_Toc39687495"/>
      <w:bookmarkStart w:id="127" w:name="_Toc38534212"/>
      <w:bookmarkStart w:id="128" w:name="_Toc40569291"/>
      <w:r w:rsidRPr="004856C4">
        <w:rPr>
          <w:rFonts w:ascii="DIN Next LT Arabic" w:hAnsi="DIN Next LT Arabic" w:cs="DIN Next LT Arabic"/>
          <w:color w:val="000000"/>
          <w:szCs w:val="24"/>
          <w:rtl/>
        </w:rPr>
        <w:t>العملة المعتمدة</w:t>
      </w:r>
      <w:bookmarkEnd w:id="122"/>
      <w:bookmarkEnd w:id="123"/>
      <w:bookmarkEnd w:id="124"/>
      <w:bookmarkEnd w:id="125"/>
      <w:bookmarkEnd w:id="126"/>
      <w:bookmarkEnd w:id="127"/>
      <w:bookmarkEnd w:id="128"/>
    </w:p>
    <w:p w14:paraId="152FA8F5" w14:textId="5CAE06BF" w:rsidR="00AE57D2" w:rsidRPr="004856C4" w:rsidRDefault="00AE57D2" w:rsidP="00DC27E3">
      <w:pPr>
        <w:pStyle w:val="BodyText"/>
        <w:bidi/>
        <w:jc w:val="both"/>
        <w:rPr>
          <w:rFonts w:ascii="DIN Next LT Arabic" w:hAnsi="DIN Next LT Arabic" w:cs="DIN Next LT Arabic"/>
          <w:sz w:val="24"/>
          <w:szCs w:val="24"/>
          <w:rtl/>
        </w:rPr>
      </w:pPr>
      <w:r w:rsidRPr="004856C4">
        <w:rPr>
          <w:rFonts w:ascii="DIN Next LT Arabic" w:hAnsi="DIN Next LT Arabic" w:cs="DIN Next LT Arabic"/>
          <w:color w:val="0070C0"/>
          <w:sz w:val="24"/>
          <w:szCs w:val="24"/>
          <w:rtl/>
        </w:rPr>
        <w:t xml:space="preserve">[ملاحظة: تقوم الجهة الحكومية </w:t>
      </w:r>
      <w:r w:rsidRPr="004856C4">
        <w:rPr>
          <w:rFonts w:ascii="DIN Next LT Arabic" w:hAnsi="DIN Next LT Arabic" w:cs="DIN Next LT Arabic"/>
          <w:color w:val="0070C0"/>
          <w:sz w:val="24"/>
          <w:szCs w:val="24"/>
          <w:rtl/>
          <w:lang w:bidi="ar-LB"/>
        </w:rPr>
        <w:t xml:space="preserve">بتحديد العملة المطبقة في </w:t>
      </w:r>
      <w:r w:rsidR="00E506DF">
        <w:rPr>
          <w:rFonts w:ascii="DIN Next LT Arabic" w:hAnsi="DIN Next LT Arabic" w:cs="DIN Next LT Arabic"/>
          <w:color w:val="0070C0"/>
          <w:sz w:val="24"/>
          <w:szCs w:val="24"/>
          <w:rtl/>
          <w:lang w:bidi="ar-LB"/>
        </w:rPr>
        <w:t>هذه</w:t>
      </w:r>
      <w:r w:rsidRPr="004856C4">
        <w:rPr>
          <w:rFonts w:ascii="DIN Next LT Arabic" w:hAnsi="DIN Next LT Arabic" w:cs="DIN Next LT Arabic"/>
          <w:color w:val="0070C0"/>
          <w:sz w:val="24"/>
          <w:szCs w:val="24"/>
          <w:rtl/>
          <w:lang w:bidi="ar-LB"/>
        </w:rPr>
        <w:t xml:space="preserve"> </w:t>
      </w:r>
      <w:r w:rsidR="00E27A95">
        <w:rPr>
          <w:rFonts w:ascii="DIN Next LT Arabic" w:hAnsi="DIN Next LT Arabic" w:cs="DIN Next LT Arabic"/>
          <w:color w:val="0070C0"/>
          <w:sz w:val="24"/>
          <w:szCs w:val="24"/>
          <w:rtl/>
          <w:lang w:bidi="ar-LB"/>
        </w:rPr>
        <w:t>الاتفاقية</w:t>
      </w:r>
      <w:r w:rsidRPr="004856C4">
        <w:rPr>
          <w:rFonts w:ascii="DIN Next LT Arabic" w:hAnsi="DIN Next LT Arabic" w:cs="DIN Next LT Arabic"/>
          <w:color w:val="0070C0"/>
          <w:sz w:val="24"/>
          <w:szCs w:val="24"/>
          <w:rtl/>
          <w:lang w:bidi="ar-LB"/>
        </w:rPr>
        <w:t xml:space="preserve"> إذا كانت خلاف الريال السعودي بموجب وثائق المنافسة]</w:t>
      </w:r>
    </w:p>
    <w:p w14:paraId="60717361" w14:textId="0D5067CC" w:rsidR="00AE57D2" w:rsidRPr="004856C4" w:rsidRDefault="00AE57D2" w:rsidP="00DC27E3">
      <w:pPr>
        <w:pStyle w:val="BodyText"/>
        <w:bidi/>
        <w:spacing w:before="240" w:after="24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العملة المعتمدة لجميع التعاملات المتعلقة </w:t>
      </w:r>
      <w:r w:rsidR="00DA50F5" w:rsidRPr="00C90B43">
        <w:rPr>
          <w:rFonts w:ascii="DIN Next LT Arabic" w:hAnsi="DIN Next LT Arabic" w:cs="DIN Next LT Arabic"/>
          <w:sz w:val="24"/>
          <w:szCs w:val="24"/>
          <w:rtl/>
        </w:rPr>
        <w:t>ب</w:t>
      </w:r>
      <w:r w:rsidR="006B0DD2">
        <w:rPr>
          <w:rFonts w:ascii="DIN Next LT Arabic" w:hAnsi="DIN Next LT Arabic" w:cs="DIN Next LT Arabic"/>
          <w:sz w:val="24"/>
          <w:szCs w:val="24"/>
          <w:rtl/>
        </w:rPr>
        <w:t>هذه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هي </w:t>
      </w:r>
      <w:r w:rsidRPr="004856C4">
        <w:rPr>
          <w:rFonts w:ascii="DIN Next LT Arabic" w:hAnsi="DIN Next LT Arabic" w:cs="DIN Next LT Arabic"/>
          <w:color w:val="FF0000"/>
          <w:sz w:val="24"/>
          <w:szCs w:val="24"/>
          <w:rtl/>
        </w:rPr>
        <w:t xml:space="preserve">[الريال السعودي]، </w:t>
      </w:r>
      <w:r w:rsidRPr="004856C4">
        <w:rPr>
          <w:rFonts w:ascii="DIN Next LT Arabic" w:hAnsi="DIN Next LT Arabic" w:cs="DIN Next LT Arabic"/>
          <w:sz w:val="24"/>
          <w:szCs w:val="24"/>
          <w:rtl/>
        </w:rPr>
        <w:t>ويكون الصرف طبقًا لأحكام نظام المنافسات والمشتريات الحكومية والأنظمة واللوائح المالية المعتمدة لدى الجهة الحكومية.</w:t>
      </w:r>
    </w:p>
    <w:p w14:paraId="7B6428CD" w14:textId="77777777" w:rsidR="00AE57D2" w:rsidRPr="004856C4"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Pr>
      </w:pPr>
      <w:bookmarkStart w:id="129" w:name="_Toc32149640"/>
      <w:bookmarkStart w:id="130" w:name="_Toc20321535"/>
      <w:bookmarkStart w:id="131" w:name="_Toc9944907"/>
      <w:bookmarkStart w:id="132" w:name="_Toc38542622"/>
      <w:bookmarkStart w:id="133" w:name="_Toc39687496"/>
      <w:bookmarkStart w:id="134" w:name="_Toc38534213"/>
      <w:bookmarkStart w:id="135" w:name="_Toc40569292"/>
      <w:r w:rsidRPr="004856C4">
        <w:rPr>
          <w:rFonts w:ascii="DIN Next LT Arabic" w:hAnsi="DIN Next LT Arabic" w:cs="DIN Next LT Arabic"/>
          <w:color w:val="000000"/>
          <w:szCs w:val="24"/>
          <w:rtl/>
        </w:rPr>
        <w:t>الضرائب والرسوم</w:t>
      </w:r>
      <w:bookmarkEnd w:id="129"/>
      <w:bookmarkEnd w:id="130"/>
      <w:bookmarkEnd w:id="131"/>
      <w:bookmarkEnd w:id="132"/>
      <w:bookmarkEnd w:id="133"/>
      <w:bookmarkEnd w:id="134"/>
      <w:bookmarkEnd w:id="135"/>
    </w:p>
    <w:p w14:paraId="4C7E3523" w14:textId="58631113" w:rsidR="00AE57D2" w:rsidRPr="004856C4" w:rsidRDefault="00E506DF" w:rsidP="00862A66">
      <w:pPr>
        <w:bidi/>
        <w:spacing w:before="240" w:line="14" w:lineRule="atLeast"/>
        <w:jc w:val="both"/>
        <w:rPr>
          <w:rFonts w:ascii="DIN Next LT Arabic" w:hAnsi="DIN Next LT Arabic" w:cs="DIN Next LT Arabic"/>
          <w:sz w:val="24"/>
          <w:szCs w:val="24"/>
          <w:rtl/>
        </w:rPr>
      </w:pPr>
      <w:r>
        <w:rPr>
          <w:rFonts w:ascii="DIN Next LT Arabic" w:hAnsi="DIN Next LT Arabic" w:cs="DIN Next LT Arabic" w:hint="cs"/>
          <w:sz w:val="24"/>
          <w:szCs w:val="24"/>
          <w:rtl/>
        </w:rPr>
        <w:t>ت</w:t>
      </w:r>
      <w:r w:rsidRPr="00C90B43">
        <w:rPr>
          <w:rFonts w:ascii="DIN Next LT Arabic" w:hAnsi="DIN Next LT Arabic" w:cs="DIN Next LT Arabic"/>
          <w:sz w:val="24"/>
          <w:szCs w:val="24"/>
          <w:rtl/>
        </w:rPr>
        <w:t>خضع</w:t>
      </w:r>
      <w:r>
        <w:rPr>
          <w:rFonts w:ascii="DIN Next LT Arabic" w:hAnsi="DIN Next LT Arabic" w:cs="DIN Next LT Arabic"/>
          <w:sz w:val="24"/>
          <w:szCs w:val="24"/>
          <w:rtl/>
        </w:rPr>
        <w:t xml:space="preserve"> هذه</w:t>
      </w:r>
      <w:r w:rsidR="00FB28B5"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00FB28B5" w:rsidRPr="004856C4">
        <w:rPr>
          <w:rFonts w:ascii="DIN Next LT Arabic" w:hAnsi="DIN Next LT Arabic" w:cs="DIN Next LT Arabic"/>
          <w:sz w:val="24"/>
          <w:szCs w:val="24"/>
          <w:rtl/>
        </w:rPr>
        <w:t xml:space="preserve"> </w:t>
      </w:r>
      <w:r w:rsidR="009C4C92">
        <w:rPr>
          <w:rFonts w:ascii="DIN Next LT Arabic" w:hAnsi="DIN Next LT Arabic" w:cs="DIN Next LT Arabic" w:hint="cs"/>
          <w:sz w:val="24"/>
          <w:szCs w:val="24"/>
          <w:rtl/>
        </w:rPr>
        <w:t>ل</w:t>
      </w:r>
      <w:r w:rsidR="00FB28B5" w:rsidRPr="004856C4">
        <w:rPr>
          <w:rFonts w:ascii="DIN Next LT Arabic" w:hAnsi="DIN Next LT Arabic" w:cs="DIN Next LT Arabic"/>
          <w:sz w:val="24"/>
          <w:szCs w:val="24"/>
          <w:rtl/>
        </w:rPr>
        <w:t>لأنظمة</w:t>
      </w:r>
      <w:r w:rsidR="009C4C92">
        <w:rPr>
          <w:rFonts w:ascii="DIN Next LT Arabic" w:hAnsi="DIN Next LT Arabic" w:cs="DIN Next LT Arabic" w:hint="cs"/>
          <w:sz w:val="24"/>
          <w:szCs w:val="24"/>
          <w:rtl/>
        </w:rPr>
        <w:t xml:space="preserve"> والأوامر</w:t>
      </w:r>
      <w:r w:rsidR="00FB28B5" w:rsidRPr="004856C4">
        <w:rPr>
          <w:rFonts w:ascii="DIN Next LT Arabic" w:hAnsi="DIN Next LT Arabic" w:cs="DIN Next LT Arabic"/>
          <w:sz w:val="24"/>
          <w:szCs w:val="24"/>
          <w:rtl/>
        </w:rPr>
        <w:t xml:space="preserve"> المتعلقة بالضرائب والرسوم ويجب على المتعاقد وتقع تحت مسؤوليته أن يقوم بتسديد الضرائب والرسوم في آجالها المحددة ومواعيدها المستحقة للجهة صاحبة الاختصاص</w:t>
      </w:r>
      <w:r w:rsidR="00AE57D2" w:rsidRPr="004856C4">
        <w:rPr>
          <w:rFonts w:ascii="DIN Next LT Arabic" w:hAnsi="DIN Next LT Arabic" w:cs="DIN Next LT Arabic"/>
          <w:sz w:val="24"/>
          <w:szCs w:val="24"/>
          <w:rtl/>
        </w:rPr>
        <w:t>.</w:t>
      </w:r>
    </w:p>
    <w:p w14:paraId="20C95283" w14:textId="77777777" w:rsidR="00AE57D2" w:rsidRPr="004856C4"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Pr>
      </w:pPr>
      <w:bookmarkStart w:id="136" w:name="_Toc32149641"/>
      <w:bookmarkStart w:id="137" w:name="_Toc20321536"/>
      <w:bookmarkStart w:id="138" w:name="_Toc9944865"/>
      <w:bookmarkStart w:id="139" w:name="_Toc38542623"/>
      <w:bookmarkStart w:id="140" w:name="_Toc39687497"/>
      <w:bookmarkStart w:id="141" w:name="_Toc38534214"/>
      <w:bookmarkStart w:id="142" w:name="_Toc40569293"/>
      <w:r w:rsidRPr="004856C4">
        <w:rPr>
          <w:rFonts w:ascii="DIN Next LT Arabic" w:hAnsi="DIN Next LT Arabic" w:cs="DIN Next LT Arabic"/>
          <w:color w:val="000000"/>
          <w:szCs w:val="24"/>
          <w:rtl/>
        </w:rPr>
        <w:t>الإخطارات والمراسلات</w:t>
      </w:r>
      <w:bookmarkEnd w:id="136"/>
      <w:bookmarkEnd w:id="137"/>
      <w:bookmarkEnd w:id="138"/>
      <w:bookmarkEnd w:id="139"/>
      <w:bookmarkEnd w:id="140"/>
      <w:bookmarkEnd w:id="141"/>
      <w:bookmarkEnd w:id="142"/>
    </w:p>
    <w:p w14:paraId="666F3A6A" w14:textId="77777777" w:rsidR="00FB28B5" w:rsidRPr="004856C4" w:rsidRDefault="00FB28B5" w:rsidP="00FB28B5">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color w:val="000000"/>
          <w:sz w:val="24"/>
          <w:szCs w:val="24"/>
          <w:u w:val="single"/>
          <w:shd w:val="clear" w:color="auto" w:fill="FFFFFF"/>
          <w:rtl/>
        </w:rPr>
        <w:t>أولًا</w:t>
      </w:r>
      <w:r w:rsidRPr="004856C4">
        <w:rPr>
          <w:rFonts w:ascii="DIN Next LT Arabic" w:hAnsi="DIN Next LT Arabic" w:cs="DIN Next LT Arabic"/>
          <w:b/>
          <w:bCs/>
          <w:color w:val="000000"/>
          <w:sz w:val="24"/>
          <w:szCs w:val="24"/>
          <w:shd w:val="clear" w:color="auto" w:fill="FFFFFF"/>
          <w:rtl/>
        </w:rPr>
        <w:t xml:space="preserve">: </w:t>
      </w:r>
      <w:r w:rsidRPr="004856C4">
        <w:rPr>
          <w:rFonts w:ascii="DIN Next LT Arabic" w:hAnsi="DIN Next LT Arabic" w:cs="DIN Next LT Arabic"/>
          <w:sz w:val="24"/>
          <w:szCs w:val="24"/>
          <w:rtl/>
        </w:rPr>
        <w:t>تتم الإخطارات والمراسلات بين الجهة الحكومية والمتعاقد عن طريق البوابة، ويجوز للجهة الحكومية والمتعاقد علاوة على ذلك أن تستخدم إحدى الطرق الآتية:</w:t>
      </w:r>
    </w:p>
    <w:p w14:paraId="5420D1A5" w14:textId="77777777" w:rsidR="00FB28B5" w:rsidRPr="004856C4" w:rsidRDefault="00FB28B5" w:rsidP="0055178C">
      <w:pPr>
        <w:pStyle w:val="BodyText"/>
        <w:numPr>
          <w:ilvl w:val="0"/>
          <w:numId w:val="46"/>
        </w:numPr>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العنوان الوطني</w:t>
      </w:r>
      <w:r w:rsidRPr="004856C4">
        <w:rPr>
          <w:rFonts w:ascii="DIN Next LT Arabic" w:hAnsi="DIN Next LT Arabic" w:cs="DIN Next LT Arabic"/>
          <w:sz w:val="24"/>
          <w:szCs w:val="24"/>
        </w:rPr>
        <w:t>.</w:t>
      </w:r>
    </w:p>
    <w:p w14:paraId="0A177851" w14:textId="77777777" w:rsidR="00FB28B5" w:rsidRPr="004856C4" w:rsidRDefault="00FB28B5" w:rsidP="0055178C">
      <w:pPr>
        <w:pStyle w:val="BodyText"/>
        <w:numPr>
          <w:ilvl w:val="0"/>
          <w:numId w:val="46"/>
        </w:numPr>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العنوان البريدي عن طريق الشركات المقدمة للخدمة البريدية</w:t>
      </w:r>
      <w:r w:rsidRPr="004856C4">
        <w:rPr>
          <w:rFonts w:ascii="DIN Next LT Arabic" w:hAnsi="DIN Next LT Arabic" w:cs="DIN Next LT Arabic"/>
          <w:sz w:val="24"/>
          <w:szCs w:val="24"/>
        </w:rPr>
        <w:t>.</w:t>
      </w:r>
    </w:p>
    <w:p w14:paraId="416F78F1" w14:textId="77777777" w:rsidR="00FB28B5" w:rsidRPr="004856C4" w:rsidRDefault="00FB28B5" w:rsidP="0055178C">
      <w:pPr>
        <w:pStyle w:val="BodyText"/>
        <w:numPr>
          <w:ilvl w:val="0"/>
          <w:numId w:val="46"/>
        </w:numPr>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البريد الإلكتروني المعتمد، أو الرسائل النصية </w:t>
      </w:r>
      <w:r w:rsidRPr="004856C4">
        <w:rPr>
          <w:rFonts w:ascii="DIN Next LT Arabic" w:hAnsi="DIN Next LT Arabic" w:cs="DIN Next LT Arabic"/>
          <w:sz w:val="24"/>
          <w:szCs w:val="24"/>
          <w:rtl/>
          <w:lang w:bidi="ar-LB"/>
        </w:rPr>
        <w:t>المعتمدة.</w:t>
      </w:r>
    </w:p>
    <w:p w14:paraId="6C7F9442" w14:textId="51C10BF6" w:rsidR="00FB28B5" w:rsidRPr="004856C4" w:rsidRDefault="00FB28B5" w:rsidP="00FB28B5">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ويكون الإبلاغ الذي يتم وفق</w:t>
      </w:r>
      <w:r w:rsidR="00843707">
        <w:rPr>
          <w:rFonts w:ascii="DIN Next LT Arabic" w:hAnsi="DIN Next LT Arabic" w:cs="DIN Next LT Arabic" w:hint="cs"/>
          <w:sz w:val="24"/>
          <w:szCs w:val="24"/>
          <w:rtl/>
        </w:rPr>
        <w:t>ً</w:t>
      </w:r>
      <w:r w:rsidRPr="004856C4">
        <w:rPr>
          <w:rFonts w:ascii="DIN Next LT Arabic" w:hAnsi="DIN Next LT Arabic" w:cs="DIN Next LT Arabic"/>
          <w:sz w:val="24"/>
          <w:szCs w:val="24"/>
          <w:rtl/>
        </w:rPr>
        <w:t>ا لحكم هذا البند منتجاً لآثاره النظامية من تاريخ صدوره</w:t>
      </w:r>
      <w:r w:rsidRPr="004856C4">
        <w:rPr>
          <w:rFonts w:ascii="DIN Next LT Arabic" w:hAnsi="DIN Next LT Arabic" w:cs="DIN Next LT Arabic"/>
          <w:sz w:val="24"/>
          <w:szCs w:val="24"/>
        </w:rPr>
        <w:t>.</w:t>
      </w:r>
    </w:p>
    <w:p w14:paraId="75679897" w14:textId="77777777" w:rsidR="00FB28B5" w:rsidRPr="004856C4" w:rsidRDefault="00FB28B5" w:rsidP="00FB28B5">
      <w:pPr>
        <w:pStyle w:val="BodyText"/>
        <w:bidi/>
        <w:spacing w:before="240" w:after="0"/>
        <w:jc w:val="both"/>
        <w:rPr>
          <w:rFonts w:ascii="DIN Next LT Arabic" w:hAnsi="DIN Next LT Arabic" w:cs="DIN Next LT Arabic"/>
          <w:sz w:val="24"/>
          <w:szCs w:val="24"/>
        </w:rPr>
      </w:pPr>
      <w:r w:rsidRPr="004856C4">
        <w:rPr>
          <w:rFonts w:ascii="DIN Next LT Arabic" w:hAnsi="DIN Next LT Arabic" w:cs="DIN Next LT Arabic"/>
          <w:b/>
          <w:bCs/>
          <w:sz w:val="24"/>
          <w:szCs w:val="24"/>
          <w:u w:val="single"/>
          <w:rtl/>
        </w:rPr>
        <w:t>ثانيًا</w:t>
      </w:r>
      <w:r w:rsidRPr="004856C4">
        <w:rPr>
          <w:rFonts w:ascii="DIN Next LT Arabic" w:hAnsi="DIN Next LT Arabic" w:cs="DIN Next LT Arabic"/>
          <w:b/>
          <w:bCs/>
          <w:sz w:val="24"/>
          <w:szCs w:val="24"/>
          <w:rtl/>
        </w:rPr>
        <w:t xml:space="preserve">: </w:t>
      </w:r>
      <w:r w:rsidRPr="004856C4">
        <w:rPr>
          <w:rFonts w:ascii="DIN Next LT Arabic" w:hAnsi="DIN Next LT Arabic" w:cs="DIN Next LT Arabic"/>
          <w:sz w:val="24"/>
          <w:szCs w:val="24"/>
          <w:rtl/>
        </w:rPr>
        <w:t>إذا تغير العنوان الرسمي للمتعاقد، فعليه إبلاغ الجهة الحكومية بذلك، فإن لم يقم بإبلاغها، فيُعد إبلاغه على عنوانه القديم منتجًا لآثاره النظامية.</w:t>
      </w:r>
    </w:p>
    <w:p w14:paraId="2255D95C" w14:textId="67470742" w:rsidR="00AE57D2" w:rsidRPr="004856C4" w:rsidRDefault="00FB28B5" w:rsidP="00B31A7C">
      <w:pPr>
        <w:pStyle w:val="BodyText"/>
        <w:bidi/>
        <w:spacing w:before="240" w:after="0"/>
        <w:jc w:val="lowKashida"/>
        <w:rPr>
          <w:rFonts w:ascii="DIN Next LT Arabic" w:hAnsi="DIN Next LT Arabic" w:cs="DIN Next LT Arabic"/>
          <w:sz w:val="24"/>
          <w:szCs w:val="24"/>
          <w:lang w:val="en-GB"/>
        </w:rPr>
      </w:pPr>
      <w:r w:rsidRPr="004856C4">
        <w:rPr>
          <w:rFonts w:ascii="DIN Next LT Arabic" w:hAnsi="DIN Next LT Arabic" w:cs="DIN Next LT Arabic"/>
          <w:b/>
          <w:bCs/>
          <w:color w:val="000000"/>
          <w:sz w:val="24"/>
          <w:szCs w:val="24"/>
          <w:u w:val="single"/>
          <w:shd w:val="clear" w:color="auto" w:fill="FFFFFF"/>
          <w:rtl/>
        </w:rPr>
        <w:t>ثالثًا</w:t>
      </w:r>
      <w:r w:rsidRPr="004856C4">
        <w:rPr>
          <w:rFonts w:ascii="DIN Next LT Arabic" w:hAnsi="DIN Next LT Arabic" w:cs="DIN Next LT Arabic"/>
          <w:b/>
          <w:bCs/>
          <w:color w:val="000000"/>
          <w:sz w:val="24"/>
          <w:szCs w:val="24"/>
          <w:shd w:val="clear" w:color="auto" w:fill="FFFFFF"/>
          <w:rtl/>
        </w:rPr>
        <w:t xml:space="preserve">: </w:t>
      </w:r>
      <w:r w:rsidRPr="004856C4">
        <w:rPr>
          <w:rFonts w:ascii="DIN Next LT Arabic" w:hAnsi="DIN Next LT Arabic" w:cs="DIN Next LT Arabic"/>
          <w:sz w:val="24"/>
          <w:szCs w:val="24"/>
          <w:rtl/>
        </w:rPr>
        <w:t xml:space="preserve">يُعدُّ أي إبلاغ كتابي مرسل من أي طرف من طرفي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تبليغًا رسميًّا للطرف المرسل إليه سواء تم تسليمه إلى الطرف الموجه إليه شخصيًّا أو ممثله، بشرط أن يتم إرساله وفقًا للطرق المبينة بهذا </w:t>
      </w:r>
      <w:r w:rsidR="00B31A7C" w:rsidRPr="004856C4">
        <w:rPr>
          <w:rFonts w:ascii="DIN Next LT Arabic" w:hAnsi="DIN Next LT Arabic" w:cs="DIN Next LT Arabic"/>
          <w:sz w:val="24"/>
          <w:szCs w:val="24"/>
          <w:rtl/>
        </w:rPr>
        <w:t xml:space="preserve">البند </w:t>
      </w:r>
      <w:r w:rsidRPr="004856C4">
        <w:rPr>
          <w:rFonts w:ascii="DIN Next LT Arabic" w:hAnsi="DIN Next LT Arabic" w:cs="DIN Next LT Arabic"/>
          <w:sz w:val="24"/>
          <w:szCs w:val="24"/>
          <w:rtl/>
        </w:rPr>
        <w:t xml:space="preserve">إلى العنوان المبين أمام كل طرف من الأطراف في ديباجة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ما لم ي</w:t>
      </w:r>
      <w:r w:rsidR="005C33D3">
        <w:rPr>
          <w:rFonts w:ascii="DIN Next LT Arabic" w:hAnsi="DIN Next LT Arabic" w:cs="DIN Next LT Arabic" w:hint="cs"/>
          <w:sz w:val="24"/>
          <w:szCs w:val="24"/>
          <w:rtl/>
        </w:rPr>
        <w:t>ُ</w:t>
      </w:r>
      <w:r w:rsidRPr="004856C4">
        <w:rPr>
          <w:rFonts w:ascii="DIN Next LT Arabic" w:hAnsi="DIN Next LT Arabic" w:cs="DIN Next LT Arabic"/>
          <w:sz w:val="24"/>
          <w:szCs w:val="24"/>
          <w:rtl/>
        </w:rPr>
        <w:t>خطر أحد الطرفين الآخر بتغيير العنوان كتابةً.</w:t>
      </w:r>
    </w:p>
    <w:p w14:paraId="528065AE" w14:textId="77777777" w:rsidR="00AE57D2" w:rsidRPr="004856C4"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Pr>
      </w:pPr>
      <w:bookmarkStart w:id="143" w:name="_Toc32149642"/>
      <w:bookmarkStart w:id="144" w:name="_Toc20321537"/>
      <w:bookmarkStart w:id="145" w:name="_Toc9944881"/>
      <w:bookmarkStart w:id="146" w:name="_Toc38542624"/>
      <w:bookmarkStart w:id="147" w:name="_Toc39687498"/>
      <w:bookmarkStart w:id="148" w:name="_Toc38534215"/>
      <w:bookmarkStart w:id="149" w:name="_Toc40569294"/>
      <w:bookmarkStart w:id="150" w:name="_Toc9944866"/>
      <w:r w:rsidRPr="004856C4">
        <w:rPr>
          <w:rFonts w:ascii="DIN Next LT Arabic" w:hAnsi="DIN Next LT Arabic" w:cs="DIN Next LT Arabic"/>
          <w:color w:val="000000"/>
          <w:szCs w:val="24"/>
          <w:rtl/>
        </w:rPr>
        <w:t>السجلات</w:t>
      </w:r>
      <w:bookmarkEnd w:id="143"/>
      <w:bookmarkEnd w:id="144"/>
      <w:bookmarkEnd w:id="145"/>
      <w:bookmarkEnd w:id="146"/>
      <w:bookmarkEnd w:id="147"/>
      <w:bookmarkEnd w:id="148"/>
      <w:bookmarkEnd w:id="149"/>
    </w:p>
    <w:p w14:paraId="22C99416" w14:textId="6D9B01AA" w:rsidR="00AE57D2" w:rsidRPr="004856C4" w:rsidRDefault="00FB28B5" w:rsidP="00B41108">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يجب على المتعاقد الاحتفاظ بمستندات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والمراسلات والحسابات المالية المتعلقة به طوال مدة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ولمدة </w:t>
      </w:r>
      <w:r w:rsidRPr="004856C4">
        <w:rPr>
          <w:rFonts w:ascii="DIN Next LT Arabic" w:hAnsi="DIN Next LT Arabic" w:cs="DIN Next LT Arabic"/>
          <w:color w:val="FF0000"/>
          <w:sz w:val="24"/>
          <w:szCs w:val="24"/>
          <w:rtl/>
        </w:rPr>
        <w:t xml:space="preserve">[أدخل المدة] </w:t>
      </w:r>
      <w:r w:rsidRPr="004856C4">
        <w:rPr>
          <w:rFonts w:ascii="DIN Next LT Arabic" w:hAnsi="DIN Next LT Arabic" w:cs="DIN Next LT Arabic"/>
          <w:sz w:val="24"/>
          <w:szCs w:val="24"/>
          <w:rtl/>
        </w:rPr>
        <w:t xml:space="preserve">بعد انتهاء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أو أي مدد توجبها الأنظمة المرعية، وللجهة الحكومية حق تعيين مدقق خارجي مستقل عن كل من الجهة الحكومية والمتعاقد لتدقيق هذه السجلات وللجهة الحكومية إخضاع المتعاقد للتبعات النظامية عن أية أخطاء أو مخالفات، إن وجدت</w:t>
      </w:r>
      <w:r w:rsidR="00AE57D2" w:rsidRPr="004856C4">
        <w:rPr>
          <w:rFonts w:ascii="DIN Next LT Arabic" w:hAnsi="DIN Next LT Arabic" w:cs="DIN Next LT Arabic"/>
          <w:sz w:val="24"/>
          <w:szCs w:val="24"/>
          <w:rtl/>
        </w:rPr>
        <w:t>.</w:t>
      </w:r>
    </w:p>
    <w:p w14:paraId="2A42DB99" w14:textId="77777777" w:rsidR="00AE57D2" w:rsidRPr="004856C4"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51" w:name="_Toc32149643"/>
      <w:bookmarkStart w:id="152" w:name="_Toc20321538"/>
      <w:bookmarkStart w:id="153" w:name="_Toc9944871"/>
      <w:bookmarkStart w:id="154" w:name="_Toc38542625"/>
      <w:bookmarkStart w:id="155" w:name="_Toc39687499"/>
      <w:bookmarkStart w:id="156" w:name="_Toc38534216"/>
      <w:bookmarkStart w:id="157" w:name="_Toc40569295"/>
      <w:r w:rsidRPr="004856C4">
        <w:rPr>
          <w:rFonts w:ascii="DIN Next LT Arabic" w:hAnsi="DIN Next LT Arabic" w:cs="DIN Next LT Arabic"/>
          <w:color w:val="000000"/>
          <w:szCs w:val="24"/>
          <w:rtl/>
        </w:rPr>
        <w:t>التراخيص ووثائق التسجيل والتصاريح</w:t>
      </w:r>
      <w:bookmarkEnd w:id="151"/>
      <w:bookmarkEnd w:id="152"/>
      <w:bookmarkEnd w:id="153"/>
      <w:bookmarkEnd w:id="154"/>
      <w:bookmarkEnd w:id="155"/>
      <w:bookmarkEnd w:id="156"/>
      <w:bookmarkEnd w:id="157"/>
    </w:p>
    <w:p w14:paraId="61EF3A9F" w14:textId="26D43C05" w:rsidR="00AE57D2" w:rsidRPr="004856C4" w:rsidRDefault="00AE57D2" w:rsidP="00F7451E">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color w:val="000000"/>
          <w:sz w:val="24"/>
          <w:szCs w:val="24"/>
          <w:rtl/>
        </w:rPr>
        <w:t xml:space="preserve">يلتزم المتعاقد أثناء مدة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بإصدار وتجديد كافة التراخيص ووثائق التَّسجيل اللازمة </w:t>
      </w:r>
      <w:r w:rsidR="00DA50F5" w:rsidRPr="00C90B43">
        <w:rPr>
          <w:rFonts w:ascii="DIN Next LT Arabic" w:hAnsi="DIN Next LT Arabic" w:cs="DIN Next LT Arabic"/>
          <w:color w:val="000000"/>
          <w:sz w:val="24"/>
          <w:szCs w:val="24"/>
          <w:rtl/>
        </w:rPr>
        <w:t xml:space="preserve">التي تخوله ممارسة نشاطه </w:t>
      </w:r>
      <w:r w:rsidRPr="004856C4">
        <w:rPr>
          <w:rFonts w:ascii="DIN Next LT Arabic" w:hAnsi="DIN Next LT Arabic" w:cs="DIN Next LT Arabic"/>
          <w:color w:val="000000"/>
          <w:sz w:val="24"/>
          <w:szCs w:val="24"/>
          <w:rtl/>
        </w:rPr>
        <w:t xml:space="preserve">لتنفيذ الخدمات وذلك على نفقته الخاصة، على أن يسلّم المتعاقد إلى الجهة الحكومية نسخة من هذه التراخيص ووثائق التسجيل والتصاريح وأصولها للاطلاع عليها ومطابقتها أو ما يدل على إصدارها وتجديدها أو استخراج بديل لها، وذلك في موعد أقصاه </w:t>
      </w:r>
      <w:r w:rsidRPr="004856C4">
        <w:rPr>
          <w:rFonts w:ascii="DIN Next LT Arabic" w:hAnsi="DIN Next LT Arabic" w:cs="DIN Next LT Arabic"/>
          <w:color w:val="FF0000"/>
          <w:sz w:val="24"/>
          <w:szCs w:val="24"/>
          <w:rtl/>
        </w:rPr>
        <w:t xml:space="preserve">[عشرة أيام عمل] </w:t>
      </w:r>
      <w:r w:rsidRPr="004856C4">
        <w:rPr>
          <w:rFonts w:ascii="DIN Next LT Arabic" w:hAnsi="DIN Next LT Arabic" w:cs="DIN Next LT Arabic"/>
          <w:color w:val="000000"/>
          <w:sz w:val="24"/>
          <w:szCs w:val="24"/>
          <w:rtl/>
        </w:rPr>
        <w:t>من تاريخ طلبها</w:t>
      </w:r>
      <w:r w:rsidRPr="004856C4">
        <w:rPr>
          <w:rFonts w:ascii="DIN Next LT Arabic" w:hAnsi="DIN Next LT Arabic" w:cs="DIN Next LT Arabic"/>
          <w:sz w:val="24"/>
          <w:szCs w:val="24"/>
          <w:rtl/>
        </w:rPr>
        <w:t>.</w:t>
      </w:r>
    </w:p>
    <w:p w14:paraId="31A8CEE3" w14:textId="77777777" w:rsidR="00AE57D2" w:rsidRPr="004856C4"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color w:val="auto"/>
          <w:szCs w:val="24"/>
          <w:rtl/>
        </w:rPr>
      </w:pPr>
      <w:bookmarkStart w:id="158" w:name="_Toc32149644"/>
      <w:bookmarkStart w:id="159" w:name="_Toc20321539"/>
      <w:bookmarkStart w:id="160" w:name="_Toc38542626"/>
      <w:bookmarkStart w:id="161" w:name="_Toc39687500"/>
      <w:bookmarkStart w:id="162" w:name="_Toc38534217"/>
      <w:bookmarkStart w:id="163" w:name="_Toc40569296"/>
      <w:r w:rsidRPr="004856C4">
        <w:rPr>
          <w:rFonts w:ascii="DIN Next LT Arabic" w:hAnsi="DIN Next LT Arabic" w:cs="DIN Next LT Arabic"/>
          <w:b/>
          <w:color w:val="auto"/>
          <w:szCs w:val="24"/>
          <w:rtl/>
        </w:rPr>
        <w:t>تعارض المصالح</w:t>
      </w:r>
      <w:bookmarkEnd w:id="150"/>
      <w:bookmarkEnd w:id="158"/>
      <w:bookmarkEnd w:id="159"/>
      <w:bookmarkEnd w:id="160"/>
      <w:bookmarkEnd w:id="161"/>
      <w:bookmarkEnd w:id="162"/>
      <w:bookmarkEnd w:id="163"/>
    </w:p>
    <w:p w14:paraId="3415AE3C" w14:textId="2054C7C6" w:rsidR="00AE57D2" w:rsidRPr="00433182" w:rsidRDefault="00433182" w:rsidP="00197EB1">
      <w:pPr>
        <w:pStyle w:val="BodyText"/>
        <w:bidi/>
        <w:spacing w:before="240" w:after="0"/>
        <w:jc w:val="both"/>
        <w:rPr>
          <w:rFonts w:ascii="DIN Next LT Arabic" w:hAnsi="DIN Next LT Arabic" w:cs="DIN Next LT Arabic"/>
          <w:b/>
          <w:bCs/>
          <w:color w:val="000000"/>
          <w:sz w:val="24"/>
          <w:szCs w:val="24"/>
          <w:u w:val="single"/>
          <w:shd w:val="clear" w:color="auto" w:fill="FFFFFF"/>
          <w:rtl/>
        </w:rPr>
      </w:pPr>
      <w:bookmarkStart w:id="164" w:name="_Toc20321540"/>
      <w:bookmarkStart w:id="165" w:name="_Toc9944867"/>
      <w:bookmarkStart w:id="166" w:name="_Hlk26463741"/>
      <w:r w:rsidRPr="00FC5458">
        <w:rPr>
          <w:rFonts w:ascii="DIN Next LT Arabic" w:hAnsi="DIN Next LT Arabic" w:cs="DIN Next LT Arabic"/>
          <w:color w:val="000000"/>
          <w:sz w:val="24"/>
          <w:szCs w:val="24"/>
          <w:rtl/>
        </w:rPr>
        <w:t>يلتزم المتعاقد وجميع منسوبيه ويضمن التزام المتعاقدين معه من الباطن</w:t>
      </w:r>
      <w:r w:rsidRPr="00FC5458">
        <w:rPr>
          <w:rFonts w:ascii="DIN Next LT Arabic" w:hAnsi="DIN Next LT Arabic" w:cs="DIN Next LT Arabic"/>
          <w:sz w:val="24"/>
          <w:szCs w:val="24"/>
          <w:rtl/>
        </w:rPr>
        <w:t xml:space="preserve">، وكل من له علاقة مباشرة أو غير مباشرة بتنفيذ </w:t>
      </w:r>
      <w:r w:rsidR="0028064E">
        <w:rPr>
          <w:rFonts w:ascii="DIN Next LT Arabic" w:hAnsi="DIN Next LT Arabic" w:cs="DIN Next LT Arabic" w:hint="cs"/>
          <w:sz w:val="24"/>
          <w:szCs w:val="24"/>
          <w:rtl/>
        </w:rPr>
        <w:t xml:space="preserve">التزاماته </w:t>
      </w:r>
      <w:r w:rsidR="00676A6C">
        <w:rPr>
          <w:rFonts w:ascii="DIN Next LT Arabic" w:hAnsi="DIN Next LT Arabic" w:cs="DIN Next LT Arabic" w:hint="cs"/>
          <w:sz w:val="24"/>
          <w:szCs w:val="24"/>
          <w:rtl/>
        </w:rPr>
        <w:t xml:space="preserve">في </w:t>
      </w:r>
      <w:r w:rsidR="00E506DF">
        <w:rPr>
          <w:rFonts w:ascii="DIN Next LT Arabic" w:hAnsi="DIN Next LT Arabic" w:cs="DIN Next LT Arabic"/>
          <w:sz w:val="24"/>
          <w:szCs w:val="24"/>
          <w:rtl/>
        </w:rPr>
        <w:t>هذه</w:t>
      </w:r>
      <w:r w:rsidRPr="00FC5458">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FC5458">
        <w:rPr>
          <w:rFonts w:ascii="DIN Next LT Arabic" w:hAnsi="DIN Next LT Arabic" w:cs="DIN Next LT Arabic"/>
          <w:sz w:val="24"/>
          <w:szCs w:val="24"/>
          <w:rtl/>
        </w:rPr>
        <w:t xml:space="preserve"> </w:t>
      </w:r>
      <w:r w:rsidR="00197EB1">
        <w:rPr>
          <w:rFonts w:ascii="DIN Next LT Arabic" w:hAnsi="DIN Next LT Arabic" w:cs="DIN Next LT Arabic" w:hint="cs"/>
          <w:sz w:val="24"/>
          <w:szCs w:val="24"/>
          <w:rtl/>
        </w:rPr>
        <w:t xml:space="preserve">وأي أمر شراء </w:t>
      </w:r>
      <w:r w:rsidRPr="00FC5458">
        <w:rPr>
          <w:rFonts w:ascii="DIN Next LT Arabic" w:hAnsi="DIN Next LT Arabic" w:cs="DIN Next LT Arabic"/>
          <w:sz w:val="24"/>
          <w:szCs w:val="24"/>
          <w:rtl/>
        </w:rPr>
        <w:t>بالتقيد بأحكام لائحة تنظيم تعارض المصالح</w:t>
      </w:r>
      <w:r>
        <w:rPr>
          <w:rFonts w:ascii="DIN Next LT Arabic" w:hAnsi="DIN Next LT Arabic" w:cs="DIN Next LT Arabic" w:hint="cs"/>
          <w:sz w:val="24"/>
          <w:szCs w:val="24"/>
          <w:rtl/>
        </w:rPr>
        <w:t xml:space="preserve"> </w:t>
      </w:r>
      <w:r w:rsidRPr="0005195A">
        <w:rPr>
          <w:rFonts w:ascii="DIN Next LT Arabic" w:hAnsi="DIN Next LT Arabic" w:cs="DIN Next LT Arabic" w:hint="eastAsia"/>
          <w:sz w:val="24"/>
          <w:szCs w:val="24"/>
          <w:rtl/>
        </w:rPr>
        <w:t>في</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تطبيق</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نظام</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المنافسات</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والمشتريات</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الحكومية</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ولائحته</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التنفيذية</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الصادرة</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بقرار</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مجلس</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الوزراء</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رقم</w:t>
      </w:r>
      <w:r w:rsidRPr="0005195A">
        <w:rPr>
          <w:rFonts w:ascii="DIN Next LT Arabic" w:hAnsi="DIN Next LT Arabic" w:cs="DIN Next LT Arabic"/>
          <w:sz w:val="24"/>
          <w:szCs w:val="24"/>
          <w:rtl/>
        </w:rPr>
        <w:t xml:space="preserve"> (537) </w:t>
      </w:r>
      <w:r w:rsidRPr="0005195A">
        <w:rPr>
          <w:rFonts w:ascii="DIN Next LT Arabic" w:hAnsi="DIN Next LT Arabic" w:cs="DIN Next LT Arabic" w:hint="eastAsia"/>
          <w:sz w:val="24"/>
          <w:szCs w:val="24"/>
          <w:rtl/>
        </w:rPr>
        <w:t>وتاريخ</w:t>
      </w:r>
      <w:r w:rsidRPr="0005195A">
        <w:rPr>
          <w:rFonts w:ascii="DIN Next LT Arabic" w:hAnsi="DIN Next LT Arabic" w:cs="DIN Next LT Arabic"/>
          <w:sz w:val="24"/>
          <w:szCs w:val="24"/>
          <w:rtl/>
        </w:rPr>
        <w:t xml:space="preserve"> 21/08/1441هـ</w:t>
      </w:r>
      <w:r>
        <w:rPr>
          <w:rFonts w:ascii="DIN Next LT Arabic" w:hAnsi="DIN Next LT Arabic" w:cs="DIN Next LT Arabic" w:hint="cs"/>
          <w:sz w:val="24"/>
          <w:szCs w:val="24"/>
          <w:rtl/>
        </w:rPr>
        <w:t>،</w:t>
      </w:r>
      <w:r w:rsidRPr="0005195A">
        <w:rPr>
          <w:rFonts w:ascii="DIN Next LT Arabic" w:hAnsi="DIN Next LT Arabic" w:cs="DIN Next LT Arabic"/>
          <w:sz w:val="24"/>
          <w:szCs w:val="24"/>
          <w:rtl/>
        </w:rPr>
        <w:t xml:space="preserve"> </w:t>
      </w:r>
      <w:r w:rsidRPr="00FC5458">
        <w:rPr>
          <w:rFonts w:ascii="DIN Next LT Arabic" w:hAnsi="DIN Next LT Arabic" w:cs="DIN Next LT Arabic"/>
          <w:sz w:val="24"/>
          <w:szCs w:val="24"/>
          <w:rtl/>
        </w:rPr>
        <w:t xml:space="preserve">وكافة الأنظمة الأخرى ذات الصلة، ويلتزم بشكل خاص بضرورة أن يتجنب تعارض مصلحته الخاصَّة مع مصالح الجهة الحكومية وتجنب أي موقف قد ينشأ عنه تعارض في المصالح فيما يتعلق بتنفيذ </w:t>
      </w:r>
      <w:r w:rsidR="00E27A95">
        <w:rPr>
          <w:rFonts w:ascii="DIN Next LT Arabic" w:hAnsi="DIN Next LT Arabic" w:cs="DIN Next LT Arabic"/>
          <w:sz w:val="24"/>
          <w:szCs w:val="24"/>
          <w:rtl/>
        </w:rPr>
        <w:t>الاتفاقية</w:t>
      </w:r>
      <w:r w:rsidRPr="00FC5458">
        <w:rPr>
          <w:rFonts w:ascii="DIN Next LT Arabic" w:hAnsi="DIN Next LT Arabic" w:cs="DIN Next LT Arabic"/>
          <w:sz w:val="24"/>
          <w:szCs w:val="24"/>
          <w:rtl/>
        </w:rPr>
        <w:t>، وإبلاغ الجهة الحكومية والإفصاح كتابة عن أي حالة تعارض في المصالح أو أي مصلحة خاصة نشأت أو ستنشأ أو قد تنشأ عن أي تعامل يكون مرتبطًا بأنشطة الجهة الحكومية.</w:t>
      </w:r>
    </w:p>
    <w:p w14:paraId="3ECA107C" w14:textId="77777777" w:rsidR="00AE57D2" w:rsidRPr="004856C4"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67" w:name="_Toc32149645"/>
      <w:bookmarkStart w:id="168" w:name="_Toc20321541"/>
      <w:bookmarkStart w:id="169" w:name="_Toc9944868"/>
      <w:bookmarkStart w:id="170" w:name="_Toc38542627"/>
      <w:bookmarkStart w:id="171" w:name="_Toc39687501"/>
      <w:bookmarkStart w:id="172" w:name="_Toc38534218"/>
      <w:bookmarkStart w:id="173" w:name="_Toc40569297"/>
      <w:bookmarkEnd w:id="164"/>
      <w:bookmarkEnd w:id="165"/>
      <w:bookmarkEnd w:id="166"/>
      <w:r w:rsidRPr="004856C4">
        <w:rPr>
          <w:rFonts w:ascii="DIN Next LT Arabic" w:hAnsi="DIN Next LT Arabic" w:cs="DIN Next LT Arabic"/>
          <w:color w:val="000000"/>
          <w:szCs w:val="24"/>
          <w:rtl/>
        </w:rPr>
        <w:t>السرية وحماية المعلومات</w:t>
      </w:r>
      <w:bookmarkEnd w:id="167"/>
      <w:bookmarkEnd w:id="168"/>
      <w:bookmarkEnd w:id="169"/>
      <w:bookmarkEnd w:id="170"/>
      <w:bookmarkEnd w:id="171"/>
      <w:bookmarkEnd w:id="172"/>
      <w:bookmarkEnd w:id="173"/>
    </w:p>
    <w:p w14:paraId="68E732F8" w14:textId="273ACCDC" w:rsidR="00AE57D2" w:rsidRPr="004856C4" w:rsidRDefault="00AE57D2" w:rsidP="00C51C26">
      <w:pPr>
        <w:pStyle w:val="BodyText"/>
        <w:bidi/>
        <w:spacing w:before="240" w:after="0"/>
        <w:jc w:val="both"/>
        <w:rPr>
          <w:rFonts w:ascii="DIN Next LT Arabic" w:hAnsi="DIN Next LT Arabic" w:cs="DIN Next LT Arabic"/>
          <w:color w:val="000000"/>
          <w:sz w:val="24"/>
          <w:szCs w:val="24"/>
          <w:rtl/>
        </w:rPr>
      </w:pPr>
      <w:r w:rsidRPr="004856C4">
        <w:rPr>
          <w:rFonts w:ascii="DIN Next LT Arabic" w:hAnsi="DIN Next LT Arabic" w:cs="DIN Next LT Arabic"/>
          <w:b/>
          <w:bCs/>
          <w:color w:val="000000"/>
          <w:sz w:val="24"/>
          <w:szCs w:val="24"/>
          <w:u w:val="single"/>
          <w:rtl/>
        </w:rPr>
        <w:t>أولًا</w:t>
      </w:r>
      <w:r w:rsidRPr="004856C4">
        <w:rPr>
          <w:rFonts w:ascii="DIN Next LT Arabic" w:hAnsi="DIN Next LT Arabic" w:cs="DIN Next LT Arabic"/>
          <w:b/>
          <w:bCs/>
          <w:color w:val="000000"/>
          <w:sz w:val="24"/>
          <w:szCs w:val="24"/>
          <w:rtl/>
        </w:rPr>
        <w:t xml:space="preserve">: </w:t>
      </w:r>
      <w:r w:rsidRPr="004856C4">
        <w:rPr>
          <w:rFonts w:ascii="DIN Next LT Arabic" w:hAnsi="DIN Next LT Arabic" w:cs="DIN Next LT Arabic"/>
          <w:color w:val="000000"/>
          <w:sz w:val="24"/>
          <w:szCs w:val="24"/>
          <w:rtl/>
        </w:rPr>
        <w:t xml:space="preserve">يلتزم المتعاقد وجميع منسوبيه ويضمن التزام المتعاقدين معه من الباطن بعدم إفشاء أو استغلال </w:t>
      </w:r>
      <w:r w:rsidRPr="004856C4">
        <w:rPr>
          <w:rFonts w:ascii="DIN Next LT Arabic" w:hAnsi="DIN Next LT Arabic" w:cs="DIN Next LT Arabic"/>
          <w:color w:val="000000"/>
          <w:sz w:val="24"/>
          <w:szCs w:val="24"/>
          <w:rtl/>
          <w:lang w:bidi="ar-EG"/>
        </w:rPr>
        <w:t xml:space="preserve">أية أسرار أو معلومات </w:t>
      </w:r>
      <w:r w:rsidRPr="004856C4">
        <w:rPr>
          <w:rFonts w:ascii="DIN Next LT Arabic" w:hAnsi="DIN Next LT Arabic" w:cs="DIN Next LT Arabic"/>
          <w:color w:val="000000"/>
          <w:sz w:val="24"/>
          <w:szCs w:val="24"/>
          <w:rtl/>
        </w:rPr>
        <w:t xml:space="preserve">غير </w:t>
      </w:r>
      <w:r w:rsidR="00FB28B5" w:rsidRPr="004856C4">
        <w:rPr>
          <w:rFonts w:ascii="DIN Next LT Arabic" w:hAnsi="DIN Next LT Arabic" w:cs="DIN Next LT Arabic"/>
          <w:color w:val="000000"/>
          <w:sz w:val="24"/>
          <w:szCs w:val="24"/>
          <w:rtl/>
        </w:rPr>
        <w:t>معروفة</w:t>
      </w:r>
      <w:r w:rsidRPr="004856C4">
        <w:rPr>
          <w:rFonts w:ascii="DIN Next LT Arabic" w:hAnsi="DIN Next LT Arabic" w:cs="DIN Next LT Arabic"/>
          <w:color w:val="000000"/>
          <w:sz w:val="24"/>
          <w:szCs w:val="24"/>
          <w:rtl/>
        </w:rPr>
        <w:t xml:space="preserve"> للعامة؛ كالبيانات أو الرسومات أو الوثائق المتعلقة ب</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سواء كانت تحريرية أو شفهية، ويسري ذلك على ما بحوزتهم أو ما يكونو</w:t>
      </w:r>
      <w:r w:rsidR="005901F7" w:rsidRPr="004856C4">
        <w:rPr>
          <w:rFonts w:ascii="DIN Next LT Arabic" w:hAnsi="DIN Next LT Arabic" w:cs="DIN Next LT Arabic"/>
          <w:color w:val="000000"/>
          <w:sz w:val="24"/>
          <w:szCs w:val="24"/>
          <w:rtl/>
        </w:rPr>
        <w:t>ا</w:t>
      </w:r>
      <w:r w:rsidRPr="004856C4">
        <w:rPr>
          <w:rFonts w:ascii="DIN Next LT Arabic" w:hAnsi="DIN Next LT Arabic" w:cs="DIN Next LT Arabic"/>
          <w:color w:val="000000"/>
          <w:sz w:val="24"/>
          <w:szCs w:val="24"/>
          <w:rtl/>
        </w:rPr>
        <w:t xml:space="preserve"> قد اطلعوا عليه من أسرار وتعاملات أو شؤون الجهة الحكومية -بسبب عملهم</w:t>
      </w:r>
      <w:r w:rsidR="00A56813" w:rsidRPr="004856C4">
        <w:rPr>
          <w:rFonts w:ascii="DIN Next LT Arabic" w:hAnsi="DIN Next LT Arabic" w:cs="DIN Next LT Arabic" w:hint="cs"/>
          <w:color w:val="000000"/>
          <w:sz w:val="24"/>
          <w:szCs w:val="24"/>
          <w:rtl/>
        </w:rPr>
        <w:t>-،</w:t>
      </w:r>
      <w:r w:rsidRPr="004856C4">
        <w:rPr>
          <w:rFonts w:ascii="DIN Next LT Arabic" w:hAnsi="DIN Next LT Arabic" w:cs="DIN Next LT Arabic"/>
          <w:color w:val="000000"/>
          <w:sz w:val="24"/>
          <w:szCs w:val="24"/>
          <w:rtl/>
        </w:rPr>
        <w:t xml:space="preserve"> ويسري هذا الالتزام طوال مدة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w:t>
      </w:r>
      <w:r w:rsidR="007F6707" w:rsidRPr="00C90B43">
        <w:rPr>
          <w:rFonts w:ascii="DIN Next LT Arabic" w:hAnsi="DIN Next LT Arabic" w:cs="DIN Next LT Arabic"/>
          <w:color w:val="000000"/>
          <w:sz w:val="24"/>
          <w:szCs w:val="24"/>
          <w:rtl/>
        </w:rPr>
        <w:t>و</w:t>
      </w:r>
      <w:r w:rsidR="00DA50F5" w:rsidRPr="00C90B43">
        <w:rPr>
          <w:rFonts w:ascii="DIN Next LT Arabic" w:hAnsi="DIN Next LT Arabic" w:cs="DIN Next LT Arabic"/>
          <w:color w:val="000000"/>
          <w:sz w:val="24"/>
          <w:szCs w:val="24"/>
          <w:rtl/>
        </w:rPr>
        <w:t>بعد</w:t>
      </w:r>
      <w:r w:rsidR="00C51C26">
        <w:rPr>
          <w:rFonts w:ascii="DIN Next LT Arabic" w:hAnsi="DIN Next LT Arabic" w:cs="DIN Next LT Arabic" w:hint="cs"/>
          <w:color w:val="000000"/>
          <w:sz w:val="24"/>
          <w:szCs w:val="24"/>
          <w:rtl/>
        </w:rPr>
        <w:t xml:space="preserve"> </w:t>
      </w:r>
      <w:r w:rsidRPr="004856C4">
        <w:rPr>
          <w:rFonts w:ascii="DIN Next LT Arabic" w:hAnsi="DIN Next LT Arabic" w:cs="DIN Next LT Arabic"/>
          <w:color w:val="000000"/>
          <w:sz w:val="24"/>
          <w:szCs w:val="24"/>
          <w:rtl/>
        </w:rPr>
        <w:t xml:space="preserve">إنهاء أو انتهاء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w:t>
      </w:r>
    </w:p>
    <w:p w14:paraId="089B50B4" w14:textId="7422FA58" w:rsidR="00AE57D2" w:rsidRPr="004856C4" w:rsidRDefault="00AE57D2" w:rsidP="00C51C26">
      <w:pPr>
        <w:pStyle w:val="BodyText"/>
        <w:bidi/>
        <w:spacing w:before="240" w:after="0"/>
        <w:jc w:val="both"/>
        <w:rPr>
          <w:rFonts w:ascii="DIN Next LT Arabic" w:hAnsi="DIN Next LT Arabic" w:cs="DIN Next LT Arabic"/>
          <w:color w:val="000000"/>
          <w:sz w:val="24"/>
          <w:szCs w:val="24"/>
          <w:rtl/>
        </w:rPr>
      </w:pPr>
      <w:r w:rsidRPr="004856C4">
        <w:rPr>
          <w:rFonts w:ascii="DIN Next LT Arabic" w:hAnsi="DIN Next LT Arabic" w:cs="DIN Next LT Arabic"/>
          <w:b/>
          <w:bCs/>
          <w:color w:val="000000"/>
          <w:sz w:val="24"/>
          <w:szCs w:val="24"/>
          <w:u w:val="single"/>
          <w:shd w:val="clear" w:color="auto" w:fill="FFFFFF"/>
          <w:rtl/>
        </w:rPr>
        <w:t>ثانيًا</w:t>
      </w:r>
      <w:r w:rsidRPr="004856C4">
        <w:rPr>
          <w:rFonts w:ascii="DIN Next LT Arabic" w:hAnsi="DIN Next LT Arabic" w:cs="DIN Next LT Arabic"/>
          <w:b/>
          <w:bCs/>
          <w:color w:val="000000"/>
          <w:sz w:val="24"/>
          <w:szCs w:val="24"/>
          <w:shd w:val="clear" w:color="auto" w:fill="FFFFFF"/>
          <w:rtl/>
        </w:rPr>
        <w:t>:</w:t>
      </w:r>
      <w:r w:rsidRPr="004856C4">
        <w:rPr>
          <w:rFonts w:ascii="DIN Next LT Arabic" w:hAnsi="DIN Next LT Arabic" w:cs="DIN Next LT Arabic"/>
          <w:color w:val="000000"/>
          <w:sz w:val="24"/>
          <w:szCs w:val="24"/>
          <w:rtl/>
        </w:rPr>
        <w:t xml:space="preserve"> </w:t>
      </w:r>
      <w:r w:rsidRPr="004856C4">
        <w:rPr>
          <w:rFonts w:ascii="DIN Next LT Arabic" w:hAnsi="DIN Next LT Arabic" w:cs="DIN Next LT Arabic"/>
          <w:sz w:val="24"/>
          <w:szCs w:val="24"/>
          <w:rtl/>
        </w:rPr>
        <w:t>يلتزم المتعاقد بالاطلاع على بيانات المشروع ودراستها وتحليلها حسب الحاجة فقط وبالقدر اللازم لتنفيذ الخدمات، كما يجب على المتعاقد إبلاغ الجهة الحكومية فورًا بأي مخالفة متعلقة بالبيانات والمعلومات السرية وتوفير شرح تفصيلي للمخالفة ونوع البيانات التي تم اختراقها وهوية الأشخاص المتضررين بذلك وجميع التفاصيل الأخرى المهمة.</w:t>
      </w:r>
    </w:p>
    <w:p w14:paraId="4973BF7D" w14:textId="77777777" w:rsidR="00FB28B5" w:rsidRPr="004856C4" w:rsidRDefault="00FB28B5" w:rsidP="00FB28B5">
      <w:pPr>
        <w:pStyle w:val="BodyText"/>
        <w:bidi/>
        <w:spacing w:before="240" w:after="0"/>
        <w:jc w:val="both"/>
        <w:rPr>
          <w:rFonts w:ascii="DIN Next LT Arabic" w:hAnsi="DIN Next LT Arabic" w:cs="DIN Next LT Arabic"/>
          <w:sz w:val="24"/>
          <w:szCs w:val="24"/>
          <w:rtl/>
        </w:rPr>
      </w:pPr>
      <w:bookmarkStart w:id="174" w:name="_Hlk35437037"/>
      <w:r w:rsidRPr="004856C4">
        <w:rPr>
          <w:rFonts w:ascii="DIN Next LT Arabic" w:hAnsi="DIN Next LT Arabic" w:cs="DIN Next LT Arabic"/>
          <w:b/>
          <w:bCs/>
          <w:sz w:val="24"/>
          <w:szCs w:val="24"/>
          <w:u w:val="single"/>
          <w:rtl/>
        </w:rPr>
        <w:t>ثالثًا</w:t>
      </w:r>
      <w:r w:rsidRPr="004856C4">
        <w:rPr>
          <w:rFonts w:ascii="DIN Next LT Arabic" w:hAnsi="DIN Next LT Arabic" w:cs="DIN Next LT Arabic"/>
          <w:b/>
          <w:bCs/>
          <w:sz w:val="24"/>
          <w:szCs w:val="24"/>
          <w:rtl/>
        </w:rPr>
        <w:t xml:space="preserve">: </w:t>
      </w:r>
      <w:r w:rsidRPr="004856C4">
        <w:rPr>
          <w:rFonts w:ascii="DIN Next LT Arabic" w:hAnsi="DIN Next LT Arabic" w:cs="DIN Next LT Arabic"/>
          <w:sz w:val="24"/>
          <w:szCs w:val="24"/>
          <w:rtl/>
        </w:rPr>
        <w:t>يحظر على المتعاقد الإفصاح عن البيانات المتعلقة بالجهة الحكومية لأي طرف ثالث دون موافقة مسبقة من الجهة الحكومية ما لم يستلزم ذلك وفقًا للأنظمة واللوائح المعمول بها في مثل هذه الحالات، ويجوز للجهة الحكومية إجراء التحقيقات اللازمة في حال المخالفة وتحديد النتائج المترتبة على ذلك وبذل جميع الجهود لمنع تكرار المخالفة مستقبلًا، بالإضافة إلى إجراء ما يلزم لتصحيح المخالفة وتلافي الأضرار الناتجة عنها.</w:t>
      </w:r>
    </w:p>
    <w:bookmarkEnd w:id="174"/>
    <w:p w14:paraId="7885FDCA" w14:textId="33807A5B" w:rsidR="00AE57D2" w:rsidRPr="004856C4" w:rsidRDefault="00AE57D2" w:rsidP="00AE57D2">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sz w:val="24"/>
          <w:szCs w:val="24"/>
          <w:u w:val="single"/>
          <w:rtl/>
        </w:rPr>
        <w:t>رابعًا</w:t>
      </w:r>
      <w:r w:rsidRPr="004856C4">
        <w:rPr>
          <w:rFonts w:ascii="DIN Next LT Arabic" w:hAnsi="DIN Next LT Arabic" w:cs="DIN Next LT Arabic"/>
          <w:b/>
          <w:bCs/>
          <w:sz w:val="24"/>
          <w:szCs w:val="24"/>
          <w:rtl/>
        </w:rPr>
        <w:t xml:space="preserve">: </w:t>
      </w:r>
      <w:r w:rsidRPr="004856C4">
        <w:rPr>
          <w:rFonts w:ascii="DIN Next LT Arabic" w:hAnsi="DIN Next LT Arabic" w:cs="DIN Next LT Arabic"/>
          <w:sz w:val="24"/>
          <w:szCs w:val="24"/>
          <w:rtl/>
        </w:rPr>
        <w:t xml:space="preserve">يجب على المتعاقد بعد اكتمال تنفيذ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أو إنهاء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أو </w:t>
      </w:r>
      <w:r w:rsidR="00DA50F5" w:rsidRPr="00C90B43">
        <w:rPr>
          <w:rFonts w:ascii="DIN Next LT Arabic" w:hAnsi="DIN Next LT Arabic" w:cs="DIN Next LT Arabic"/>
          <w:sz w:val="24"/>
          <w:szCs w:val="24"/>
          <w:rtl/>
        </w:rPr>
        <w:t>انتهائه</w:t>
      </w:r>
      <w:r w:rsidR="006B0DD2">
        <w:rPr>
          <w:rFonts w:ascii="DIN Next LT Arabic" w:hAnsi="DIN Next LT Arabic" w:cs="DIN Next LT Arabic" w:hint="cs"/>
          <w:sz w:val="24"/>
          <w:szCs w:val="24"/>
          <w:rtl/>
        </w:rPr>
        <w:t>ا</w:t>
      </w:r>
      <w:r w:rsidRPr="004856C4">
        <w:rPr>
          <w:rFonts w:ascii="DIN Next LT Arabic" w:hAnsi="DIN Next LT Arabic" w:cs="DIN Next LT Arabic"/>
          <w:sz w:val="24"/>
          <w:szCs w:val="24"/>
          <w:rtl/>
        </w:rPr>
        <w:t xml:space="preserve"> التَّوقف عن استخدام أي من البيانات والمعلومات الخاصة بالجهة الحكومية وحذفها بصورة نهائية أو إتلافها أو إعادتها للجهة الحكومية إذا طلبت منه الجهة الحكومية أي من ذلك بموجب خطاب خطي.</w:t>
      </w:r>
    </w:p>
    <w:p w14:paraId="4766375A" w14:textId="3A196FFF" w:rsidR="00AE57D2" w:rsidRPr="004856C4" w:rsidRDefault="00AE57D2" w:rsidP="00275F12">
      <w:pPr>
        <w:pStyle w:val="BodyText"/>
        <w:bidi/>
        <w:spacing w:before="240" w:after="0"/>
        <w:jc w:val="both"/>
        <w:rPr>
          <w:rFonts w:ascii="DIN Next LT Arabic" w:hAnsi="DIN Next LT Arabic" w:cs="DIN Next LT Arabic"/>
          <w:color w:val="000000"/>
          <w:sz w:val="24"/>
          <w:szCs w:val="24"/>
          <w:rtl/>
        </w:rPr>
      </w:pPr>
      <w:r w:rsidRPr="004856C4">
        <w:rPr>
          <w:rFonts w:ascii="DIN Next LT Arabic" w:hAnsi="DIN Next LT Arabic" w:cs="DIN Next LT Arabic"/>
          <w:b/>
          <w:bCs/>
          <w:sz w:val="24"/>
          <w:szCs w:val="24"/>
          <w:u w:val="single"/>
          <w:rtl/>
        </w:rPr>
        <w:t>خامسًا</w:t>
      </w:r>
      <w:r w:rsidRPr="004856C4">
        <w:rPr>
          <w:rFonts w:ascii="DIN Next LT Arabic" w:hAnsi="DIN Next LT Arabic" w:cs="DIN Next LT Arabic"/>
          <w:b/>
          <w:bCs/>
          <w:sz w:val="24"/>
          <w:szCs w:val="24"/>
          <w:rtl/>
        </w:rPr>
        <w:t xml:space="preserve">: </w:t>
      </w:r>
      <w:r w:rsidRPr="004856C4">
        <w:rPr>
          <w:rFonts w:ascii="DIN Next LT Arabic" w:hAnsi="DIN Next LT Arabic" w:cs="DIN Next LT Arabic"/>
          <w:color w:val="000000"/>
          <w:sz w:val="24"/>
          <w:szCs w:val="24"/>
          <w:rtl/>
        </w:rPr>
        <w:t xml:space="preserve">يلتزم المتعاقد وجميع منسوبيه ويضمن التزام المتعاقدين معه من الباطن بعدم أخذ أي صور للمرافق والمنشآت أو </w:t>
      </w:r>
      <w:r w:rsidR="00937874">
        <w:rPr>
          <w:rFonts w:ascii="DIN Next LT Arabic" w:hAnsi="DIN Next LT Arabic" w:cs="DIN Next LT Arabic" w:hint="cs"/>
          <w:color w:val="000000"/>
          <w:sz w:val="24"/>
          <w:szCs w:val="24"/>
          <w:rtl/>
        </w:rPr>
        <w:t xml:space="preserve">استخدامها لأغراض </w:t>
      </w:r>
      <w:r w:rsidR="00275F12">
        <w:rPr>
          <w:rFonts w:ascii="DIN Next LT Arabic" w:hAnsi="DIN Next LT Arabic" w:cs="DIN Next LT Arabic" w:hint="cs"/>
          <w:color w:val="000000"/>
          <w:sz w:val="24"/>
          <w:szCs w:val="24"/>
          <w:rtl/>
        </w:rPr>
        <w:t>الإعلان أو لأي غرض</w:t>
      </w:r>
      <w:r w:rsidR="00937874">
        <w:rPr>
          <w:rFonts w:ascii="DIN Next LT Arabic" w:hAnsi="DIN Next LT Arabic" w:cs="DIN Next LT Arabic" w:hint="cs"/>
          <w:color w:val="000000"/>
          <w:sz w:val="24"/>
          <w:szCs w:val="24"/>
          <w:rtl/>
        </w:rPr>
        <w:t xml:space="preserve"> </w:t>
      </w:r>
      <w:r w:rsidRPr="004856C4">
        <w:rPr>
          <w:rFonts w:ascii="DIN Next LT Arabic" w:hAnsi="DIN Next LT Arabic" w:cs="DIN Next LT Arabic"/>
          <w:color w:val="000000"/>
          <w:sz w:val="24"/>
          <w:szCs w:val="24"/>
          <w:rtl/>
        </w:rPr>
        <w:t>بغير موافقة مسبقة من الجهة الحكومية.</w:t>
      </w:r>
    </w:p>
    <w:p w14:paraId="37665309" w14:textId="4FA30BC9" w:rsidR="00AE57D2" w:rsidRPr="004856C4" w:rsidRDefault="00AE57D2" w:rsidP="00AE57D2">
      <w:pPr>
        <w:pStyle w:val="BodyText"/>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b/>
          <w:bCs/>
          <w:color w:val="000000"/>
          <w:sz w:val="24"/>
          <w:szCs w:val="24"/>
          <w:u w:val="single"/>
          <w:rtl/>
        </w:rPr>
        <w:t>سادسًا</w:t>
      </w:r>
      <w:r w:rsidRPr="004856C4">
        <w:rPr>
          <w:rFonts w:ascii="DIN Next LT Arabic" w:hAnsi="DIN Next LT Arabic" w:cs="DIN Next LT Arabic"/>
          <w:color w:val="000000"/>
          <w:sz w:val="24"/>
          <w:szCs w:val="24"/>
          <w:rtl/>
        </w:rPr>
        <w:t xml:space="preserve">: يحظر على المتعاقد الإشارة إلى الجهة الحكومية أو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أو الخدمات في أي إعلان أو بيان أو إفصاح أو عرض قبل حصوله على موافقة مسبقة من الجهة الحكومية.</w:t>
      </w:r>
    </w:p>
    <w:p w14:paraId="6B8C43DA" w14:textId="7FCA42C4" w:rsidR="00AE57D2" w:rsidRPr="004856C4" w:rsidRDefault="00AE57D2" w:rsidP="00AE57D2">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color w:val="000000"/>
          <w:sz w:val="24"/>
          <w:szCs w:val="24"/>
          <w:u w:val="single"/>
          <w:rtl/>
        </w:rPr>
        <w:t>سابعًا</w:t>
      </w:r>
      <w:r w:rsidRPr="004856C4">
        <w:rPr>
          <w:rFonts w:ascii="DIN Next LT Arabic" w:hAnsi="DIN Next LT Arabic" w:cs="DIN Next LT Arabic"/>
          <w:sz w:val="24"/>
          <w:szCs w:val="24"/>
          <w:rtl/>
        </w:rPr>
        <w:t xml:space="preserve">: </w:t>
      </w:r>
      <w:bookmarkStart w:id="175" w:name="_Hlk23960621"/>
      <w:r w:rsidRPr="004856C4">
        <w:rPr>
          <w:rFonts w:ascii="DIN Next LT Arabic" w:hAnsi="DIN Next LT Arabic" w:cs="DIN Next LT Arabic"/>
          <w:sz w:val="24"/>
          <w:szCs w:val="24"/>
          <w:rtl/>
        </w:rPr>
        <w:t>على كلٍّ من الجهة الحكومية والمتعاقد الالتزام بجميع المتطلبات الأساسية للأمن السيبراني الخاصة بالهيئة الوطنية للأمن السيبراني واللوائح والسياسات الداخلية للجهة الحكومية</w:t>
      </w:r>
      <w:r w:rsidR="00DC27E3">
        <w:rPr>
          <w:rFonts w:ascii="DIN Next LT Arabic" w:hAnsi="DIN Next LT Arabic" w:cs="DIN Next LT Arabic" w:hint="cs"/>
          <w:sz w:val="24"/>
          <w:szCs w:val="24"/>
          <w:rtl/>
        </w:rPr>
        <w:t xml:space="preserve"> وتعليماتها</w:t>
      </w:r>
      <w:r w:rsidRPr="004856C4">
        <w:rPr>
          <w:rFonts w:ascii="DIN Next LT Arabic" w:hAnsi="DIN Next LT Arabic" w:cs="DIN Next LT Arabic"/>
          <w:sz w:val="24"/>
          <w:szCs w:val="24"/>
          <w:rtl/>
        </w:rPr>
        <w:t>.</w:t>
      </w:r>
    </w:p>
    <w:p w14:paraId="7F13FC40" w14:textId="77777777" w:rsidR="00AE57D2" w:rsidRPr="004856C4"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76" w:name="_Toc32149646"/>
      <w:bookmarkStart w:id="177" w:name="_Toc20321542"/>
      <w:bookmarkStart w:id="178" w:name="_Toc9944869"/>
      <w:bookmarkStart w:id="179" w:name="_Toc32150549"/>
      <w:bookmarkStart w:id="180" w:name="_Toc38542628"/>
      <w:bookmarkStart w:id="181" w:name="_Toc39687502"/>
      <w:bookmarkStart w:id="182" w:name="_Toc38534219"/>
      <w:bookmarkStart w:id="183" w:name="_Toc40569298"/>
      <w:bookmarkEnd w:id="175"/>
      <w:r w:rsidRPr="004856C4">
        <w:rPr>
          <w:rFonts w:ascii="DIN Next LT Arabic" w:hAnsi="DIN Next LT Arabic" w:cs="DIN Next LT Arabic"/>
          <w:color w:val="000000"/>
          <w:szCs w:val="24"/>
          <w:rtl/>
        </w:rPr>
        <w:t>حقوق الملكية الفكرية</w:t>
      </w:r>
      <w:bookmarkEnd w:id="176"/>
      <w:bookmarkEnd w:id="177"/>
      <w:bookmarkEnd w:id="178"/>
      <w:bookmarkEnd w:id="179"/>
      <w:bookmarkEnd w:id="180"/>
      <w:bookmarkEnd w:id="181"/>
      <w:bookmarkEnd w:id="182"/>
      <w:bookmarkEnd w:id="183"/>
    </w:p>
    <w:p w14:paraId="3CC11F68" w14:textId="151CE333" w:rsidR="00AE57D2" w:rsidRPr="004856C4" w:rsidRDefault="00AE57D2" w:rsidP="00594705">
      <w:pPr>
        <w:pStyle w:val="BodyText"/>
        <w:bidi/>
        <w:spacing w:before="240" w:after="0"/>
        <w:jc w:val="both"/>
        <w:rPr>
          <w:rFonts w:ascii="DIN Next LT Arabic" w:hAnsi="DIN Next LT Arabic" w:cs="DIN Next LT Arabic"/>
          <w:sz w:val="24"/>
          <w:szCs w:val="24"/>
          <w:highlight w:val="yellow"/>
          <w:rtl/>
        </w:rPr>
      </w:pPr>
      <w:r w:rsidRPr="004856C4">
        <w:rPr>
          <w:rFonts w:ascii="DIN Next LT Arabic" w:hAnsi="DIN Next LT Arabic" w:cs="DIN Next LT Arabic"/>
          <w:b/>
          <w:bCs/>
          <w:sz w:val="24"/>
          <w:szCs w:val="24"/>
          <w:u w:val="single"/>
          <w:rtl/>
        </w:rPr>
        <w:t>أولًا</w:t>
      </w:r>
      <w:r w:rsidRPr="004856C4">
        <w:rPr>
          <w:rFonts w:ascii="DIN Next LT Arabic" w:hAnsi="DIN Next LT Arabic" w:cs="DIN Next LT Arabic"/>
          <w:b/>
          <w:bCs/>
          <w:sz w:val="24"/>
          <w:szCs w:val="24"/>
          <w:rtl/>
        </w:rPr>
        <w:t xml:space="preserve">: </w:t>
      </w:r>
      <w:r w:rsidRPr="004856C4">
        <w:rPr>
          <w:rFonts w:ascii="DIN Next LT Arabic" w:hAnsi="DIN Next LT Arabic" w:cs="DIN Next LT Arabic"/>
          <w:sz w:val="24"/>
          <w:szCs w:val="24"/>
          <w:rtl/>
        </w:rPr>
        <w:t xml:space="preserve">تبقى حقوق الملكية الفكرية المتعلقة بخدمات المتعاقد التي أنشأها قبل تاريخ </w:t>
      </w:r>
      <w:r w:rsidR="00E506DF">
        <w:rPr>
          <w:rFonts w:ascii="DIN Next LT Arabic" w:hAnsi="DIN Next LT Arabic" w:cs="DIN Next LT Arabic"/>
          <w:sz w:val="24"/>
          <w:szCs w:val="24"/>
          <w:rtl/>
        </w:rPr>
        <w:t>هذه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أو باستقلال عن </w:t>
      </w:r>
      <w:r w:rsidR="00E506DF">
        <w:rPr>
          <w:rFonts w:ascii="DIN Next LT Arabic" w:hAnsi="DIN Next LT Arabic" w:cs="DIN Next LT Arabic"/>
          <w:sz w:val="24"/>
          <w:szCs w:val="24"/>
          <w:rtl/>
        </w:rPr>
        <w:t>هذه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w:t>
      </w:r>
      <w:r w:rsidR="00130B0D" w:rsidRPr="00C90B43">
        <w:rPr>
          <w:rFonts w:ascii="DIN Next LT Arabic" w:hAnsi="DIN Next LT Arabic" w:cs="DIN Next LT Arabic"/>
          <w:sz w:val="24"/>
          <w:szCs w:val="24"/>
          <w:rtl/>
        </w:rPr>
        <w:t>الأعمال</w:t>
      </w:r>
      <w:r w:rsidRPr="004856C4">
        <w:rPr>
          <w:rFonts w:ascii="DIN Next LT Arabic" w:hAnsi="DIN Next LT Arabic" w:cs="DIN Next LT Arabic"/>
          <w:sz w:val="24"/>
          <w:szCs w:val="24"/>
          <w:rtl/>
        </w:rPr>
        <w:t xml:space="preserve"> القائمة") ملكاً للمتعاقد، كما يحتفظ المتعاقد بجميع حقوق الملكية الفكرية غير المتصلة </w:t>
      </w:r>
      <w:r w:rsidR="00130B0D" w:rsidRPr="00C90B43">
        <w:rPr>
          <w:rFonts w:ascii="DIN Next LT Arabic" w:hAnsi="DIN Next LT Arabic" w:cs="DIN Next LT Arabic"/>
          <w:sz w:val="24"/>
          <w:szCs w:val="24"/>
          <w:rtl/>
        </w:rPr>
        <w:t>ب</w:t>
      </w:r>
      <w:r w:rsidR="006B0DD2">
        <w:rPr>
          <w:rFonts w:ascii="DIN Next LT Arabic" w:hAnsi="DIN Next LT Arabic" w:cs="DIN Next LT Arabic"/>
          <w:sz w:val="24"/>
          <w:szCs w:val="24"/>
          <w:rtl/>
        </w:rPr>
        <w:t>هذه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كتلك التي يطورها المتعاقد باستقلال عن </w:t>
      </w:r>
      <w:r w:rsidR="00E506DF">
        <w:rPr>
          <w:rFonts w:ascii="DIN Next LT Arabic" w:hAnsi="DIN Next LT Arabic" w:cs="DIN Next LT Arabic"/>
          <w:sz w:val="24"/>
          <w:szCs w:val="24"/>
          <w:rtl/>
        </w:rPr>
        <w:t>هذه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وبهدف إنجاز الخدمات المطلوبة في </w:t>
      </w:r>
      <w:r w:rsidR="00594705">
        <w:rPr>
          <w:rFonts w:ascii="DIN Next LT Arabic" w:hAnsi="DIN Next LT Arabic" w:cs="DIN Next LT Arabic" w:hint="cs"/>
          <w:sz w:val="24"/>
          <w:szCs w:val="24"/>
          <w:rtl/>
        </w:rPr>
        <w:t>هذه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w:t>
      </w:r>
    </w:p>
    <w:p w14:paraId="57DEB1DF" w14:textId="5EDB27BC" w:rsidR="00AE57D2" w:rsidRPr="004856C4" w:rsidRDefault="00AE57D2" w:rsidP="005D249F">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color w:val="000000"/>
          <w:sz w:val="24"/>
          <w:szCs w:val="24"/>
          <w:u w:val="single"/>
          <w:rtl/>
        </w:rPr>
        <w:t>ثاني</w:t>
      </w:r>
      <w:r w:rsidR="001F780F">
        <w:rPr>
          <w:rFonts w:ascii="DIN Next LT Arabic" w:hAnsi="DIN Next LT Arabic" w:cs="DIN Next LT Arabic" w:hint="cs"/>
          <w:b/>
          <w:bCs/>
          <w:color w:val="000000"/>
          <w:sz w:val="24"/>
          <w:szCs w:val="24"/>
          <w:u w:val="single"/>
          <w:rtl/>
        </w:rPr>
        <w:t>ً</w:t>
      </w:r>
      <w:r w:rsidRPr="004856C4">
        <w:rPr>
          <w:rFonts w:ascii="DIN Next LT Arabic" w:hAnsi="DIN Next LT Arabic" w:cs="DIN Next LT Arabic"/>
          <w:b/>
          <w:bCs/>
          <w:color w:val="000000"/>
          <w:sz w:val="24"/>
          <w:szCs w:val="24"/>
          <w:u w:val="single"/>
          <w:rtl/>
        </w:rPr>
        <w:t>ا</w:t>
      </w:r>
      <w:r w:rsidRPr="004856C4">
        <w:rPr>
          <w:rFonts w:ascii="DIN Next LT Arabic" w:hAnsi="DIN Next LT Arabic" w:cs="DIN Next LT Arabic"/>
          <w:sz w:val="24"/>
          <w:szCs w:val="24"/>
          <w:rtl/>
        </w:rPr>
        <w:t>: يمنح المتعاقد الجهة الحكومية وكل جهة أخرى تتلقى المخرجات أو تستفيد من الخدمات أو أي طرف ثالث تعينه الجهة الحكومية لاستخدام مخرجات أو خدمات هذ</w:t>
      </w:r>
      <w:r w:rsidR="005D249F">
        <w:rPr>
          <w:rFonts w:ascii="DIN Next LT Arabic" w:hAnsi="DIN Next LT Arabic" w:cs="DIN Next LT Arabic" w:hint="cs"/>
          <w:sz w:val="24"/>
          <w:szCs w:val="24"/>
          <w:rtl/>
        </w:rPr>
        <w:t>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رخصة لاستخدام الملكية الفكرية في</w:t>
      </w:r>
      <w:r w:rsidR="005D249F">
        <w:rPr>
          <w:rFonts w:ascii="DIN Next LT Arabic" w:hAnsi="DIN Next LT Arabic" w:cs="DIN Next LT Arabic" w:hint="cs"/>
          <w:sz w:val="24"/>
          <w:szCs w:val="24"/>
          <w:rtl/>
        </w:rPr>
        <w:t xml:space="preserve"> الأعمال</w:t>
      </w:r>
      <w:r w:rsidRPr="004856C4">
        <w:rPr>
          <w:rFonts w:ascii="DIN Next LT Arabic" w:hAnsi="DIN Next LT Arabic" w:cs="DIN Next LT Arabic"/>
          <w:sz w:val="24"/>
          <w:szCs w:val="24"/>
          <w:rtl/>
        </w:rPr>
        <w:t xml:space="preserve"> القائمة على أن تكون دائمة وغير حصرية وقابلة للتحويل والنقل.</w:t>
      </w:r>
    </w:p>
    <w:p w14:paraId="155A90BB" w14:textId="5E64A64F" w:rsidR="00AE57D2" w:rsidRPr="004856C4" w:rsidRDefault="00AE57D2" w:rsidP="004F3F9D">
      <w:pPr>
        <w:pStyle w:val="BodyText"/>
        <w:bidi/>
        <w:spacing w:before="240" w:after="0"/>
        <w:jc w:val="both"/>
        <w:rPr>
          <w:rFonts w:ascii="DIN Next LT Arabic" w:hAnsi="DIN Next LT Arabic" w:cs="DIN Next LT Arabic"/>
          <w:color w:val="000000"/>
          <w:sz w:val="24"/>
          <w:szCs w:val="24"/>
          <w:rtl/>
        </w:rPr>
      </w:pPr>
      <w:r w:rsidRPr="004856C4">
        <w:rPr>
          <w:rFonts w:ascii="DIN Next LT Arabic" w:hAnsi="DIN Next LT Arabic" w:cs="DIN Next LT Arabic"/>
          <w:b/>
          <w:bCs/>
          <w:color w:val="000000"/>
          <w:sz w:val="24"/>
          <w:szCs w:val="24"/>
          <w:u w:val="single"/>
          <w:rtl/>
        </w:rPr>
        <w:t>ثالث</w:t>
      </w:r>
      <w:r w:rsidR="001F780F">
        <w:rPr>
          <w:rFonts w:ascii="DIN Next LT Arabic" w:hAnsi="DIN Next LT Arabic" w:cs="DIN Next LT Arabic" w:hint="cs"/>
          <w:b/>
          <w:bCs/>
          <w:color w:val="000000"/>
          <w:sz w:val="24"/>
          <w:szCs w:val="24"/>
          <w:u w:val="single"/>
          <w:rtl/>
        </w:rPr>
        <w:t>ً</w:t>
      </w:r>
      <w:r w:rsidRPr="004856C4">
        <w:rPr>
          <w:rFonts w:ascii="DIN Next LT Arabic" w:hAnsi="DIN Next LT Arabic" w:cs="DIN Next LT Arabic"/>
          <w:b/>
          <w:bCs/>
          <w:color w:val="000000"/>
          <w:sz w:val="24"/>
          <w:szCs w:val="24"/>
          <w:u w:val="single"/>
          <w:rtl/>
        </w:rPr>
        <w:t>ا</w:t>
      </w:r>
      <w:r w:rsidRPr="004856C4">
        <w:rPr>
          <w:rFonts w:ascii="DIN Next LT Arabic" w:hAnsi="DIN Next LT Arabic" w:cs="DIN Next LT Arabic"/>
          <w:b/>
          <w:bCs/>
          <w:color w:val="000000"/>
          <w:sz w:val="24"/>
          <w:szCs w:val="24"/>
          <w:rtl/>
        </w:rPr>
        <w:t xml:space="preserve">: </w:t>
      </w:r>
      <w:r w:rsidRPr="004856C4">
        <w:rPr>
          <w:rFonts w:ascii="DIN Next LT Arabic" w:hAnsi="DIN Next LT Arabic" w:cs="DIN Next LT Arabic"/>
          <w:color w:val="000000"/>
          <w:sz w:val="24"/>
          <w:szCs w:val="24"/>
          <w:rtl/>
        </w:rPr>
        <w:t xml:space="preserve">مع مراعاة ما ورد في الفقرة أولاً من هذا البند، فإن جميع حقوق الملكية الفكرية المقدمة بموجب </w:t>
      </w:r>
      <w:r w:rsidR="006B0DD2">
        <w:rPr>
          <w:rFonts w:ascii="DIN Next LT Arabic" w:hAnsi="DIN Next LT Arabic" w:cs="DIN Next LT Arabic" w:hint="cs"/>
          <w:color w:val="000000"/>
          <w:sz w:val="24"/>
          <w:szCs w:val="24"/>
          <w:rtl/>
        </w:rPr>
        <w:t>هذه</w:t>
      </w:r>
      <w:r w:rsidRPr="004856C4">
        <w:rPr>
          <w:rFonts w:ascii="DIN Next LT Arabic" w:hAnsi="DIN Next LT Arabic" w:cs="DIN Next LT Arabic"/>
          <w:color w:val="000000"/>
          <w:sz w:val="24"/>
          <w:szCs w:val="24"/>
          <w:rtl/>
        </w:rPr>
        <w:t xml:space="preserve">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من قبل المتعاقد أو مقاوليه من الباطن كالمخرجات أو الوثائق وخلافه من الملكيات الفكرية، إما باختراعها، أو تطويرها، أو إنشائها، أو الحصول عليها بش</w:t>
      </w:r>
      <w:r w:rsidR="00CA1217" w:rsidRPr="004856C4">
        <w:rPr>
          <w:rFonts w:ascii="DIN Next LT Arabic" w:hAnsi="DIN Next LT Arabic" w:cs="DIN Next LT Arabic"/>
          <w:color w:val="000000"/>
          <w:sz w:val="24"/>
          <w:szCs w:val="24"/>
          <w:rtl/>
        </w:rPr>
        <w:t>كل منفرد أو مع أي شخص آخر ستؤول</w:t>
      </w:r>
      <w:r w:rsidRPr="004856C4">
        <w:rPr>
          <w:rFonts w:ascii="DIN Next LT Arabic" w:hAnsi="DIN Next LT Arabic" w:cs="DIN Next LT Arabic"/>
          <w:color w:val="000000"/>
          <w:sz w:val="24"/>
          <w:szCs w:val="24"/>
          <w:rtl/>
        </w:rPr>
        <w:t xml:space="preserve"> إلى الجهة الحكومية وستصبح مملوكة ملكًا حصريًّا للجهة الحكومية، وتشمل الملكيات الفكرية كذلك أي تصاميم أو مخططات أو وثائق أو بيانات أو مواصفات أو تقارير يتم تطويرها من قبل المتعاقد لصالح الجهة الحكومية أو </w:t>
      </w:r>
      <w:r w:rsidR="004F3F9D">
        <w:rPr>
          <w:rFonts w:ascii="DIN Next LT Arabic" w:hAnsi="DIN Next LT Arabic" w:cs="DIN Next LT Arabic" w:hint="cs"/>
          <w:color w:val="000000"/>
          <w:sz w:val="24"/>
          <w:szCs w:val="24"/>
          <w:rtl/>
        </w:rPr>
        <w:t xml:space="preserve">أعمال </w:t>
      </w:r>
      <w:r w:rsidRPr="004856C4">
        <w:rPr>
          <w:rFonts w:ascii="DIN Next LT Arabic" w:hAnsi="DIN Next LT Arabic" w:cs="DIN Next LT Arabic"/>
          <w:color w:val="000000"/>
          <w:sz w:val="24"/>
          <w:szCs w:val="24"/>
          <w:rtl/>
        </w:rPr>
        <w:t>تطويرية أو تحسينية تستحدث على أي منها، ولا يجوز للمتعاقد استعمالها، أو إعادة استعمالها، أو نسخها أو توزيعها إلا بموافقة مسبقة من الجهة الحكومية، وللجهة الحكومية الحق في رفض طلب المتعاقد بهذا الشأن مع إبدائها لسبب معقول لذلك الرفض.</w:t>
      </w:r>
    </w:p>
    <w:p w14:paraId="4E6F0BCE" w14:textId="6A207C5E" w:rsidR="00D62D3B" w:rsidRPr="004856C4" w:rsidRDefault="00D62D3B" w:rsidP="00723209">
      <w:pPr>
        <w:pStyle w:val="BodyText"/>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b/>
          <w:bCs/>
          <w:color w:val="000000"/>
          <w:sz w:val="24"/>
          <w:szCs w:val="24"/>
          <w:u w:val="single"/>
          <w:rtl/>
        </w:rPr>
        <w:t>رابعًا</w:t>
      </w:r>
      <w:r w:rsidRPr="004856C4">
        <w:rPr>
          <w:rFonts w:ascii="DIN Next LT Arabic" w:hAnsi="DIN Next LT Arabic" w:cs="DIN Next LT Arabic"/>
          <w:b/>
          <w:bCs/>
          <w:color w:val="000000"/>
          <w:sz w:val="24"/>
          <w:szCs w:val="24"/>
          <w:rtl/>
        </w:rPr>
        <w:t>:</w:t>
      </w:r>
      <w:r w:rsidRPr="004856C4">
        <w:rPr>
          <w:rFonts w:ascii="DIN Next LT Arabic" w:hAnsi="DIN Next LT Arabic" w:cs="DIN Next LT Arabic"/>
          <w:color w:val="000000"/>
          <w:sz w:val="24"/>
          <w:szCs w:val="24"/>
          <w:rtl/>
        </w:rPr>
        <w:t xml:space="preserve"> </w:t>
      </w:r>
      <w:r w:rsidRPr="004856C4">
        <w:rPr>
          <w:rFonts w:ascii="DIN Next LT Arabic" w:hAnsi="DIN Next LT Arabic" w:cs="DIN Next LT Arabic"/>
          <w:sz w:val="24"/>
          <w:szCs w:val="24"/>
          <w:rtl/>
        </w:rPr>
        <w:t>فيما يتعلق بكل عمل مملوك لشخص آخر غير المتعاقد أو أي جهة حكومية مما يتقرر بموجب هذا الأمر أن يكون مُخرجًا أو عملًا أو يكون متضمن</w:t>
      </w:r>
      <w:r w:rsidR="00723209">
        <w:rPr>
          <w:rFonts w:ascii="DIN Next LT Arabic" w:hAnsi="DIN Next LT Arabic" w:cs="DIN Next LT Arabic" w:hint="cs"/>
          <w:sz w:val="24"/>
          <w:szCs w:val="24"/>
          <w:rtl/>
        </w:rPr>
        <w:t>ً</w:t>
      </w:r>
      <w:r w:rsidRPr="004856C4">
        <w:rPr>
          <w:rFonts w:ascii="DIN Next LT Arabic" w:hAnsi="DIN Next LT Arabic" w:cs="DIN Next LT Arabic"/>
          <w:sz w:val="24"/>
          <w:szCs w:val="24"/>
          <w:rtl/>
        </w:rPr>
        <w:t>ا فيه ("أعمال الطرف الثالث")، فيُطب</w:t>
      </w:r>
      <w:r w:rsidR="002B4887">
        <w:rPr>
          <w:rFonts w:ascii="DIN Next LT Arabic" w:hAnsi="DIN Next LT Arabic" w:cs="DIN Next LT Arabic" w:hint="cs"/>
          <w:sz w:val="24"/>
          <w:szCs w:val="24"/>
          <w:rtl/>
        </w:rPr>
        <w:t>ّ</w:t>
      </w:r>
      <w:r w:rsidRPr="004856C4">
        <w:rPr>
          <w:rFonts w:ascii="DIN Next LT Arabic" w:hAnsi="DIN Next LT Arabic" w:cs="DIN Next LT Arabic"/>
          <w:sz w:val="24"/>
          <w:szCs w:val="24"/>
          <w:rtl/>
        </w:rPr>
        <w:t>ق ما يلي</w:t>
      </w:r>
      <w:r w:rsidRPr="004856C4">
        <w:rPr>
          <w:rFonts w:ascii="DIN Next LT Arabic" w:hAnsi="DIN Next LT Arabic" w:cs="DIN Next LT Arabic"/>
          <w:color w:val="000000"/>
          <w:sz w:val="24"/>
          <w:szCs w:val="24"/>
          <w:rtl/>
        </w:rPr>
        <w:t xml:space="preserve">: </w:t>
      </w:r>
    </w:p>
    <w:p w14:paraId="1524CEAE" w14:textId="77777777" w:rsidR="00D62D3B" w:rsidRPr="004856C4" w:rsidRDefault="00D62D3B" w:rsidP="0055178C">
      <w:pPr>
        <w:pStyle w:val="BodyText"/>
        <w:numPr>
          <w:ilvl w:val="0"/>
          <w:numId w:val="48"/>
        </w:numPr>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 xml:space="preserve">إذا كانت أعمال الطرف الثَّالث وشروط استخدامها والانتفاع بها معروفة للمتعاقد قبل تاريخ تقديم المتعاقد </w:t>
      </w:r>
      <w:r w:rsidR="00371120" w:rsidRPr="004856C4">
        <w:rPr>
          <w:rFonts w:ascii="DIN Next LT Arabic" w:hAnsi="DIN Next LT Arabic" w:cs="DIN Next LT Arabic"/>
          <w:color w:val="000000"/>
          <w:sz w:val="24"/>
          <w:szCs w:val="24"/>
          <w:rtl/>
        </w:rPr>
        <w:t>لعرضه،</w:t>
      </w:r>
      <w:r w:rsidRPr="004856C4">
        <w:rPr>
          <w:rFonts w:ascii="DIN Next LT Arabic" w:hAnsi="DIN Next LT Arabic" w:cs="DIN Next LT Arabic"/>
          <w:color w:val="000000"/>
          <w:sz w:val="24"/>
          <w:szCs w:val="24"/>
          <w:rtl/>
        </w:rPr>
        <w:t xml:space="preserve"> فعلى المتعاقد أن يفصح عنها مع كامل التفاصيل بما في ذلك شروط الترخيص اللازمة ضمن عرضه.</w:t>
      </w:r>
    </w:p>
    <w:p w14:paraId="4019B1D1" w14:textId="77777777" w:rsidR="00D62D3B" w:rsidRPr="004856C4" w:rsidRDefault="00D62D3B" w:rsidP="0055178C">
      <w:pPr>
        <w:pStyle w:val="BodyText"/>
        <w:numPr>
          <w:ilvl w:val="0"/>
          <w:numId w:val="48"/>
        </w:numPr>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إذا كانت أعمال الطرف الثالث و/أو شروط استخدامها والانتفاع بها غير محددة في عرض المتعاقد، فلا يجوز للمتعاقد تضمين أعمال الطرف الثالث في الخدمات أو المخرجات إلا بعد أن يفصح إلى الجهة الحكومية عن تلك الأعمال وشروط استخدامها والانتفاع بها، وأن يحصل بعد هذا الإفصاح على موافقة الجهة الحكومية على تلك الشروط وعلى ذلك التضمين.</w:t>
      </w:r>
    </w:p>
    <w:p w14:paraId="34C77924" w14:textId="389657D0" w:rsidR="00D62D3B" w:rsidRPr="004856C4" w:rsidRDefault="00D62D3B" w:rsidP="0055178C">
      <w:pPr>
        <w:pStyle w:val="BodyText"/>
        <w:numPr>
          <w:ilvl w:val="0"/>
          <w:numId w:val="48"/>
        </w:numPr>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يضمن المتعاقد</w:t>
      </w:r>
      <w:r w:rsidR="00404FE7" w:rsidRPr="00C90B43">
        <w:rPr>
          <w:rFonts w:ascii="DIN Next LT Arabic" w:hAnsi="DIN Next LT Arabic" w:cs="DIN Next LT Arabic"/>
          <w:color w:val="000000"/>
          <w:sz w:val="24"/>
          <w:szCs w:val="24"/>
          <w:rtl/>
        </w:rPr>
        <w:t xml:space="preserve"> ويقر ويوافق</w:t>
      </w:r>
      <w:r w:rsidRPr="004856C4">
        <w:rPr>
          <w:rFonts w:ascii="DIN Next LT Arabic" w:hAnsi="DIN Next LT Arabic" w:cs="DIN Next LT Arabic"/>
          <w:color w:val="000000"/>
          <w:sz w:val="24"/>
          <w:szCs w:val="24"/>
          <w:rtl/>
        </w:rPr>
        <w:t xml:space="preserve"> بأن كل ترخيص ممنوح للجهة الحكومية ولكل جهة أو طرف ثالث منتفع ومستخدم لأعمال الطرف الثالث التي يضمنها المتعاقد في عمل أو مُخرج أو وثيقة لتقدم إلى الجهة الحكومية بموجب </w:t>
      </w:r>
      <w:r w:rsidR="00E506DF">
        <w:rPr>
          <w:rFonts w:ascii="DIN Next LT Arabic" w:hAnsi="DIN Next LT Arabic" w:cs="DIN Next LT Arabic"/>
          <w:color w:val="000000"/>
          <w:sz w:val="24"/>
          <w:szCs w:val="24"/>
          <w:rtl/>
        </w:rPr>
        <w:t>هذه</w:t>
      </w:r>
      <w:r w:rsidRPr="004856C4">
        <w:rPr>
          <w:rFonts w:ascii="DIN Next LT Arabic" w:hAnsi="DIN Next LT Arabic" w:cs="DIN Next LT Arabic"/>
          <w:color w:val="000000"/>
          <w:sz w:val="24"/>
          <w:szCs w:val="24"/>
          <w:rtl/>
        </w:rPr>
        <w:t xml:space="preserve">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سيكون طبقًا لشروط الترخيص الواردة في الفقرة ثانياً من هذا البند مالم يقم بما جاء في الفقرتين (أ </w:t>
      </w:r>
      <w:r w:rsidR="00371120" w:rsidRPr="004856C4">
        <w:rPr>
          <w:rFonts w:ascii="DIN Next LT Arabic" w:hAnsi="DIN Next LT Arabic" w:cs="DIN Next LT Arabic"/>
          <w:color w:val="000000"/>
          <w:sz w:val="24"/>
          <w:szCs w:val="24"/>
          <w:rtl/>
        </w:rPr>
        <w:t>وب</w:t>
      </w:r>
      <w:r w:rsidRPr="004856C4">
        <w:rPr>
          <w:rFonts w:ascii="DIN Next LT Arabic" w:hAnsi="DIN Next LT Arabic" w:cs="DIN Next LT Arabic"/>
          <w:color w:val="000000"/>
          <w:sz w:val="24"/>
          <w:szCs w:val="24"/>
          <w:rtl/>
        </w:rPr>
        <w:t>) المتقدمتين.</w:t>
      </w:r>
    </w:p>
    <w:p w14:paraId="637F283A" w14:textId="1CB9B47E" w:rsidR="00D62D3B" w:rsidRPr="004856C4" w:rsidRDefault="00D62D3B" w:rsidP="00D62D3B">
      <w:pPr>
        <w:pStyle w:val="BodyText"/>
        <w:bidi/>
        <w:spacing w:before="240" w:after="0"/>
        <w:jc w:val="both"/>
        <w:rPr>
          <w:rFonts w:ascii="DIN Next LT Arabic" w:hAnsi="DIN Next LT Arabic" w:cs="DIN Next LT Arabic"/>
          <w:color w:val="000000"/>
          <w:sz w:val="24"/>
          <w:szCs w:val="24"/>
          <w:rtl/>
        </w:rPr>
      </w:pPr>
      <w:r w:rsidRPr="004856C4">
        <w:rPr>
          <w:rFonts w:ascii="DIN Next LT Arabic" w:hAnsi="DIN Next LT Arabic" w:cs="DIN Next LT Arabic"/>
          <w:color w:val="000000"/>
          <w:sz w:val="24"/>
          <w:szCs w:val="24"/>
          <w:rtl/>
        </w:rPr>
        <w:t xml:space="preserve">لأغراض الفقرة رابعًا تعرف أعمال الطرف الثالث بأنها أي حق ملكية فكرية لا يملكه </w:t>
      </w:r>
      <w:r w:rsidR="002F227C">
        <w:rPr>
          <w:rFonts w:ascii="DIN Next LT Arabic" w:hAnsi="DIN Next LT Arabic" w:cs="DIN Next LT Arabic" w:hint="cs"/>
          <w:color w:val="000000"/>
          <w:sz w:val="24"/>
          <w:szCs w:val="24"/>
          <w:rtl/>
        </w:rPr>
        <w:t>طرفا</w:t>
      </w:r>
      <w:r w:rsidRPr="004856C4">
        <w:rPr>
          <w:rFonts w:ascii="DIN Next LT Arabic" w:hAnsi="DIN Next LT Arabic" w:cs="DIN Next LT Arabic"/>
          <w:color w:val="000000"/>
          <w:sz w:val="24"/>
          <w:szCs w:val="24"/>
          <w:rtl/>
        </w:rPr>
        <w:t xml:space="preserve">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أو المتضامنين (إن وجدوا)، والانتفاع بذلك الحق أو استخدامه مقي</w:t>
      </w:r>
      <w:r w:rsidR="002B4887">
        <w:rPr>
          <w:rFonts w:ascii="DIN Next LT Arabic" w:hAnsi="DIN Next LT Arabic" w:cs="DIN Next LT Arabic" w:hint="cs"/>
          <w:color w:val="000000"/>
          <w:sz w:val="24"/>
          <w:szCs w:val="24"/>
          <w:rtl/>
        </w:rPr>
        <w:t>ّ</w:t>
      </w:r>
      <w:r w:rsidRPr="004856C4">
        <w:rPr>
          <w:rFonts w:ascii="DIN Next LT Arabic" w:hAnsi="DIN Next LT Arabic" w:cs="DIN Next LT Arabic"/>
          <w:color w:val="000000"/>
          <w:sz w:val="24"/>
          <w:szCs w:val="24"/>
          <w:rtl/>
        </w:rPr>
        <w:t>د ومحدود بشروط وموافقة طرف ثالث</w:t>
      </w:r>
      <w:r w:rsidRPr="004856C4">
        <w:rPr>
          <w:rFonts w:ascii="DIN Next LT Arabic" w:hAnsi="DIN Next LT Arabic" w:cs="DIN Next LT Arabic"/>
          <w:color w:val="000000"/>
          <w:sz w:val="24"/>
          <w:szCs w:val="24"/>
        </w:rPr>
        <w:t>.</w:t>
      </w:r>
    </w:p>
    <w:p w14:paraId="20372438" w14:textId="22CFA4C6" w:rsidR="00AE57D2" w:rsidRPr="004856C4" w:rsidRDefault="00AE57D2" w:rsidP="009243F5">
      <w:pPr>
        <w:pStyle w:val="BodyText"/>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b/>
          <w:bCs/>
          <w:color w:val="000000"/>
          <w:sz w:val="24"/>
          <w:szCs w:val="24"/>
          <w:u w:val="single"/>
          <w:rtl/>
        </w:rPr>
        <w:t>خامس</w:t>
      </w:r>
      <w:r w:rsidR="00CF6EA1">
        <w:rPr>
          <w:rFonts w:ascii="DIN Next LT Arabic" w:hAnsi="DIN Next LT Arabic" w:cs="DIN Next LT Arabic" w:hint="cs"/>
          <w:b/>
          <w:bCs/>
          <w:color w:val="000000"/>
          <w:sz w:val="24"/>
          <w:szCs w:val="24"/>
          <w:u w:val="single"/>
          <w:rtl/>
        </w:rPr>
        <w:t>ً</w:t>
      </w:r>
      <w:r w:rsidRPr="004856C4">
        <w:rPr>
          <w:rFonts w:ascii="DIN Next LT Arabic" w:hAnsi="DIN Next LT Arabic" w:cs="DIN Next LT Arabic"/>
          <w:b/>
          <w:bCs/>
          <w:color w:val="000000"/>
          <w:sz w:val="24"/>
          <w:szCs w:val="24"/>
          <w:u w:val="single"/>
          <w:rtl/>
        </w:rPr>
        <w:t>ا</w:t>
      </w:r>
      <w:r w:rsidRPr="004856C4">
        <w:rPr>
          <w:rFonts w:ascii="DIN Next LT Arabic" w:hAnsi="DIN Next LT Arabic" w:cs="DIN Next LT Arabic"/>
          <w:b/>
          <w:bCs/>
          <w:color w:val="000000"/>
          <w:sz w:val="24"/>
          <w:szCs w:val="24"/>
          <w:rtl/>
        </w:rPr>
        <w:t>:</w:t>
      </w:r>
      <w:r w:rsidRPr="004856C4">
        <w:rPr>
          <w:rFonts w:ascii="DIN Next LT Arabic" w:hAnsi="DIN Next LT Arabic" w:cs="DIN Next LT Arabic"/>
          <w:color w:val="000000"/>
          <w:sz w:val="24"/>
          <w:szCs w:val="24"/>
          <w:rtl/>
        </w:rPr>
        <w:t xml:space="preserve"> يلتزم المتعاقد بنقل كل ما يتعلق بتلك الحقوق المذكورة في الفقرة </w:t>
      </w:r>
      <w:r w:rsidR="009243F5" w:rsidRPr="004856C4">
        <w:rPr>
          <w:rFonts w:ascii="DIN Next LT Arabic" w:hAnsi="DIN Next LT Arabic" w:cs="DIN Next LT Arabic"/>
          <w:color w:val="000000"/>
          <w:sz w:val="24"/>
          <w:szCs w:val="24"/>
          <w:rtl/>
        </w:rPr>
        <w:t xml:space="preserve">ثالثًا </w:t>
      </w:r>
      <w:r w:rsidRPr="004856C4">
        <w:rPr>
          <w:rFonts w:ascii="DIN Next LT Arabic" w:hAnsi="DIN Next LT Arabic" w:cs="DIN Next LT Arabic"/>
          <w:color w:val="000000"/>
          <w:sz w:val="24"/>
          <w:szCs w:val="24"/>
          <w:rtl/>
        </w:rPr>
        <w:t xml:space="preserve">من هذا البند من وثائق إلى الجهة الحكومية حسب طلبها؛ لتمكينها من اتخاذ إجراءات تسجيل حقوق الملكية الفكرية الواردة على تلك </w:t>
      </w:r>
      <w:r w:rsidR="00DA50F5" w:rsidRPr="00C90B43">
        <w:rPr>
          <w:rFonts w:ascii="DIN Next LT Arabic" w:hAnsi="DIN Next LT Arabic" w:cs="DIN Next LT Arabic"/>
          <w:color w:val="000000"/>
          <w:sz w:val="24"/>
          <w:szCs w:val="24"/>
          <w:rtl/>
        </w:rPr>
        <w:t>الأعمال</w:t>
      </w:r>
      <w:r w:rsidRPr="004856C4">
        <w:rPr>
          <w:rFonts w:ascii="DIN Next LT Arabic" w:hAnsi="DIN Next LT Arabic" w:cs="DIN Next LT Arabic"/>
          <w:color w:val="000000"/>
          <w:sz w:val="24"/>
          <w:szCs w:val="24"/>
          <w:rtl/>
        </w:rPr>
        <w:t xml:space="preserve"> بحسب مقتضى الحال والمتطلبات النظامية في هذا الشأن.</w:t>
      </w:r>
    </w:p>
    <w:p w14:paraId="7E754870" w14:textId="4954D241" w:rsidR="00AE57D2" w:rsidRPr="004856C4" w:rsidRDefault="00AE57D2" w:rsidP="00A86BF7">
      <w:pPr>
        <w:pStyle w:val="BodyText"/>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b/>
          <w:bCs/>
          <w:color w:val="000000"/>
          <w:sz w:val="24"/>
          <w:szCs w:val="24"/>
          <w:u w:val="single"/>
          <w:rtl/>
        </w:rPr>
        <w:t>سادسًا</w:t>
      </w:r>
      <w:r w:rsidRPr="004856C4">
        <w:rPr>
          <w:rFonts w:ascii="DIN Next LT Arabic" w:hAnsi="DIN Next LT Arabic" w:cs="DIN Next LT Arabic"/>
          <w:b/>
          <w:bCs/>
          <w:color w:val="000000"/>
          <w:sz w:val="24"/>
          <w:szCs w:val="24"/>
          <w:rtl/>
        </w:rPr>
        <w:t xml:space="preserve">: </w:t>
      </w:r>
      <w:r w:rsidRPr="004856C4">
        <w:rPr>
          <w:rFonts w:ascii="DIN Next LT Arabic" w:hAnsi="DIN Next LT Arabic" w:cs="DIN Next LT Arabic"/>
          <w:color w:val="000000"/>
          <w:sz w:val="24"/>
          <w:szCs w:val="24"/>
          <w:rtl/>
        </w:rPr>
        <w:t>يلتزم المتعاقد بحماية الجهة الحكومية و</w:t>
      </w:r>
      <w:r w:rsidR="00D977F7">
        <w:rPr>
          <w:rFonts w:ascii="DIN Next LT Arabic" w:hAnsi="DIN Next LT Arabic" w:cs="DIN Next LT Arabic" w:hint="cs"/>
          <w:color w:val="000000"/>
          <w:sz w:val="24"/>
          <w:szCs w:val="24"/>
          <w:rtl/>
        </w:rPr>
        <w:t>ال</w:t>
      </w:r>
      <w:r w:rsidRPr="004856C4">
        <w:rPr>
          <w:rFonts w:ascii="DIN Next LT Arabic" w:hAnsi="DIN Next LT Arabic" w:cs="DIN Next LT Arabic"/>
          <w:color w:val="000000"/>
          <w:sz w:val="24"/>
          <w:szCs w:val="24"/>
          <w:rtl/>
        </w:rPr>
        <w:t xml:space="preserve">مواجهة والرد على أي ادعاءات أو دعاوى من الغير تتعلق بحقوق الملكية الفكرية في أي من </w:t>
      </w:r>
      <w:r w:rsidR="00DA50F5" w:rsidRPr="00C90B43">
        <w:rPr>
          <w:rFonts w:ascii="DIN Next LT Arabic" w:hAnsi="DIN Next LT Arabic" w:cs="DIN Next LT Arabic"/>
          <w:color w:val="000000"/>
          <w:sz w:val="24"/>
          <w:szCs w:val="24"/>
          <w:rtl/>
        </w:rPr>
        <w:t>الأعمال</w:t>
      </w:r>
      <w:r w:rsidRPr="004856C4">
        <w:rPr>
          <w:rFonts w:ascii="DIN Next LT Arabic" w:hAnsi="DIN Next LT Arabic" w:cs="DIN Next LT Arabic"/>
          <w:color w:val="000000"/>
          <w:sz w:val="24"/>
          <w:szCs w:val="24"/>
          <w:rtl/>
        </w:rPr>
        <w:t xml:space="preserve"> المقدمة من قِبَل المتعاقد للجهة الحكومية وفقًا </w:t>
      </w:r>
      <w:r w:rsidR="00DA50F5" w:rsidRPr="00C90B43">
        <w:rPr>
          <w:rFonts w:ascii="DIN Next LT Arabic" w:hAnsi="DIN Next LT Arabic" w:cs="DIN Next LT Arabic"/>
          <w:color w:val="000000"/>
          <w:sz w:val="24"/>
          <w:szCs w:val="24"/>
          <w:rtl/>
        </w:rPr>
        <w:t>ل</w:t>
      </w:r>
      <w:r w:rsidR="006B0DD2">
        <w:rPr>
          <w:rFonts w:ascii="DIN Next LT Arabic" w:hAnsi="DIN Next LT Arabic" w:cs="DIN Next LT Arabic"/>
          <w:color w:val="000000"/>
          <w:sz w:val="24"/>
          <w:szCs w:val="24"/>
          <w:rtl/>
        </w:rPr>
        <w:t>هذه</w:t>
      </w:r>
      <w:r w:rsidRPr="004856C4">
        <w:rPr>
          <w:rFonts w:ascii="DIN Next LT Arabic" w:hAnsi="DIN Next LT Arabic" w:cs="DIN Next LT Arabic"/>
          <w:color w:val="000000"/>
          <w:sz w:val="24"/>
          <w:szCs w:val="24"/>
          <w:rtl/>
        </w:rPr>
        <w:t xml:space="preserve">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أو حقوق الملكية الفكرية المقررة بموجب </w:t>
      </w:r>
      <w:r w:rsidR="00E506DF">
        <w:rPr>
          <w:rFonts w:ascii="DIN Next LT Arabic" w:hAnsi="DIN Next LT Arabic" w:cs="DIN Next LT Arabic"/>
          <w:color w:val="000000"/>
          <w:sz w:val="24"/>
          <w:szCs w:val="24"/>
          <w:rtl/>
        </w:rPr>
        <w:t>هذه</w:t>
      </w:r>
      <w:r w:rsidRPr="004856C4">
        <w:rPr>
          <w:rFonts w:ascii="DIN Next LT Arabic" w:hAnsi="DIN Next LT Arabic" w:cs="DIN Next LT Arabic"/>
          <w:color w:val="000000"/>
          <w:sz w:val="24"/>
          <w:szCs w:val="24"/>
          <w:rtl/>
        </w:rPr>
        <w:t xml:space="preserve">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ما لم تكن تلك الادعاءات بسبب إخلال الجهة الحكومية بالتزاماتها بموجب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أو تقصيرها أو إهمالها، ويظل التزام المتعاقد قائمًا بعد انتهاء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أو </w:t>
      </w:r>
      <w:r w:rsidR="00DA50F5" w:rsidRPr="00C90B43">
        <w:rPr>
          <w:rFonts w:ascii="DIN Next LT Arabic" w:hAnsi="DIN Next LT Arabic" w:cs="DIN Next LT Arabic"/>
          <w:color w:val="000000"/>
          <w:sz w:val="24"/>
          <w:szCs w:val="24"/>
          <w:rtl/>
        </w:rPr>
        <w:t>إنهائه</w:t>
      </w:r>
      <w:r w:rsidR="00D66510">
        <w:rPr>
          <w:rFonts w:ascii="DIN Next LT Arabic" w:hAnsi="DIN Next LT Arabic" w:cs="DIN Next LT Arabic" w:hint="cs"/>
          <w:color w:val="000000"/>
          <w:sz w:val="24"/>
          <w:szCs w:val="24"/>
          <w:rtl/>
        </w:rPr>
        <w:t>ا</w:t>
      </w:r>
      <w:r w:rsidRPr="004856C4">
        <w:rPr>
          <w:rFonts w:ascii="DIN Next LT Arabic" w:hAnsi="DIN Next LT Arabic" w:cs="DIN Next LT Arabic"/>
          <w:color w:val="000000"/>
          <w:sz w:val="24"/>
          <w:szCs w:val="24"/>
          <w:rtl/>
        </w:rPr>
        <w:t xml:space="preserve">، ويتحمل المتعاقد كافة الرسوم والمصروفات والأتعاب اللازمة لرد أيٍّ من تلك الدعاوى والادعاءات وتكاليف التقاضي والمحاماة والتعويضات دون أي مسئولية أو أعباء على عاتق الجهة الحكومية. </w:t>
      </w:r>
    </w:p>
    <w:p w14:paraId="7468F78E" w14:textId="6CB5C933" w:rsidR="00AE57D2" w:rsidRPr="004856C4" w:rsidRDefault="00AE57D2" w:rsidP="003D2273">
      <w:pPr>
        <w:pStyle w:val="BodyText"/>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b/>
          <w:bCs/>
          <w:color w:val="000000"/>
          <w:sz w:val="24"/>
          <w:szCs w:val="24"/>
          <w:u w:val="single"/>
          <w:rtl/>
        </w:rPr>
        <w:t>سابع</w:t>
      </w:r>
      <w:r w:rsidR="00CF6EA1">
        <w:rPr>
          <w:rFonts w:ascii="DIN Next LT Arabic" w:hAnsi="DIN Next LT Arabic" w:cs="DIN Next LT Arabic" w:hint="cs"/>
          <w:b/>
          <w:bCs/>
          <w:color w:val="000000"/>
          <w:sz w:val="24"/>
          <w:szCs w:val="24"/>
          <w:u w:val="single"/>
          <w:rtl/>
        </w:rPr>
        <w:t>ً</w:t>
      </w:r>
      <w:r w:rsidRPr="004856C4">
        <w:rPr>
          <w:rFonts w:ascii="DIN Next LT Arabic" w:hAnsi="DIN Next LT Arabic" w:cs="DIN Next LT Arabic"/>
          <w:b/>
          <w:bCs/>
          <w:color w:val="000000"/>
          <w:sz w:val="24"/>
          <w:szCs w:val="24"/>
          <w:u w:val="single"/>
          <w:rtl/>
        </w:rPr>
        <w:t>ا</w:t>
      </w:r>
      <w:r w:rsidRPr="004856C4">
        <w:rPr>
          <w:rFonts w:ascii="DIN Next LT Arabic" w:hAnsi="DIN Next LT Arabic" w:cs="DIN Next LT Arabic"/>
          <w:b/>
          <w:bCs/>
          <w:color w:val="000000"/>
          <w:sz w:val="24"/>
          <w:szCs w:val="24"/>
          <w:rtl/>
        </w:rPr>
        <w:t xml:space="preserve">: </w:t>
      </w:r>
      <w:r w:rsidRPr="004856C4">
        <w:rPr>
          <w:rFonts w:ascii="DIN Next LT Arabic" w:hAnsi="DIN Next LT Arabic" w:cs="DIN Next LT Arabic"/>
          <w:color w:val="000000"/>
          <w:sz w:val="24"/>
          <w:szCs w:val="24"/>
          <w:rtl/>
        </w:rPr>
        <w:t xml:space="preserve">يجوز للمتعاقد وعلى نفقته الخاصة وبموجب موافقة الجهة الحكومية استخدام أي من الوثائق المقدمة من الجهة الحكومية لغايات تقديم </w:t>
      </w:r>
      <w:r w:rsidR="00DA50F5" w:rsidRPr="00C90B43">
        <w:rPr>
          <w:rFonts w:ascii="DIN Next LT Arabic" w:hAnsi="DIN Next LT Arabic" w:cs="DIN Next LT Arabic"/>
          <w:color w:val="000000"/>
          <w:sz w:val="24"/>
          <w:szCs w:val="24"/>
          <w:rtl/>
        </w:rPr>
        <w:t>الأعمال</w:t>
      </w:r>
      <w:r w:rsidRPr="004856C4">
        <w:rPr>
          <w:rFonts w:ascii="DIN Next LT Arabic" w:hAnsi="DIN Next LT Arabic" w:cs="DIN Next LT Arabic"/>
          <w:color w:val="000000"/>
          <w:sz w:val="24"/>
          <w:szCs w:val="24"/>
          <w:rtl/>
        </w:rPr>
        <w:t xml:space="preserve"> </w:t>
      </w:r>
      <w:r w:rsidR="00A86BF7">
        <w:rPr>
          <w:rFonts w:ascii="DIN Next LT Arabic" w:hAnsi="DIN Next LT Arabic" w:cs="DIN Next LT Arabic" w:hint="cs"/>
          <w:color w:val="000000"/>
          <w:sz w:val="24"/>
          <w:szCs w:val="24"/>
          <w:rtl/>
        </w:rPr>
        <w:t xml:space="preserve">والخدمات </w:t>
      </w:r>
      <w:r w:rsidRPr="004856C4">
        <w:rPr>
          <w:rFonts w:ascii="DIN Next LT Arabic" w:hAnsi="DIN Next LT Arabic" w:cs="DIN Next LT Arabic"/>
          <w:color w:val="000000"/>
          <w:sz w:val="24"/>
          <w:szCs w:val="24"/>
          <w:rtl/>
        </w:rPr>
        <w:t xml:space="preserve">في </w:t>
      </w:r>
      <w:r w:rsidR="00E506DF">
        <w:rPr>
          <w:rFonts w:ascii="DIN Next LT Arabic" w:hAnsi="DIN Next LT Arabic" w:cs="DIN Next LT Arabic"/>
          <w:color w:val="000000"/>
          <w:sz w:val="24"/>
          <w:szCs w:val="24"/>
          <w:rtl/>
        </w:rPr>
        <w:t>هذه</w:t>
      </w:r>
      <w:r w:rsidRPr="004856C4">
        <w:rPr>
          <w:rFonts w:ascii="DIN Next LT Arabic" w:hAnsi="DIN Next LT Arabic" w:cs="DIN Next LT Arabic"/>
          <w:color w:val="000000"/>
          <w:sz w:val="24"/>
          <w:szCs w:val="24"/>
          <w:rtl/>
        </w:rPr>
        <w:t xml:space="preserve">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وخلال </w:t>
      </w:r>
      <w:r w:rsidR="00DA50F5" w:rsidRPr="00C90B43">
        <w:rPr>
          <w:rFonts w:ascii="DIN Next LT Arabic" w:hAnsi="DIN Next LT Arabic" w:cs="DIN Next LT Arabic"/>
          <w:color w:val="000000"/>
          <w:sz w:val="24"/>
          <w:szCs w:val="24"/>
          <w:rtl/>
        </w:rPr>
        <w:t>مدته</w:t>
      </w:r>
      <w:r w:rsidR="00031A41">
        <w:rPr>
          <w:rFonts w:ascii="DIN Next LT Arabic" w:hAnsi="DIN Next LT Arabic" w:cs="DIN Next LT Arabic" w:hint="cs"/>
          <w:color w:val="000000"/>
          <w:sz w:val="24"/>
          <w:szCs w:val="24"/>
          <w:rtl/>
        </w:rPr>
        <w:t>ا</w:t>
      </w:r>
      <w:r w:rsidRPr="004856C4">
        <w:rPr>
          <w:rFonts w:ascii="DIN Next LT Arabic" w:hAnsi="DIN Next LT Arabic" w:cs="DIN Next LT Arabic"/>
          <w:color w:val="000000"/>
          <w:sz w:val="24"/>
          <w:szCs w:val="24"/>
          <w:rtl/>
        </w:rPr>
        <w:t xml:space="preserve">، ويلتزم المتعاقد بحصر نطاق الاستخدام على الشخص أو الأشخاص العاملين على تقديم </w:t>
      </w:r>
      <w:r w:rsidR="00DA50F5" w:rsidRPr="00C90B43">
        <w:rPr>
          <w:rFonts w:ascii="DIN Next LT Arabic" w:hAnsi="DIN Next LT Arabic" w:cs="DIN Next LT Arabic"/>
          <w:color w:val="000000"/>
          <w:sz w:val="24"/>
          <w:szCs w:val="24"/>
          <w:rtl/>
        </w:rPr>
        <w:t>الأعمال</w:t>
      </w:r>
      <w:r w:rsidR="003D2273">
        <w:rPr>
          <w:rFonts w:ascii="DIN Next LT Arabic" w:hAnsi="DIN Next LT Arabic" w:cs="DIN Next LT Arabic" w:hint="cs"/>
          <w:color w:val="000000"/>
          <w:sz w:val="24"/>
          <w:szCs w:val="24"/>
          <w:rtl/>
        </w:rPr>
        <w:t xml:space="preserve"> و</w:t>
      </w:r>
      <w:r w:rsidRPr="004856C4">
        <w:rPr>
          <w:rFonts w:ascii="DIN Next LT Arabic" w:hAnsi="DIN Next LT Arabic" w:cs="DIN Next LT Arabic"/>
          <w:color w:val="000000"/>
          <w:sz w:val="24"/>
          <w:szCs w:val="24"/>
          <w:rtl/>
        </w:rPr>
        <w:t xml:space="preserve">الخدمات للجهة الحكومية بموجب </w:t>
      </w:r>
      <w:r w:rsidR="00E506DF">
        <w:rPr>
          <w:rFonts w:ascii="DIN Next LT Arabic" w:hAnsi="DIN Next LT Arabic" w:cs="DIN Next LT Arabic"/>
          <w:color w:val="000000"/>
          <w:sz w:val="24"/>
          <w:szCs w:val="24"/>
          <w:rtl/>
        </w:rPr>
        <w:t>هذه</w:t>
      </w:r>
      <w:r w:rsidRPr="004856C4">
        <w:rPr>
          <w:rFonts w:ascii="DIN Next LT Arabic" w:hAnsi="DIN Next LT Arabic" w:cs="DIN Next LT Arabic"/>
          <w:color w:val="000000"/>
          <w:sz w:val="24"/>
          <w:szCs w:val="24"/>
          <w:rtl/>
        </w:rPr>
        <w:t xml:space="preserve">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دون غيرهم من التَّابعين للمتعاقد.</w:t>
      </w:r>
    </w:p>
    <w:p w14:paraId="33EA7FE9" w14:textId="77777777" w:rsidR="00DA50F5" w:rsidRPr="00C90B43" w:rsidRDefault="00DA50F5" w:rsidP="00D90FF7">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84" w:name="_Toc9944870"/>
      <w:bookmarkStart w:id="185" w:name="_Toc20321543"/>
      <w:bookmarkStart w:id="186" w:name="_Toc38542629"/>
      <w:bookmarkStart w:id="187" w:name="_Toc39687503"/>
      <w:bookmarkStart w:id="188" w:name="_Toc40569299"/>
      <w:bookmarkStart w:id="189" w:name="_Toc32149647"/>
      <w:bookmarkStart w:id="190" w:name="_Toc20321544"/>
      <w:bookmarkStart w:id="191" w:name="_Toc9944872"/>
      <w:bookmarkStart w:id="192" w:name="_Toc38534220"/>
      <w:r w:rsidRPr="00C90B43">
        <w:rPr>
          <w:rFonts w:ascii="DIN Next LT Arabic" w:hAnsi="DIN Next LT Arabic" w:cs="DIN Next LT Arabic"/>
          <w:color w:val="000000"/>
          <w:szCs w:val="24"/>
          <w:rtl/>
        </w:rPr>
        <w:t>أنظمة وأحكام الاستيراد</w:t>
      </w:r>
      <w:bookmarkEnd w:id="184"/>
      <w:bookmarkEnd w:id="185"/>
      <w:bookmarkEnd w:id="186"/>
      <w:bookmarkEnd w:id="187"/>
      <w:bookmarkEnd w:id="188"/>
    </w:p>
    <w:p w14:paraId="4639CA1D" w14:textId="77777777" w:rsidR="00DA50F5" w:rsidRPr="00C90B43" w:rsidRDefault="00486485" w:rsidP="00DA50F5">
      <w:pPr>
        <w:pStyle w:val="BodyText"/>
        <w:bidi/>
        <w:spacing w:before="240" w:after="0"/>
        <w:jc w:val="both"/>
        <w:rPr>
          <w:rFonts w:ascii="DIN Next LT Arabic" w:hAnsi="DIN Next LT Arabic" w:cs="DIN Next LT Arabic"/>
          <w:color w:val="000000"/>
          <w:sz w:val="24"/>
          <w:szCs w:val="24"/>
          <w:rtl/>
        </w:rPr>
      </w:pPr>
      <w:r w:rsidRPr="00C90B43">
        <w:rPr>
          <w:rFonts w:ascii="DIN Next LT Arabic" w:hAnsi="DIN Next LT Arabic" w:cs="DIN Next LT Arabic"/>
          <w:color w:val="000000"/>
          <w:sz w:val="24"/>
          <w:szCs w:val="24"/>
          <w:rtl/>
        </w:rPr>
        <w:t>يقرّ المتعاقد بعلمه بأنظمة وأحكام الاستيراد والجمارك في المملكة العربية السعودية التي يجرى تطبيقها على توريد وشحن أي منتجات أو أجزاء منها إلى المملكة أو منها إلى غيرها بما في ذلك الأحكام المتعلقة بحظر الاستيراد</w:t>
      </w:r>
      <w:r w:rsidR="00DA50F5" w:rsidRPr="00C90B43">
        <w:rPr>
          <w:rFonts w:ascii="DIN Next LT Arabic" w:hAnsi="DIN Next LT Arabic" w:cs="DIN Next LT Arabic"/>
          <w:color w:val="000000"/>
          <w:sz w:val="24"/>
          <w:szCs w:val="24"/>
          <w:rtl/>
        </w:rPr>
        <w:t>.</w:t>
      </w:r>
    </w:p>
    <w:p w14:paraId="79EE00FD" w14:textId="77777777" w:rsidR="00AE57D2" w:rsidRPr="004856C4" w:rsidRDefault="00AE57D2" w:rsidP="00D90FF7">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Pr>
      </w:pPr>
      <w:bookmarkStart w:id="193" w:name="_Toc38542630"/>
      <w:bookmarkStart w:id="194" w:name="_Toc39687504"/>
      <w:bookmarkStart w:id="195" w:name="_Toc40569300"/>
      <w:r w:rsidRPr="004856C4">
        <w:rPr>
          <w:rFonts w:ascii="DIN Next LT Arabic" w:hAnsi="DIN Next LT Arabic" w:cs="DIN Next LT Arabic"/>
          <w:color w:val="000000"/>
          <w:szCs w:val="24"/>
          <w:rtl/>
        </w:rPr>
        <w:t>المحتوى المحلي</w:t>
      </w:r>
      <w:bookmarkEnd w:id="189"/>
      <w:bookmarkEnd w:id="190"/>
      <w:bookmarkEnd w:id="191"/>
      <w:bookmarkEnd w:id="192"/>
      <w:bookmarkEnd w:id="193"/>
      <w:bookmarkEnd w:id="194"/>
      <w:bookmarkEnd w:id="195"/>
    </w:p>
    <w:p w14:paraId="28793285" w14:textId="407A8C24" w:rsidR="00A4461D" w:rsidRDefault="00B66224" w:rsidP="00A4461D">
      <w:pPr>
        <w:pStyle w:val="BodyText"/>
        <w:bidi/>
        <w:spacing w:before="240" w:after="0"/>
        <w:jc w:val="both"/>
        <w:rPr>
          <w:rFonts w:ascii="DIN Next LT Arabic" w:hAnsi="DIN Next LT Arabic" w:cs="DIN Next LT Arabic"/>
          <w:color w:val="000000" w:themeColor="text1"/>
          <w:sz w:val="24"/>
          <w:szCs w:val="24"/>
          <w:rtl/>
        </w:rPr>
      </w:pPr>
      <w:bookmarkStart w:id="196" w:name="_Toc20321545"/>
      <w:r w:rsidRPr="00B66224">
        <w:rPr>
          <w:rFonts w:ascii="DIN Next LT Arabic" w:hAnsi="DIN Next LT Arabic" w:cs="DIN Next LT Arabic" w:hint="cs"/>
          <w:b/>
          <w:bCs/>
          <w:sz w:val="24"/>
          <w:szCs w:val="24"/>
          <w:u w:val="single"/>
          <w:rtl/>
        </w:rPr>
        <w:t>أولاً:</w:t>
      </w:r>
      <w:r>
        <w:rPr>
          <w:rFonts w:ascii="DIN Next LT Arabic" w:hAnsi="DIN Next LT Arabic" w:cs="DIN Next LT Arabic" w:hint="cs"/>
          <w:sz w:val="24"/>
          <w:szCs w:val="24"/>
          <w:rtl/>
        </w:rPr>
        <w:t xml:space="preserve"> </w:t>
      </w:r>
      <w:r w:rsidR="00A4461D" w:rsidRPr="00FC5458">
        <w:rPr>
          <w:rFonts w:ascii="DIN Next LT Arabic" w:hAnsi="DIN Next LT Arabic" w:cs="DIN Next LT Arabic"/>
          <w:sz w:val="24"/>
          <w:szCs w:val="24"/>
          <w:rtl/>
        </w:rPr>
        <w:t xml:space="preserve">يجب على المتعاقد الالتزام بلائحة تفضيل المحتوى المحلي والمنشآت الصغيرة والمتوسطة </w:t>
      </w:r>
      <w:r w:rsidR="00CD4D6C">
        <w:rPr>
          <w:rFonts w:ascii="DIN Next LT Arabic" w:hAnsi="DIN Next LT Arabic" w:cs="DIN Next LT Arabic" w:hint="cs"/>
          <w:sz w:val="24"/>
          <w:szCs w:val="24"/>
          <w:rtl/>
        </w:rPr>
        <w:t xml:space="preserve">المحلية </w:t>
      </w:r>
      <w:r w:rsidR="00A4461D" w:rsidRPr="00FC5458">
        <w:rPr>
          <w:rFonts w:ascii="DIN Next LT Arabic" w:hAnsi="DIN Next LT Arabic" w:cs="DIN Next LT Arabic"/>
          <w:sz w:val="24"/>
          <w:szCs w:val="24"/>
          <w:rtl/>
        </w:rPr>
        <w:t>والشركات المدرجة في السوق المالية الصادرة بقرار مجلس الوزراء رقم (245) وتاريخ</w:t>
      </w:r>
      <w:r w:rsidR="00A4461D" w:rsidRPr="00FC5458">
        <w:rPr>
          <w:rFonts w:ascii="DIN Next LT Arabic" w:hAnsi="DIN Next LT Arabic" w:cs="DIN Next LT Arabic"/>
          <w:color w:val="000000" w:themeColor="text1"/>
          <w:sz w:val="24"/>
          <w:szCs w:val="24"/>
          <w:rtl/>
        </w:rPr>
        <w:t xml:space="preserve"> 29/03/1441هـ.</w:t>
      </w:r>
    </w:p>
    <w:p w14:paraId="385F1273" w14:textId="6265299F" w:rsidR="00B66224" w:rsidRPr="00B66224" w:rsidRDefault="00B66224" w:rsidP="00B66224">
      <w:pPr>
        <w:pStyle w:val="BodyText"/>
        <w:bidi/>
        <w:spacing w:before="240" w:after="0"/>
        <w:jc w:val="both"/>
        <w:rPr>
          <w:rFonts w:ascii="DIN Next LT Arabic" w:hAnsi="DIN Next LT Arabic" w:cs="DIN Next LT Arabic"/>
          <w:sz w:val="24"/>
          <w:szCs w:val="24"/>
          <w:rtl/>
        </w:rPr>
      </w:pPr>
      <w:r w:rsidRPr="00B66224">
        <w:rPr>
          <w:rFonts w:ascii="DIN Next LT Arabic" w:hAnsi="DIN Next LT Arabic" w:cs="DIN Next LT Arabic" w:hint="cs"/>
          <w:b/>
          <w:bCs/>
          <w:sz w:val="24"/>
          <w:szCs w:val="24"/>
          <w:u w:val="single"/>
          <w:rtl/>
        </w:rPr>
        <w:t>ثانياً</w:t>
      </w:r>
      <w:r w:rsidRPr="00B66224">
        <w:rPr>
          <w:rFonts w:ascii="DIN Next LT Arabic" w:hAnsi="DIN Next LT Arabic" w:cs="DIN Next LT Arabic"/>
          <w:b/>
          <w:bCs/>
          <w:sz w:val="24"/>
          <w:szCs w:val="24"/>
          <w:u w:val="single"/>
          <w:rtl/>
        </w:rPr>
        <w:t>:</w:t>
      </w:r>
      <w:r w:rsidRPr="00D93D8B">
        <w:rPr>
          <w:rFonts w:ascii="DIN Next LT Arabic" w:hAnsi="DIN Next LT Arabic" w:cs="DIN Next LT Arabic"/>
          <w:sz w:val="24"/>
          <w:szCs w:val="24"/>
          <w:rtl/>
        </w:rPr>
        <w:t xml:space="preserve"> يلتزم المتعاقد مع الجهة الحكومية بإعطاء الأولوية للمنتجات الوطنية -غير المدرجة ضمن القائمة الإلزامية- عند شراء ما يحتاجه من مواد أو أدوات وذلك باعتبار سعر المنتجات الأجنبية أعلى بنسبة (10%) من سعرها الأساسي ومقارنتها بسعر المنتج الوطني، كما يلتزم المتعاقد بذلك في عقوده مع متعاقديه من الباطن، وفي حال عدم التزام المتعاقد مع الجهة الحكومية -أو متعاقديه من الباطن- ستوقع الجهة الحكومية غرامة مالية مقدارها (30%) من قيمة المشتريات محل التقصير.</w:t>
      </w:r>
    </w:p>
    <w:p w14:paraId="79E2D20B" w14:textId="77777777" w:rsidR="00AE57D2" w:rsidRPr="004856C4"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Pr>
      </w:pPr>
      <w:bookmarkStart w:id="197" w:name="_Toc32149648"/>
      <w:bookmarkStart w:id="198" w:name="_Toc38542631"/>
      <w:bookmarkStart w:id="199" w:name="_Toc39687505"/>
      <w:bookmarkStart w:id="200" w:name="_Toc38534221"/>
      <w:bookmarkStart w:id="201" w:name="_Toc40569301"/>
      <w:r w:rsidRPr="004856C4">
        <w:rPr>
          <w:rFonts w:ascii="DIN Next LT Arabic" w:hAnsi="DIN Next LT Arabic" w:cs="DIN Next LT Arabic"/>
          <w:color w:val="000000"/>
          <w:szCs w:val="24"/>
          <w:rtl/>
        </w:rPr>
        <w:t>التعاقد من الباطن</w:t>
      </w:r>
      <w:bookmarkEnd w:id="196"/>
      <w:bookmarkEnd w:id="197"/>
      <w:bookmarkEnd w:id="198"/>
      <w:bookmarkEnd w:id="199"/>
      <w:bookmarkEnd w:id="200"/>
      <w:bookmarkEnd w:id="201"/>
    </w:p>
    <w:p w14:paraId="76B4DE44" w14:textId="0AC3459B" w:rsidR="00E708D8" w:rsidRDefault="00E708D8" w:rsidP="00E708D8">
      <w:pPr>
        <w:pStyle w:val="BodyText"/>
        <w:bidi/>
        <w:spacing w:before="240" w:after="0"/>
        <w:jc w:val="both"/>
        <w:rPr>
          <w:rFonts w:ascii="DIN Next LT Arabic" w:hAnsi="DIN Next LT Arabic" w:cs="DIN Next LT Arabic"/>
          <w:sz w:val="24"/>
          <w:szCs w:val="24"/>
        </w:rPr>
      </w:pPr>
      <w:r>
        <w:rPr>
          <w:rFonts w:ascii="DIN Next LT Arabic" w:hAnsi="DIN Next LT Arabic" w:cs="DIN Next LT Arabic"/>
          <w:b/>
          <w:bCs/>
          <w:color w:val="000000"/>
          <w:sz w:val="24"/>
          <w:szCs w:val="24"/>
          <w:u w:val="single"/>
          <w:shd w:val="clear" w:color="auto" w:fill="FFFFFF"/>
          <w:rtl/>
        </w:rPr>
        <w:t>أولًا</w:t>
      </w:r>
      <w:r>
        <w:rPr>
          <w:rFonts w:ascii="DIN Next LT Arabic" w:hAnsi="DIN Next LT Arabic" w:cs="DIN Next LT Arabic"/>
          <w:color w:val="000000"/>
          <w:sz w:val="24"/>
          <w:szCs w:val="24"/>
          <w:shd w:val="clear" w:color="auto" w:fill="FFFFFF"/>
          <w:rtl/>
        </w:rPr>
        <w:t xml:space="preserve">: </w:t>
      </w:r>
      <w:r>
        <w:rPr>
          <w:rFonts w:ascii="DIN Next LT Arabic" w:hAnsi="DIN Next LT Arabic" w:cs="DIN Next LT Arabic"/>
          <w:sz w:val="24"/>
          <w:szCs w:val="24"/>
          <w:rtl/>
        </w:rPr>
        <w:t xml:space="preserve">يجوز للمتعاقد إسناد أعمال </w:t>
      </w:r>
      <w:r>
        <w:rPr>
          <w:rFonts w:ascii="DIN Next LT Arabic" w:hAnsi="DIN Next LT Arabic" w:cs="DIN Next LT Arabic" w:hint="cs"/>
          <w:sz w:val="24"/>
          <w:szCs w:val="24"/>
          <w:rtl/>
        </w:rPr>
        <w:t>الخدمات</w:t>
      </w:r>
      <w:r>
        <w:rPr>
          <w:rFonts w:ascii="DIN Next LT Arabic" w:hAnsi="DIN Next LT Arabic" w:cs="DIN Next LT Arabic"/>
          <w:sz w:val="24"/>
          <w:szCs w:val="24"/>
          <w:rtl/>
        </w:rPr>
        <w:t xml:space="preserve"> لمتعاقدين من الباطن شريطة التقيد بما نصت عليه المادة </w:t>
      </w:r>
      <w:r w:rsidR="00475D98">
        <w:rPr>
          <w:rFonts w:ascii="DIN Next LT Arabic" w:hAnsi="DIN Next LT Arabic" w:cs="DIN Next LT Arabic" w:hint="cs"/>
          <w:sz w:val="24"/>
          <w:szCs w:val="24"/>
          <w:rtl/>
        </w:rPr>
        <w:t>(</w:t>
      </w:r>
      <w:r>
        <w:rPr>
          <w:rFonts w:ascii="DIN Next LT Arabic" w:hAnsi="DIN Next LT Arabic" w:cs="DIN Next LT Arabic"/>
          <w:sz w:val="24"/>
          <w:szCs w:val="24"/>
          <w:rtl/>
        </w:rPr>
        <w:t>الحادية والسبعين</w:t>
      </w:r>
      <w:r w:rsidR="00475D98">
        <w:rPr>
          <w:rFonts w:ascii="DIN Next LT Arabic" w:hAnsi="DIN Next LT Arabic" w:cs="DIN Next LT Arabic" w:hint="cs"/>
          <w:sz w:val="24"/>
          <w:szCs w:val="24"/>
          <w:rtl/>
        </w:rPr>
        <w:t>)</w:t>
      </w:r>
      <w:r>
        <w:rPr>
          <w:rFonts w:ascii="DIN Next LT Arabic" w:hAnsi="DIN Next LT Arabic" w:cs="DIN Next LT Arabic"/>
          <w:sz w:val="24"/>
          <w:szCs w:val="24"/>
          <w:rtl/>
        </w:rPr>
        <w:t xml:space="preserve"> من النظام والمادة </w:t>
      </w:r>
      <w:r w:rsidR="00475D98">
        <w:rPr>
          <w:rFonts w:ascii="DIN Next LT Arabic" w:hAnsi="DIN Next LT Arabic" w:cs="DIN Next LT Arabic" w:hint="cs"/>
          <w:sz w:val="24"/>
          <w:szCs w:val="24"/>
          <w:rtl/>
        </w:rPr>
        <w:t>(</w:t>
      </w:r>
      <w:r>
        <w:rPr>
          <w:rFonts w:ascii="DIN Next LT Arabic" w:hAnsi="DIN Next LT Arabic" w:cs="DIN Next LT Arabic"/>
          <w:sz w:val="24"/>
          <w:szCs w:val="24"/>
          <w:rtl/>
        </w:rPr>
        <w:t>الثامنة عشرة بعد المائة</w:t>
      </w:r>
      <w:r w:rsidR="00475D98">
        <w:rPr>
          <w:rFonts w:ascii="DIN Next LT Arabic" w:hAnsi="DIN Next LT Arabic" w:cs="DIN Next LT Arabic" w:hint="cs"/>
          <w:sz w:val="24"/>
          <w:szCs w:val="24"/>
          <w:rtl/>
        </w:rPr>
        <w:t>)</w:t>
      </w:r>
      <w:r>
        <w:rPr>
          <w:rFonts w:ascii="DIN Next LT Arabic" w:hAnsi="DIN Next LT Arabic" w:cs="DIN Next LT Arabic"/>
          <w:sz w:val="24"/>
          <w:szCs w:val="24"/>
          <w:rtl/>
        </w:rPr>
        <w:t xml:space="preserve"> من اللائحة التنفيذية. </w:t>
      </w:r>
    </w:p>
    <w:p w14:paraId="6F8264FF" w14:textId="683B5FFC" w:rsidR="00AE57D2" w:rsidRPr="004856C4" w:rsidRDefault="00AE57D2" w:rsidP="0031580C">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sz w:val="24"/>
          <w:szCs w:val="24"/>
          <w:u w:val="single"/>
          <w:rtl/>
        </w:rPr>
        <w:t>ثانيًا</w:t>
      </w:r>
      <w:r w:rsidRPr="004856C4">
        <w:rPr>
          <w:rFonts w:ascii="DIN Next LT Arabic" w:hAnsi="DIN Next LT Arabic" w:cs="DIN Next LT Arabic"/>
          <w:sz w:val="24"/>
          <w:szCs w:val="24"/>
          <w:rtl/>
        </w:rPr>
        <w:t>: يبقى المتعاقد مسؤولاً أمام الجهة الحكومية عن الخدمات المتعاقد على تنفيذها بعقود الباطن وفقًا للشروط والمواصفات.</w:t>
      </w:r>
    </w:p>
    <w:p w14:paraId="78698391" w14:textId="77BACF65" w:rsidR="00AE57D2" w:rsidRPr="004856C4" w:rsidRDefault="00AE57D2" w:rsidP="002641C5">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color w:val="000000"/>
          <w:sz w:val="24"/>
          <w:szCs w:val="24"/>
          <w:u w:val="single"/>
          <w:shd w:val="clear" w:color="auto" w:fill="FFFFFF"/>
          <w:rtl/>
        </w:rPr>
        <w:t>ثالثًا</w:t>
      </w:r>
      <w:r w:rsidRPr="004856C4">
        <w:rPr>
          <w:rFonts w:ascii="DIN Next LT Arabic" w:hAnsi="DIN Next LT Arabic" w:cs="DIN Next LT Arabic"/>
          <w:color w:val="000000"/>
          <w:sz w:val="24"/>
          <w:szCs w:val="24"/>
          <w:shd w:val="clear" w:color="auto" w:fill="FFFFFF"/>
          <w:rtl/>
        </w:rPr>
        <w:t xml:space="preserve">: </w:t>
      </w:r>
      <w:r w:rsidRPr="004856C4">
        <w:rPr>
          <w:rFonts w:ascii="DIN Next LT Arabic" w:hAnsi="DIN Next LT Arabic" w:cs="DIN Next LT Arabic"/>
          <w:sz w:val="24"/>
          <w:szCs w:val="24"/>
          <w:rtl/>
        </w:rPr>
        <w:t xml:space="preserve">لا يجوز للمتعاقد إضافة متعاقدين من الباطن دون موافقة مسبقة من الجهة الحكومية من خلال خطاب يتم فيه توضيح أسباب الإضافة، كما يشترط توّفر جميع المؤهلات اللازمة وشروط التعامل مع الجهات الحكومية مع أي متعاقد من الباطن يتم إضافته، </w:t>
      </w:r>
      <w:bookmarkStart w:id="202" w:name="_Hlk23961101"/>
      <w:r w:rsidRPr="004856C4">
        <w:rPr>
          <w:rFonts w:ascii="DIN Next LT Arabic" w:hAnsi="DIN Next LT Arabic" w:cs="DIN Next LT Arabic"/>
          <w:sz w:val="24"/>
          <w:szCs w:val="24"/>
          <w:rtl/>
        </w:rPr>
        <w:t>وألّا يكون المتعاقد من الباطن من الأشخاص المشار إليهم في المادة (الرابعة عشرة) من اللائحة</w:t>
      </w:r>
      <w:r w:rsidR="00676E43" w:rsidRPr="00C90B43">
        <w:rPr>
          <w:rFonts w:ascii="DIN Next LT Arabic" w:hAnsi="DIN Next LT Arabic" w:cs="DIN Next LT Arabic"/>
          <w:sz w:val="24"/>
          <w:szCs w:val="24"/>
          <w:rtl/>
        </w:rPr>
        <w:t xml:space="preserve"> التنفيذية</w:t>
      </w:r>
      <w:r w:rsidRPr="004856C4">
        <w:rPr>
          <w:rFonts w:ascii="DIN Next LT Arabic" w:hAnsi="DIN Next LT Arabic" w:cs="DIN Next LT Arabic"/>
          <w:sz w:val="24"/>
          <w:szCs w:val="24"/>
          <w:rtl/>
        </w:rPr>
        <w:t xml:space="preserve">، وأن يكون مرخصًا في الخدمات المتعاقد على تنفيذها، ومصنفًا في المجال وبالدرجة المطلوبة، إذا كانت </w:t>
      </w:r>
      <w:r w:rsidR="001F0416">
        <w:rPr>
          <w:rFonts w:ascii="DIN Next LT Arabic" w:hAnsi="DIN Next LT Arabic" w:cs="DIN Next LT Arabic" w:hint="cs"/>
          <w:sz w:val="24"/>
          <w:szCs w:val="24"/>
          <w:rtl/>
        </w:rPr>
        <w:t>ا</w:t>
      </w:r>
      <w:r w:rsidRPr="004856C4">
        <w:rPr>
          <w:rFonts w:ascii="DIN Next LT Arabic" w:hAnsi="DIN Next LT Arabic" w:cs="DIN Next LT Arabic"/>
          <w:sz w:val="24"/>
          <w:szCs w:val="24"/>
          <w:rtl/>
        </w:rPr>
        <w:t>لخدمات مما يشترط لها التصنيف، وأن يكون لديه المؤهلات والقدرات الكافية لتنفيذ تلك ال</w:t>
      </w:r>
      <w:bookmarkEnd w:id="202"/>
      <w:r w:rsidRPr="004856C4">
        <w:rPr>
          <w:rFonts w:ascii="DIN Next LT Arabic" w:hAnsi="DIN Next LT Arabic" w:cs="DIN Next LT Arabic"/>
          <w:sz w:val="24"/>
          <w:szCs w:val="24"/>
          <w:rtl/>
        </w:rPr>
        <w:t>خدمات، ولا يجوز للمتعاقد من الباطن القيام بالتعاقد مع أي متعاقد آخر من الباطن لتنفيذ الخدمات المتعاقد معه على تنفيذها.</w:t>
      </w:r>
    </w:p>
    <w:p w14:paraId="02E9587A" w14:textId="78C45CDB" w:rsidR="00AE57D2" w:rsidRDefault="00AE57D2" w:rsidP="00AE57D2">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color w:val="000000"/>
          <w:sz w:val="24"/>
          <w:szCs w:val="24"/>
          <w:u w:val="single"/>
          <w:shd w:val="clear" w:color="auto" w:fill="FFFFFF"/>
          <w:rtl/>
        </w:rPr>
        <w:t>رابعًا</w:t>
      </w:r>
      <w:r w:rsidRPr="004856C4">
        <w:rPr>
          <w:rFonts w:ascii="DIN Next LT Arabic" w:hAnsi="DIN Next LT Arabic" w:cs="DIN Next LT Arabic"/>
          <w:b/>
          <w:bCs/>
          <w:color w:val="000000"/>
          <w:sz w:val="24"/>
          <w:szCs w:val="24"/>
          <w:shd w:val="clear" w:color="auto" w:fill="FFFFFF"/>
          <w:rtl/>
        </w:rPr>
        <w:t xml:space="preserve">: </w:t>
      </w:r>
      <w:r w:rsidRPr="004856C4">
        <w:rPr>
          <w:rFonts w:ascii="DIN Next LT Arabic" w:hAnsi="DIN Next LT Arabic" w:cs="DIN Next LT Arabic"/>
          <w:sz w:val="24"/>
          <w:szCs w:val="24"/>
          <w:rtl/>
        </w:rPr>
        <w:t xml:space="preserve">يقدم المتعاقد الرئيس ضمن وثائق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إقرارًا بموجبه يحق للجهة الحكومية أن تتولى صرف حقوق المتعاقدين من الباطن حسمًا من مستحقات المتعاقد الرئيس في حال عدم قيامه أو تأخره في صرف حقوقهم عن الأجزاء التي قاموا بتنفيذها من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ولا تكون الجهة الحكومية مسؤولة عن أي ادعاءات أو نزاعات فيما بين المتعاقد الرئيس والمتعاقد من الباطن ويقتصر دورها في الدفع المباشر للمتعاقد من الباطن حال توافر شروط الدفع.</w:t>
      </w:r>
    </w:p>
    <w:p w14:paraId="4CF3EB1B" w14:textId="38BF94CA" w:rsidR="00FB28B5" w:rsidRPr="004856C4" w:rsidRDefault="00FB28B5" w:rsidP="00CF29DC">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لأغراض تطبيق هذا البند </w:t>
      </w:r>
      <w:r w:rsidR="00CF29DC">
        <w:rPr>
          <w:rFonts w:ascii="DIN Next LT Arabic" w:hAnsi="DIN Next LT Arabic" w:cs="DIN Next LT Arabic" w:hint="cs"/>
          <w:sz w:val="24"/>
          <w:szCs w:val="24"/>
          <w:rtl/>
        </w:rPr>
        <w:t>المقصود</w:t>
      </w:r>
      <w:r w:rsidRPr="004856C4">
        <w:rPr>
          <w:rFonts w:ascii="DIN Next LT Arabic" w:hAnsi="DIN Next LT Arabic" w:cs="DIN Next LT Arabic"/>
          <w:sz w:val="24"/>
          <w:szCs w:val="24"/>
          <w:rtl/>
        </w:rPr>
        <w:t xml:space="preserve"> بعبارة " المتعاقد الرئيس" </w:t>
      </w:r>
      <w:r w:rsidR="00C83A92">
        <w:rPr>
          <w:rFonts w:ascii="DIN Next LT Arabic" w:hAnsi="DIN Next LT Arabic" w:cs="DIN Next LT Arabic" w:hint="cs"/>
          <w:sz w:val="24"/>
          <w:szCs w:val="24"/>
          <w:rtl/>
        </w:rPr>
        <w:t xml:space="preserve">هو </w:t>
      </w:r>
      <w:r w:rsidRPr="004856C4">
        <w:rPr>
          <w:rFonts w:ascii="DIN Next LT Arabic" w:hAnsi="DIN Next LT Arabic" w:cs="DIN Next LT Arabic"/>
          <w:sz w:val="24"/>
          <w:szCs w:val="24"/>
          <w:rtl/>
        </w:rPr>
        <w:t>" المتعاقد".</w:t>
      </w:r>
    </w:p>
    <w:p w14:paraId="448F39C9" w14:textId="77777777" w:rsidR="00AE57D2" w:rsidRPr="004856C4" w:rsidRDefault="00AE57D2" w:rsidP="0055178C">
      <w:pPr>
        <w:pStyle w:val="Heading3"/>
        <w:numPr>
          <w:ilvl w:val="0"/>
          <w:numId w:val="51"/>
        </w:numPr>
        <w:pBdr>
          <w:top w:val="single" w:sz="4" w:space="1" w:color="auto"/>
        </w:pBdr>
        <w:bidi/>
        <w:spacing w:before="240" w:after="0"/>
        <w:jc w:val="both"/>
        <w:rPr>
          <w:rFonts w:ascii="DIN Next LT Arabic" w:hAnsi="DIN Next LT Arabic" w:cs="DIN Next LT Arabic"/>
          <w:color w:val="000000"/>
          <w:szCs w:val="24"/>
          <w:rtl/>
        </w:rPr>
      </w:pPr>
      <w:bookmarkStart w:id="203" w:name="_Toc32149649"/>
      <w:bookmarkStart w:id="204" w:name="_Toc20321546"/>
      <w:bookmarkStart w:id="205" w:name="_Toc9944885"/>
      <w:bookmarkStart w:id="206" w:name="_Toc3460281"/>
      <w:bookmarkStart w:id="207" w:name="_Toc38542632"/>
      <w:bookmarkStart w:id="208" w:name="_Toc39687506"/>
      <w:bookmarkStart w:id="209" w:name="_Toc38534222"/>
      <w:bookmarkStart w:id="210" w:name="_Toc40569302"/>
      <w:r w:rsidRPr="004856C4">
        <w:rPr>
          <w:rFonts w:ascii="DIN Next LT Arabic" w:hAnsi="DIN Next LT Arabic" w:cs="DIN Next LT Arabic"/>
          <w:color w:val="000000"/>
          <w:szCs w:val="24"/>
          <w:rtl/>
        </w:rPr>
        <w:t>التَّضامن</w:t>
      </w:r>
      <w:bookmarkEnd w:id="203"/>
      <w:bookmarkEnd w:id="204"/>
      <w:bookmarkEnd w:id="205"/>
      <w:bookmarkEnd w:id="206"/>
      <w:bookmarkEnd w:id="207"/>
      <w:bookmarkEnd w:id="208"/>
      <w:bookmarkEnd w:id="209"/>
      <w:bookmarkEnd w:id="210"/>
    </w:p>
    <w:p w14:paraId="45A8AFBB" w14:textId="41C5749B" w:rsidR="00AE57D2" w:rsidRPr="004856C4" w:rsidRDefault="00AE57D2" w:rsidP="000308A2">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lang w:bidi="ar-LB"/>
        </w:rPr>
        <w:t xml:space="preserve">في حالة التعاقد مع متضامنين، فيتم تطبيق أحكام </w:t>
      </w:r>
      <w:r w:rsidRPr="004856C4">
        <w:rPr>
          <w:rFonts w:ascii="DIN Next LT Arabic" w:hAnsi="DIN Next LT Arabic" w:cs="DIN Next LT Arabic"/>
          <w:sz w:val="24"/>
          <w:szCs w:val="24"/>
          <w:rtl/>
        </w:rPr>
        <w:t>اتفاقية التَّضامن المبرمة بين أطراف التَّضامن التي تم تقديمها مع العرض في حدود أحكام نظام المشتريات والمنافسات الحكومية ولائحته التنفيذية، كما يلتزم المتض</w:t>
      </w:r>
      <w:r w:rsidR="000308A2">
        <w:rPr>
          <w:rFonts w:ascii="DIN Next LT Arabic" w:hAnsi="DIN Next LT Arabic" w:cs="DIN Next LT Arabic"/>
          <w:sz w:val="24"/>
          <w:szCs w:val="24"/>
          <w:rtl/>
        </w:rPr>
        <w:t>امنون مجتمعين أو منفردين بتنفيذ</w:t>
      </w:r>
      <w:r w:rsidR="000308A2">
        <w:rPr>
          <w:rFonts w:ascii="DIN Next LT Arabic" w:hAnsi="DIN Next LT Arabic" w:cs="DIN Next LT Arabic" w:hint="cs"/>
          <w:sz w:val="24"/>
          <w:szCs w:val="24"/>
          <w:rtl/>
        </w:rPr>
        <w:t xml:space="preserve"> </w:t>
      </w:r>
      <w:r w:rsidRPr="004856C4">
        <w:rPr>
          <w:rFonts w:ascii="DIN Next LT Arabic" w:hAnsi="DIN Next LT Arabic" w:cs="DIN Next LT Arabic"/>
          <w:sz w:val="24"/>
          <w:szCs w:val="24"/>
          <w:rtl/>
        </w:rPr>
        <w:t>كافة</w:t>
      </w:r>
      <w:r w:rsidR="000308A2">
        <w:rPr>
          <w:rFonts w:ascii="DIN Next LT Arabic" w:hAnsi="DIN Next LT Arabic" w:cs="DIN Next LT Arabic" w:hint="cs"/>
          <w:sz w:val="24"/>
          <w:szCs w:val="24"/>
          <w:rtl/>
        </w:rPr>
        <w:t xml:space="preserve"> </w:t>
      </w:r>
      <w:r w:rsidRPr="004856C4">
        <w:rPr>
          <w:rFonts w:ascii="DIN Next LT Arabic" w:hAnsi="DIN Next LT Arabic" w:cs="DIN Next LT Arabic"/>
          <w:sz w:val="24"/>
          <w:szCs w:val="24"/>
          <w:rtl/>
        </w:rPr>
        <w:t xml:space="preserve">الخدمات التي تم طرحها في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ويكون جميع أطراف التضامن مسؤولين قانونًا بالتضامن تجاه الجهة الحكومية </w:t>
      </w:r>
      <w:r w:rsidR="00371120" w:rsidRPr="004856C4">
        <w:rPr>
          <w:rFonts w:ascii="DIN Next LT Arabic" w:hAnsi="DIN Next LT Arabic" w:cs="DIN Next LT Arabic"/>
          <w:sz w:val="24"/>
          <w:szCs w:val="24"/>
          <w:rtl/>
        </w:rPr>
        <w:t>أو الغير</w:t>
      </w:r>
      <w:r w:rsidRPr="004856C4">
        <w:rPr>
          <w:rFonts w:ascii="DIN Next LT Arabic" w:hAnsi="DIN Next LT Arabic" w:cs="DIN Next LT Arabic"/>
          <w:sz w:val="24"/>
          <w:szCs w:val="24"/>
          <w:rtl/>
        </w:rPr>
        <w:t>، كما يجب على المتضامنين عدم تغيير أي بند من بنود اتفاقية التضامن دو</w:t>
      </w:r>
      <w:r w:rsidR="00371120" w:rsidRPr="004856C4">
        <w:rPr>
          <w:rFonts w:ascii="DIN Next LT Arabic" w:hAnsi="DIN Next LT Arabic" w:cs="DIN Next LT Arabic"/>
          <w:sz w:val="24"/>
          <w:szCs w:val="24"/>
          <w:rtl/>
        </w:rPr>
        <w:t>ن الحصول على الموافقة الكتابية من ا</w:t>
      </w:r>
      <w:r w:rsidRPr="004856C4">
        <w:rPr>
          <w:rFonts w:ascii="DIN Next LT Arabic" w:hAnsi="DIN Next LT Arabic" w:cs="DIN Next LT Arabic"/>
          <w:sz w:val="24"/>
          <w:szCs w:val="24"/>
          <w:rtl/>
        </w:rPr>
        <w:t>لجهة الحكومية.</w:t>
      </w:r>
    </w:p>
    <w:p w14:paraId="736A7F5C" w14:textId="7E1176BD" w:rsidR="00AE57D2" w:rsidRPr="004856C4" w:rsidRDefault="00AE57D2" w:rsidP="0055178C">
      <w:pPr>
        <w:pStyle w:val="Heading3"/>
        <w:numPr>
          <w:ilvl w:val="0"/>
          <w:numId w:val="51"/>
        </w:numPr>
        <w:pBdr>
          <w:top w:val="single" w:sz="4" w:space="1" w:color="auto"/>
        </w:pBdr>
        <w:bidi/>
        <w:spacing w:before="240" w:after="0"/>
        <w:jc w:val="both"/>
        <w:rPr>
          <w:rFonts w:ascii="DIN Next LT Arabic" w:hAnsi="DIN Next LT Arabic" w:cs="DIN Next LT Arabic"/>
          <w:color w:val="000000"/>
          <w:szCs w:val="24"/>
        </w:rPr>
      </w:pPr>
      <w:bookmarkStart w:id="211" w:name="_Toc32149650"/>
      <w:bookmarkStart w:id="212" w:name="_Toc20321547"/>
      <w:bookmarkStart w:id="213" w:name="_Toc38542633"/>
      <w:bookmarkStart w:id="214" w:name="_Toc38534223"/>
      <w:bookmarkStart w:id="215" w:name="_Toc39687507"/>
      <w:bookmarkStart w:id="216" w:name="_Toc40569303"/>
      <w:r w:rsidRPr="004856C4">
        <w:rPr>
          <w:rFonts w:ascii="DIN Next LT Arabic" w:hAnsi="DIN Next LT Arabic" w:cs="DIN Next LT Arabic"/>
          <w:color w:val="000000"/>
          <w:szCs w:val="24"/>
          <w:rtl/>
        </w:rPr>
        <w:t xml:space="preserve">التنازل عن </w:t>
      </w:r>
      <w:bookmarkEnd w:id="211"/>
      <w:bookmarkEnd w:id="212"/>
      <w:bookmarkEnd w:id="213"/>
      <w:bookmarkEnd w:id="214"/>
      <w:r w:rsidR="00E27A95">
        <w:rPr>
          <w:rFonts w:ascii="DIN Next LT Arabic" w:hAnsi="DIN Next LT Arabic" w:cs="DIN Next LT Arabic"/>
          <w:color w:val="000000"/>
          <w:szCs w:val="24"/>
          <w:rtl/>
        </w:rPr>
        <w:t>الاتفاقية</w:t>
      </w:r>
      <w:r w:rsidR="00F27228">
        <w:rPr>
          <w:rFonts w:ascii="DIN Next LT Arabic" w:hAnsi="DIN Next LT Arabic" w:cs="DIN Next LT Arabic" w:hint="cs"/>
          <w:color w:val="000000"/>
          <w:szCs w:val="24"/>
          <w:rtl/>
        </w:rPr>
        <w:t xml:space="preserve"> وأمر الشراء</w:t>
      </w:r>
      <w:bookmarkEnd w:id="215"/>
      <w:bookmarkEnd w:id="216"/>
    </w:p>
    <w:p w14:paraId="57A4D1E0" w14:textId="13D8AE71" w:rsidR="00AE57D2" w:rsidRPr="004856C4" w:rsidRDefault="00AE57D2" w:rsidP="00AE57D2">
      <w:pPr>
        <w:bidi/>
        <w:spacing w:before="24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مع مراعاة ما ورد في المادة (السبعون) من النظام، لا يجوز للمتعاقد التنازل عن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أو </w:t>
      </w:r>
      <w:r w:rsidR="006B0DD2">
        <w:rPr>
          <w:rFonts w:ascii="DIN Next LT Arabic" w:hAnsi="DIN Next LT Arabic" w:cs="DIN Next LT Arabic" w:hint="cs"/>
          <w:sz w:val="24"/>
          <w:szCs w:val="24"/>
          <w:rtl/>
        </w:rPr>
        <w:t xml:space="preserve">أي أمر شراء أو </w:t>
      </w:r>
      <w:r w:rsidR="00B008D5">
        <w:rPr>
          <w:rFonts w:ascii="DIN Next LT Arabic" w:hAnsi="DIN Next LT Arabic" w:cs="DIN Next LT Arabic" w:hint="cs"/>
          <w:sz w:val="24"/>
          <w:szCs w:val="24"/>
          <w:rtl/>
        </w:rPr>
        <w:t xml:space="preserve">أي </w:t>
      </w:r>
      <w:r w:rsidR="00B008D5" w:rsidRPr="00C90B43">
        <w:rPr>
          <w:rFonts w:ascii="DIN Next LT Arabic" w:hAnsi="DIN Next LT Arabic" w:cs="DIN Next LT Arabic" w:hint="cs"/>
          <w:sz w:val="24"/>
          <w:szCs w:val="24"/>
          <w:rtl/>
        </w:rPr>
        <w:t>جزء</w:t>
      </w:r>
      <w:r w:rsidRPr="004856C4">
        <w:rPr>
          <w:rFonts w:ascii="DIN Next LT Arabic" w:hAnsi="DIN Next LT Arabic" w:cs="DIN Next LT Arabic"/>
          <w:sz w:val="24"/>
          <w:szCs w:val="24"/>
          <w:rtl/>
        </w:rPr>
        <w:t xml:space="preserve"> </w:t>
      </w:r>
      <w:r w:rsidR="00DA50F5" w:rsidRPr="00C90B43">
        <w:rPr>
          <w:rFonts w:ascii="DIN Next LT Arabic" w:hAnsi="DIN Next LT Arabic" w:cs="DIN Next LT Arabic"/>
          <w:sz w:val="24"/>
          <w:szCs w:val="24"/>
          <w:rtl/>
        </w:rPr>
        <w:t>منه</w:t>
      </w:r>
      <w:r w:rsidR="000956DE">
        <w:rPr>
          <w:rFonts w:ascii="DIN Next LT Arabic" w:hAnsi="DIN Next LT Arabic" w:cs="DIN Next LT Arabic" w:hint="cs"/>
          <w:sz w:val="24"/>
          <w:szCs w:val="24"/>
          <w:rtl/>
        </w:rPr>
        <w:t>ما</w:t>
      </w:r>
      <w:r w:rsidRPr="004856C4">
        <w:rPr>
          <w:rFonts w:ascii="DIN Next LT Arabic" w:hAnsi="DIN Next LT Arabic" w:cs="DIN Next LT Arabic"/>
          <w:sz w:val="24"/>
          <w:szCs w:val="24"/>
          <w:rtl/>
        </w:rPr>
        <w:t xml:space="preserve"> لمتعاقد أو متعهد آخر -حتى من خلال حالة الاندماج للمتعاقد أو الاستحواذ أو التقسيم أو التصفية أو كل ما في حكم ذلك- إلا بعد الحصول على موافقة من الجهة الحكومية</w:t>
      </w:r>
      <w:r w:rsidR="009243F5" w:rsidRPr="004856C4">
        <w:rPr>
          <w:rFonts w:ascii="DIN Next LT Arabic" w:hAnsi="DIN Next LT Arabic" w:cs="DIN Next LT Arabic"/>
          <w:sz w:val="24"/>
          <w:szCs w:val="24"/>
          <w:rtl/>
        </w:rPr>
        <w:t xml:space="preserve"> ووزارة المالية</w:t>
      </w:r>
      <w:r w:rsidRPr="004856C4">
        <w:rPr>
          <w:rFonts w:ascii="DIN Next LT Arabic" w:hAnsi="DIN Next LT Arabic" w:cs="DIN Next LT Arabic"/>
          <w:sz w:val="24"/>
          <w:szCs w:val="24"/>
          <w:rtl/>
        </w:rPr>
        <w:t xml:space="preserve">، وفي حال تقديم المتعاقد طلب التنازل عن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أو </w:t>
      </w:r>
      <w:r w:rsidR="000956DE">
        <w:rPr>
          <w:rFonts w:ascii="DIN Next LT Arabic" w:hAnsi="DIN Next LT Arabic" w:cs="DIN Next LT Arabic" w:hint="cs"/>
          <w:sz w:val="24"/>
          <w:szCs w:val="24"/>
          <w:rtl/>
        </w:rPr>
        <w:t>أمر الشراء</w:t>
      </w:r>
      <w:r w:rsidR="00DA50F5" w:rsidRPr="00C90B43">
        <w:rPr>
          <w:rFonts w:ascii="DIN Next LT Arabic" w:hAnsi="DIN Next LT Arabic" w:cs="DIN Next LT Arabic"/>
          <w:sz w:val="24"/>
          <w:szCs w:val="24"/>
          <w:rtl/>
        </w:rPr>
        <w:t xml:space="preserve"> أو </w:t>
      </w:r>
      <w:r w:rsidRPr="004856C4">
        <w:rPr>
          <w:rFonts w:ascii="DIN Next LT Arabic" w:hAnsi="DIN Next LT Arabic" w:cs="DIN Next LT Arabic"/>
          <w:sz w:val="24"/>
          <w:szCs w:val="24"/>
          <w:rtl/>
        </w:rPr>
        <w:t xml:space="preserve">جزء </w:t>
      </w:r>
      <w:r w:rsidR="00DA50F5" w:rsidRPr="00C90B43">
        <w:rPr>
          <w:rFonts w:ascii="DIN Next LT Arabic" w:hAnsi="DIN Next LT Arabic" w:cs="DIN Next LT Arabic"/>
          <w:sz w:val="24"/>
          <w:szCs w:val="24"/>
          <w:rtl/>
        </w:rPr>
        <w:t>منه</w:t>
      </w:r>
      <w:r w:rsidR="000956DE">
        <w:rPr>
          <w:rFonts w:ascii="DIN Next LT Arabic" w:hAnsi="DIN Next LT Arabic" w:cs="DIN Next LT Arabic" w:hint="cs"/>
          <w:sz w:val="24"/>
          <w:szCs w:val="24"/>
          <w:rtl/>
        </w:rPr>
        <w:t>ما</w:t>
      </w:r>
      <w:r w:rsidRPr="004856C4">
        <w:rPr>
          <w:rFonts w:ascii="DIN Next LT Arabic" w:hAnsi="DIN Next LT Arabic" w:cs="DIN Next LT Arabic"/>
          <w:sz w:val="24"/>
          <w:szCs w:val="24"/>
          <w:rtl/>
        </w:rPr>
        <w:t xml:space="preserve"> لمتعاقد آخر، فإنه يستوجب الآتي:</w:t>
      </w:r>
    </w:p>
    <w:p w14:paraId="6914561D" w14:textId="4559973E" w:rsidR="00AE57D2" w:rsidRPr="004856C4" w:rsidRDefault="00AE57D2" w:rsidP="0055178C">
      <w:pPr>
        <w:pStyle w:val="ListParagraph"/>
        <w:numPr>
          <w:ilvl w:val="0"/>
          <w:numId w:val="37"/>
        </w:numPr>
        <w:bidi/>
        <w:spacing w:before="24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وجود أسباب مبررة لدى المتعاقد تستوجب التنازل عن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أو </w:t>
      </w:r>
      <w:r w:rsidR="000956DE">
        <w:rPr>
          <w:rFonts w:ascii="DIN Next LT Arabic" w:hAnsi="DIN Next LT Arabic" w:cs="DIN Next LT Arabic" w:hint="cs"/>
          <w:sz w:val="24"/>
          <w:szCs w:val="24"/>
          <w:rtl/>
        </w:rPr>
        <w:t xml:space="preserve">أمر </w:t>
      </w:r>
      <w:r w:rsidR="0017485C">
        <w:rPr>
          <w:rFonts w:ascii="DIN Next LT Arabic" w:hAnsi="DIN Next LT Arabic" w:cs="DIN Next LT Arabic" w:hint="cs"/>
          <w:sz w:val="24"/>
          <w:szCs w:val="24"/>
          <w:rtl/>
        </w:rPr>
        <w:t xml:space="preserve">الشراء </w:t>
      </w:r>
      <w:r w:rsidR="0017485C" w:rsidRPr="00C90B43">
        <w:rPr>
          <w:rFonts w:ascii="DIN Next LT Arabic" w:hAnsi="DIN Next LT Arabic" w:cs="DIN Next LT Arabic" w:hint="cs"/>
          <w:sz w:val="24"/>
          <w:szCs w:val="24"/>
          <w:rtl/>
        </w:rPr>
        <w:t>أو</w:t>
      </w:r>
      <w:r w:rsidR="00B71C49">
        <w:rPr>
          <w:rFonts w:ascii="DIN Next LT Arabic" w:hAnsi="DIN Next LT Arabic" w:cs="DIN Next LT Arabic" w:hint="cs"/>
          <w:sz w:val="24"/>
          <w:szCs w:val="24"/>
          <w:rtl/>
        </w:rPr>
        <w:t xml:space="preserve"> أي</w:t>
      </w:r>
      <w:r w:rsidR="00DA50F5" w:rsidRPr="00C90B43">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 xml:space="preserve">جزء </w:t>
      </w:r>
      <w:r w:rsidR="00DA50F5" w:rsidRPr="00C90B43">
        <w:rPr>
          <w:rFonts w:ascii="DIN Next LT Arabic" w:hAnsi="DIN Next LT Arabic" w:cs="DIN Next LT Arabic"/>
          <w:sz w:val="24"/>
          <w:szCs w:val="24"/>
          <w:rtl/>
        </w:rPr>
        <w:t>منه</w:t>
      </w:r>
      <w:r w:rsidR="000956DE">
        <w:rPr>
          <w:rFonts w:ascii="DIN Next LT Arabic" w:hAnsi="DIN Next LT Arabic" w:cs="DIN Next LT Arabic" w:hint="cs"/>
          <w:sz w:val="24"/>
          <w:szCs w:val="24"/>
          <w:rtl/>
        </w:rPr>
        <w:t>ما</w:t>
      </w:r>
      <w:r w:rsidRPr="004856C4">
        <w:rPr>
          <w:rFonts w:ascii="DIN Next LT Arabic" w:hAnsi="DIN Next LT Arabic" w:cs="DIN Next LT Arabic"/>
          <w:sz w:val="24"/>
          <w:szCs w:val="24"/>
          <w:rtl/>
        </w:rPr>
        <w:t xml:space="preserve">، وألّا يكون قد سبق للمتعاقد التنازل عن أي عقد آخر خلال السنوات الثلاث السابقة على إبرام </w:t>
      </w:r>
      <w:r w:rsidR="006B0DD2">
        <w:rPr>
          <w:rFonts w:ascii="DIN Next LT Arabic" w:hAnsi="DIN Next LT Arabic" w:cs="DIN Next LT Arabic" w:hint="cs"/>
          <w:sz w:val="24"/>
          <w:szCs w:val="24"/>
          <w:rtl/>
        </w:rPr>
        <w:t>هذه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w:t>
      </w:r>
    </w:p>
    <w:p w14:paraId="4C388B46" w14:textId="77777777" w:rsidR="00AE57D2" w:rsidRPr="004856C4" w:rsidRDefault="00AE57D2" w:rsidP="0055178C">
      <w:pPr>
        <w:pStyle w:val="ListParagraph"/>
        <w:numPr>
          <w:ilvl w:val="0"/>
          <w:numId w:val="37"/>
        </w:numPr>
        <w:bidi/>
        <w:spacing w:before="240"/>
        <w:jc w:val="both"/>
        <w:rPr>
          <w:rFonts w:ascii="DIN Next LT Arabic" w:hAnsi="DIN Next LT Arabic" w:cs="DIN Next LT Arabic"/>
          <w:sz w:val="24"/>
          <w:szCs w:val="24"/>
        </w:rPr>
      </w:pPr>
      <w:r w:rsidRPr="004856C4">
        <w:rPr>
          <w:rFonts w:ascii="DIN Next LT Arabic" w:hAnsi="DIN Next LT Arabic" w:cs="DIN Next LT Arabic"/>
          <w:sz w:val="24"/>
          <w:szCs w:val="24"/>
          <w:rtl/>
        </w:rPr>
        <w:t>يكون التنازل بموجب اتفاقية تنازل مبرمة بين أطراف التنازل ومصدقة من الغرفة التجارية، وأن تتضمن تحديد التزامات الأطراف تجاه المشروع والجهة الحكومية. ولا تعد اتفاقية التنازل نافذة إلا باعتمادها من الجهة الحكومية.</w:t>
      </w:r>
    </w:p>
    <w:p w14:paraId="3043D61F" w14:textId="6805B4B7" w:rsidR="00AE57D2" w:rsidRPr="004856C4" w:rsidRDefault="00AE57D2" w:rsidP="0055178C">
      <w:pPr>
        <w:pStyle w:val="ListParagraph"/>
        <w:numPr>
          <w:ilvl w:val="0"/>
          <w:numId w:val="37"/>
        </w:numPr>
        <w:bidi/>
        <w:spacing w:before="240"/>
        <w:jc w:val="both"/>
        <w:rPr>
          <w:rFonts w:ascii="DIN Next LT Arabic" w:hAnsi="DIN Next LT Arabic" w:cs="DIN Next LT Arabic"/>
          <w:sz w:val="24"/>
          <w:szCs w:val="24"/>
        </w:rPr>
      </w:pPr>
      <w:r w:rsidRPr="004856C4">
        <w:rPr>
          <w:rFonts w:ascii="DIN Next LT Arabic" w:hAnsi="DIN Next LT Arabic" w:cs="DIN Next LT Arabic"/>
          <w:sz w:val="24"/>
          <w:szCs w:val="24"/>
          <w:rtl/>
        </w:rPr>
        <w:t>توفّر شروط التعامل مع الجهة الحكومية في المتعاقد المتنازل له، وأن يكون مصنفًا في مجال ودرجة الخدمات المتنازل له عنها، وأن يجتاز جميع متطلبات التقييم الفني والتأهيل إذا كان المشروع مما يشترط له التأهيل، أو رأت الجهة الحكومية إجراء تأهيل، وألّا يترتب على التنازل تعطيل الانتفاع بالمشروع أو الإضرار به</w:t>
      </w:r>
      <w:r w:rsidRPr="004856C4">
        <w:rPr>
          <w:rFonts w:ascii="DIN Next LT Arabic" w:hAnsi="DIN Next LT Arabic" w:cs="DIN Next LT Arabic"/>
          <w:sz w:val="24"/>
          <w:szCs w:val="24"/>
        </w:rPr>
        <w:t>.</w:t>
      </w:r>
    </w:p>
    <w:p w14:paraId="357A26FF" w14:textId="6E2751D6" w:rsidR="00AE57D2" w:rsidRPr="004856C4" w:rsidRDefault="00AE57D2" w:rsidP="0055178C">
      <w:pPr>
        <w:pStyle w:val="ListParagraph"/>
        <w:numPr>
          <w:ilvl w:val="0"/>
          <w:numId w:val="37"/>
        </w:numPr>
        <w:bidi/>
        <w:spacing w:before="24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تسجل حالات التنازل بعد الموافقة عليها في سجل المتعاقد </w:t>
      </w:r>
      <w:r w:rsidR="002B4887">
        <w:rPr>
          <w:rFonts w:ascii="DIN Next LT Arabic" w:hAnsi="DIN Next LT Arabic" w:cs="DIN Next LT Arabic" w:hint="cs"/>
          <w:sz w:val="24"/>
          <w:szCs w:val="24"/>
          <w:rtl/>
        </w:rPr>
        <w:t xml:space="preserve">في </w:t>
      </w:r>
      <w:r w:rsidRPr="004856C4">
        <w:rPr>
          <w:rFonts w:ascii="DIN Next LT Arabic" w:hAnsi="DIN Next LT Arabic" w:cs="DIN Next LT Arabic"/>
          <w:sz w:val="24"/>
          <w:szCs w:val="24"/>
          <w:rtl/>
        </w:rPr>
        <w:t xml:space="preserve">البوابة. </w:t>
      </w:r>
    </w:p>
    <w:p w14:paraId="2A36E645" w14:textId="04C489A4" w:rsidR="00AE57D2" w:rsidRPr="004856C4" w:rsidRDefault="00AE57D2" w:rsidP="0055178C">
      <w:pPr>
        <w:pStyle w:val="Heading3"/>
        <w:numPr>
          <w:ilvl w:val="0"/>
          <w:numId w:val="51"/>
        </w:numPr>
        <w:pBdr>
          <w:top w:val="single" w:sz="4" w:space="1" w:color="auto"/>
        </w:pBdr>
        <w:bidi/>
        <w:spacing w:before="240" w:after="0" w:line="14" w:lineRule="atLeast"/>
        <w:jc w:val="both"/>
        <w:rPr>
          <w:rFonts w:ascii="DIN Next LT Arabic" w:hAnsi="DIN Next LT Arabic" w:cs="DIN Next LT Arabic"/>
          <w:szCs w:val="24"/>
        </w:rPr>
      </w:pPr>
      <w:bookmarkStart w:id="217" w:name="_Toc32149651"/>
      <w:bookmarkStart w:id="218" w:name="_Toc20321548"/>
      <w:bookmarkStart w:id="219" w:name="_Toc38542634"/>
      <w:bookmarkStart w:id="220" w:name="_Toc38534224"/>
      <w:bookmarkStart w:id="221" w:name="_Toc39687508"/>
      <w:bookmarkStart w:id="222" w:name="_Toc40569304"/>
      <w:r w:rsidRPr="004856C4">
        <w:rPr>
          <w:rFonts w:ascii="DIN Next LT Arabic" w:hAnsi="DIN Next LT Arabic" w:cs="DIN Next LT Arabic"/>
          <w:color w:val="000000"/>
          <w:szCs w:val="24"/>
          <w:rtl/>
        </w:rPr>
        <w:t xml:space="preserve">تعديل </w:t>
      </w:r>
      <w:bookmarkEnd w:id="217"/>
      <w:bookmarkEnd w:id="218"/>
      <w:bookmarkEnd w:id="219"/>
      <w:bookmarkEnd w:id="220"/>
      <w:r w:rsidR="00E27A95">
        <w:rPr>
          <w:rFonts w:ascii="DIN Next LT Arabic" w:hAnsi="DIN Next LT Arabic" w:cs="DIN Next LT Arabic"/>
          <w:color w:val="000000"/>
          <w:szCs w:val="24"/>
          <w:rtl/>
        </w:rPr>
        <w:t>الاتفاقية</w:t>
      </w:r>
      <w:bookmarkEnd w:id="221"/>
      <w:bookmarkEnd w:id="222"/>
    </w:p>
    <w:p w14:paraId="172CB28C" w14:textId="4E628DDD" w:rsidR="008A7679" w:rsidRPr="004856C4" w:rsidRDefault="008A7679" w:rsidP="00A81A57">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لا يجوز تعديل هذ</w:t>
      </w:r>
      <w:r w:rsidR="009775CC">
        <w:rPr>
          <w:rFonts w:ascii="DIN Next LT Arabic" w:hAnsi="DIN Next LT Arabic" w:cs="DIN Next LT Arabic" w:hint="cs"/>
          <w:sz w:val="24"/>
          <w:szCs w:val="24"/>
          <w:rtl/>
        </w:rPr>
        <w:t>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إلا باتفاق كتابي بين الطرفين بما لا يتعارض مع أحكام نظام المنافسات والمشتريات الحكومية ولائحته التنفيذية، أو بموجب أوامر التغيير التي يحق للجهة الحكومية بإرادتها المنفردة وبناء على تقديرها إصدارها بالزيادة أو بالتخفيض وفقًا لنظام المنافسات والمشتريات الحكومية.</w:t>
      </w:r>
    </w:p>
    <w:p w14:paraId="28CA514B" w14:textId="0EE86864" w:rsidR="00AE57D2" w:rsidRPr="004856C4" w:rsidRDefault="00AE57D2" w:rsidP="0055178C">
      <w:pPr>
        <w:pStyle w:val="Heading3"/>
        <w:numPr>
          <w:ilvl w:val="0"/>
          <w:numId w:val="51"/>
        </w:numPr>
        <w:pBdr>
          <w:top w:val="single" w:sz="4" w:space="1" w:color="auto"/>
        </w:pBdr>
        <w:bidi/>
        <w:spacing w:before="240" w:after="0" w:line="14" w:lineRule="atLeast"/>
        <w:ind w:left="432" w:hanging="432"/>
        <w:jc w:val="both"/>
        <w:rPr>
          <w:rFonts w:ascii="DIN Next LT Arabic" w:hAnsi="DIN Next LT Arabic" w:cs="DIN Next LT Arabic"/>
          <w:szCs w:val="24"/>
          <w:rtl/>
        </w:rPr>
      </w:pPr>
      <w:bookmarkStart w:id="223" w:name="_Toc32149652"/>
      <w:bookmarkStart w:id="224" w:name="_Toc38542635"/>
      <w:bookmarkStart w:id="225" w:name="_Toc39687509"/>
      <w:bookmarkStart w:id="226" w:name="_Toc38534225"/>
      <w:bookmarkStart w:id="227" w:name="_Toc40569305"/>
      <w:bookmarkStart w:id="228" w:name="_Toc20321549"/>
      <w:r w:rsidRPr="004856C4">
        <w:rPr>
          <w:rFonts w:ascii="DIN Next LT Arabic" w:hAnsi="DIN Next LT Arabic" w:cs="DIN Next LT Arabic"/>
          <w:color w:val="000000"/>
          <w:szCs w:val="24"/>
          <w:rtl/>
        </w:rPr>
        <w:t xml:space="preserve">المخالفات </w:t>
      </w:r>
      <w:r w:rsidR="00D13AED">
        <w:rPr>
          <w:rFonts w:ascii="DIN Next LT Arabic" w:hAnsi="DIN Next LT Arabic" w:cs="DIN Next LT Arabic" w:hint="cs"/>
          <w:color w:val="000000"/>
          <w:szCs w:val="24"/>
          <w:rtl/>
        </w:rPr>
        <w:t>الخاضعة</w:t>
      </w:r>
      <w:r w:rsidRPr="004856C4">
        <w:rPr>
          <w:rFonts w:ascii="DIN Next LT Arabic" w:hAnsi="DIN Next LT Arabic" w:cs="DIN Next LT Arabic"/>
          <w:color w:val="000000"/>
          <w:szCs w:val="24"/>
          <w:rtl/>
        </w:rPr>
        <w:t xml:space="preserve"> لاختصاص اللجان</w:t>
      </w:r>
      <w:bookmarkEnd w:id="223"/>
      <w:bookmarkEnd w:id="224"/>
      <w:bookmarkEnd w:id="225"/>
      <w:bookmarkEnd w:id="226"/>
      <w:bookmarkEnd w:id="227"/>
    </w:p>
    <w:bookmarkEnd w:id="228"/>
    <w:p w14:paraId="749D7911" w14:textId="6E81CC62" w:rsidR="00AE57D2" w:rsidRPr="004856C4" w:rsidRDefault="00AE57D2" w:rsidP="00AE57D2">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تتولى اللجنة المذكورة في المادة (الثامنة والثمانون) من نظام المنافسات والمشتريات الحكومية النَّظر في مخالفات المتعاقد لأحكام النظام </w:t>
      </w:r>
      <w:r w:rsidR="006B0DD2" w:rsidRPr="00C90B43">
        <w:rPr>
          <w:rFonts w:ascii="DIN Next LT Arabic" w:hAnsi="DIN Next LT Arabic" w:cs="DIN Next LT Arabic"/>
          <w:sz w:val="24"/>
          <w:szCs w:val="24"/>
          <w:rtl/>
        </w:rPr>
        <w:t>وهذ</w:t>
      </w:r>
      <w:r w:rsidR="006B0DD2">
        <w:rPr>
          <w:rFonts w:ascii="DIN Next LT Arabic" w:hAnsi="DIN Next LT Arabic" w:cs="DIN Next LT Arabic" w:hint="cs"/>
          <w:sz w:val="24"/>
          <w:szCs w:val="24"/>
          <w:rtl/>
        </w:rPr>
        <w:t>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واتخاذ الإجراءات اللازمة بحقه، وللمتعاقد الحق في التقدم إلى المحكمة الإدارية المختصة للتظلم من قرارات اللجنة أو للمطالبة بالتعويض إذا أخل</w:t>
      </w:r>
      <w:r w:rsidR="002B4887">
        <w:rPr>
          <w:rFonts w:ascii="DIN Next LT Arabic" w:hAnsi="DIN Next LT Arabic" w:cs="DIN Next LT Arabic" w:hint="cs"/>
          <w:sz w:val="24"/>
          <w:szCs w:val="24"/>
          <w:rtl/>
        </w:rPr>
        <w:t>ّ</w:t>
      </w:r>
      <w:r w:rsidRPr="004856C4">
        <w:rPr>
          <w:rFonts w:ascii="DIN Next LT Arabic" w:hAnsi="DIN Next LT Arabic" w:cs="DIN Next LT Arabic"/>
          <w:sz w:val="24"/>
          <w:szCs w:val="24"/>
          <w:rtl/>
        </w:rPr>
        <w:t xml:space="preserve">ت الجهة الحكومية بتنفيذ التزاماتها، كما يحق للمتعاقد التقدم إلى اللجنة المذكورة في المادة (السادسة والثمانون) من نظام المنافسات والمشتريات الحكومية للنظر في تظلمات المتعاقد من قرارات تقييم الأداء وطلبات تعديل الأسعار. </w:t>
      </w:r>
      <w:bookmarkStart w:id="229" w:name="_Hlk26275090"/>
    </w:p>
    <w:p w14:paraId="1EB88772" w14:textId="77777777" w:rsidR="00AE57D2" w:rsidRPr="004856C4" w:rsidRDefault="00AE57D2" w:rsidP="0055178C">
      <w:pPr>
        <w:pStyle w:val="Heading3"/>
        <w:numPr>
          <w:ilvl w:val="0"/>
          <w:numId w:val="51"/>
        </w:numPr>
        <w:pBdr>
          <w:top w:val="single" w:sz="4" w:space="1" w:color="auto"/>
        </w:pBdr>
        <w:bidi/>
        <w:spacing w:before="240" w:after="0"/>
        <w:jc w:val="both"/>
        <w:rPr>
          <w:rFonts w:ascii="DIN Next LT Arabic" w:hAnsi="DIN Next LT Arabic" w:cs="DIN Next LT Arabic"/>
          <w:color w:val="000000"/>
          <w:szCs w:val="24"/>
        </w:rPr>
      </w:pPr>
      <w:bookmarkStart w:id="230" w:name="_Toc30863980"/>
      <w:bookmarkStart w:id="231" w:name="_Toc30864393"/>
      <w:bookmarkStart w:id="232" w:name="_Toc30864572"/>
      <w:bookmarkStart w:id="233" w:name="_Toc30950425"/>
      <w:bookmarkStart w:id="234" w:name="_Toc31036380"/>
      <w:bookmarkStart w:id="235" w:name="_Toc20321551"/>
      <w:bookmarkStart w:id="236" w:name="_Toc32149654"/>
      <w:bookmarkStart w:id="237" w:name="_Toc35938860"/>
      <w:bookmarkStart w:id="238" w:name="_Toc35944394"/>
      <w:bookmarkStart w:id="239" w:name="_Toc38542637"/>
      <w:bookmarkStart w:id="240" w:name="_Toc39687510"/>
      <w:bookmarkStart w:id="241" w:name="_Toc38534227"/>
      <w:bookmarkStart w:id="242" w:name="_Toc40569306"/>
      <w:bookmarkEnd w:id="229"/>
      <w:bookmarkEnd w:id="230"/>
      <w:bookmarkEnd w:id="231"/>
      <w:bookmarkEnd w:id="232"/>
      <w:bookmarkEnd w:id="233"/>
      <w:bookmarkEnd w:id="234"/>
      <w:r w:rsidRPr="004856C4">
        <w:rPr>
          <w:rFonts w:ascii="DIN Next LT Arabic" w:hAnsi="DIN Next LT Arabic" w:cs="DIN Next LT Arabic"/>
          <w:color w:val="000000"/>
          <w:szCs w:val="24"/>
          <w:rtl/>
        </w:rPr>
        <w:t>التنازل عن الحقوق</w:t>
      </w:r>
      <w:bookmarkEnd w:id="235"/>
      <w:bookmarkEnd w:id="236"/>
      <w:bookmarkEnd w:id="237"/>
      <w:bookmarkEnd w:id="238"/>
      <w:bookmarkEnd w:id="239"/>
      <w:bookmarkEnd w:id="240"/>
      <w:bookmarkEnd w:id="241"/>
      <w:bookmarkEnd w:id="242"/>
    </w:p>
    <w:p w14:paraId="2830DC49" w14:textId="28A38285" w:rsidR="00F55FFB" w:rsidRPr="004856C4" w:rsidRDefault="00F55FFB" w:rsidP="003F323B">
      <w:pPr>
        <w:bidi/>
        <w:spacing w:before="240" w:line="14" w:lineRule="atLeast"/>
        <w:jc w:val="both"/>
        <w:rPr>
          <w:rFonts w:ascii="DIN Next LT Arabic" w:hAnsi="DIN Next LT Arabic" w:cs="DIN Next LT Arabic"/>
          <w:sz w:val="24"/>
          <w:szCs w:val="24"/>
          <w:rtl/>
        </w:rPr>
      </w:pPr>
      <w:bookmarkStart w:id="243" w:name="_Hlk35864753"/>
      <w:bookmarkStart w:id="244" w:name="_Toc32149655"/>
      <w:bookmarkStart w:id="245" w:name="_Toc20321552"/>
      <w:bookmarkStart w:id="246" w:name="_Toc9944892"/>
      <w:r w:rsidRPr="004856C4">
        <w:rPr>
          <w:rFonts w:ascii="DIN Next LT Arabic" w:hAnsi="DIN Next LT Arabic" w:cs="DIN Next LT Arabic"/>
          <w:sz w:val="24"/>
          <w:szCs w:val="24"/>
          <w:rtl/>
          <w:lang w:bidi="ar-BH"/>
        </w:rPr>
        <w:t>اتفق الطرفان بأن عدم قيام أياً منهما بممارسة حقوقه بموجب هذ</w:t>
      </w:r>
      <w:r w:rsidR="00E27A95">
        <w:rPr>
          <w:rFonts w:ascii="DIN Next LT Arabic" w:hAnsi="DIN Next LT Arabic" w:cs="DIN Next LT Arabic" w:hint="cs"/>
          <w:sz w:val="24"/>
          <w:szCs w:val="24"/>
          <w:rtl/>
          <w:lang w:bidi="ar-BH"/>
        </w:rPr>
        <w:t xml:space="preserve">ه الاتفاقية </w:t>
      </w:r>
      <w:r w:rsidRPr="004856C4">
        <w:rPr>
          <w:rFonts w:ascii="DIN Next LT Arabic" w:hAnsi="DIN Next LT Arabic" w:cs="DIN Next LT Arabic"/>
          <w:sz w:val="24"/>
          <w:szCs w:val="24"/>
          <w:rtl/>
          <w:lang w:bidi="ar-BH"/>
        </w:rPr>
        <w:t>لا يُعدُّ تنازلًا منه عن تلك الحقوق، كما أنَّ تقصير أو إحجام أحدهما عن ممارسة حق لا يعني ضمنًا التنازل أو التخلي عن ذلك الحق، ولا يسري تنازل أي طرف عن أي حق على أي إخلال لاحق بشروط هذ</w:t>
      </w:r>
      <w:r w:rsidR="00E27A95">
        <w:rPr>
          <w:rFonts w:ascii="DIN Next LT Arabic" w:hAnsi="DIN Next LT Arabic" w:cs="DIN Next LT Arabic" w:hint="cs"/>
          <w:sz w:val="24"/>
          <w:szCs w:val="24"/>
          <w:rtl/>
          <w:lang w:bidi="ar-BH"/>
        </w:rPr>
        <w:t xml:space="preserve">ه </w:t>
      </w:r>
      <w:r w:rsidR="00E27A95">
        <w:rPr>
          <w:rFonts w:ascii="DIN Next LT Arabic" w:hAnsi="DIN Next LT Arabic" w:cs="DIN Next LT Arabic"/>
          <w:sz w:val="24"/>
          <w:szCs w:val="24"/>
          <w:rtl/>
          <w:lang w:bidi="ar-BH"/>
        </w:rPr>
        <w:t>الاتفاقية</w:t>
      </w:r>
      <w:r w:rsidRPr="004856C4">
        <w:rPr>
          <w:rFonts w:ascii="DIN Next LT Arabic" w:hAnsi="DIN Next LT Arabic" w:cs="DIN Next LT Arabic"/>
          <w:sz w:val="24"/>
          <w:szCs w:val="24"/>
          <w:rtl/>
          <w:lang w:bidi="ar-BH"/>
        </w:rPr>
        <w:t xml:space="preserve"> ما لم ينص ذلك التنازل صراحةً على غير ذلك.</w:t>
      </w:r>
    </w:p>
    <w:p w14:paraId="757F9503" w14:textId="67076171" w:rsidR="00AE57D2" w:rsidRPr="004856C4"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47" w:name="_Toc35938861"/>
      <w:bookmarkStart w:id="248" w:name="_Toc35944395"/>
      <w:bookmarkStart w:id="249" w:name="_Toc38542638"/>
      <w:bookmarkStart w:id="250" w:name="_Toc39687511"/>
      <w:bookmarkStart w:id="251" w:name="_Toc38534228"/>
      <w:bookmarkStart w:id="252" w:name="_Toc40569307"/>
      <w:bookmarkEnd w:id="243"/>
      <w:r w:rsidRPr="004856C4">
        <w:rPr>
          <w:rFonts w:ascii="DIN Next LT Arabic" w:hAnsi="DIN Next LT Arabic" w:cs="DIN Next LT Arabic"/>
          <w:color w:val="000000"/>
          <w:szCs w:val="24"/>
          <w:rtl/>
        </w:rPr>
        <w:t>القوة القاهرة</w:t>
      </w:r>
      <w:bookmarkEnd w:id="244"/>
      <w:bookmarkEnd w:id="245"/>
      <w:bookmarkEnd w:id="246"/>
      <w:bookmarkEnd w:id="247"/>
      <w:bookmarkEnd w:id="248"/>
      <w:bookmarkEnd w:id="249"/>
      <w:bookmarkEnd w:id="250"/>
      <w:bookmarkEnd w:id="251"/>
      <w:bookmarkEnd w:id="252"/>
    </w:p>
    <w:p w14:paraId="1FDE66D0" w14:textId="5B94DA64" w:rsidR="001F7499" w:rsidRPr="000465C7" w:rsidRDefault="001F7499" w:rsidP="008D639A">
      <w:pPr>
        <w:bidi/>
        <w:spacing w:before="240"/>
        <w:jc w:val="both"/>
        <w:rPr>
          <w:rFonts w:ascii="DIN Next LT Arabic" w:hAnsi="DIN Next LT Arabic"/>
          <w:sz w:val="24"/>
        </w:rPr>
      </w:pPr>
      <w:bookmarkStart w:id="253" w:name="_Toc32149656"/>
      <w:bookmarkStart w:id="254" w:name="_Toc31036852"/>
      <w:bookmarkStart w:id="255" w:name="_Toc26293120"/>
      <w:bookmarkStart w:id="256" w:name="_Toc20303123"/>
      <w:bookmarkStart w:id="257" w:name="_Toc20302705"/>
      <w:bookmarkStart w:id="258" w:name="_Toc38534229"/>
      <w:r w:rsidRPr="001F7499">
        <w:rPr>
          <w:rFonts w:ascii="DIN Next LT Arabic" w:hAnsi="DIN Next LT Arabic" w:cs="DIN Next LT Arabic"/>
          <w:b/>
          <w:bCs/>
          <w:color w:val="000000"/>
          <w:sz w:val="24"/>
          <w:szCs w:val="24"/>
          <w:u w:val="single"/>
          <w:shd w:val="clear" w:color="auto" w:fill="FFFFFF"/>
          <w:rtl/>
        </w:rPr>
        <w:t>أولًا</w:t>
      </w:r>
      <w:r w:rsidRPr="001F7499">
        <w:rPr>
          <w:rFonts w:ascii="DIN Next LT Arabic" w:hAnsi="DIN Next LT Arabic" w:cs="DIN Next LT Arabic"/>
          <w:b/>
          <w:bCs/>
          <w:color w:val="000000"/>
          <w:sz w:val="24"/>
          <w:szCs w:val="24"/>
          <w:shd w:val="clear" w:color="auto" w:fill="FFFFFF"/>
          <w:rtl/>
        </w:rPr>
        <w:t xml:space="preserve">: </w:t>
      </w:r>
      <w:r w:rsidRPr="001F7499">
        <w:rPr>
          <w:rFonts w:ascii="DIN Next LT Arabic" w:hAnsi="DIN Next LT Arabic" w:cs="DIN Next LT Arabic"/>
          <w:sz w:val="24"/>
          <w:szCs w:val="24"/>
          <w:rtl/>
        </w:rPr>
        <w:t xml:space="preserve">القوة القاهرة هي الحدث العام الذي يخرج عن سيطرة </w:t>
      </w:r>
      <w:r w:rsidR="006B0DD2">
        <w:rPr>
          <w:rFonts w:ascii="DIN Next LT Arabic" w:hAnsi="DIN Next LT Arabic" w:cs="DIN Next LT Arabic" w:hint="cs"/>
          <w:sz w:val="24"/>
          <w:szCs w:val="24"/>
          <w:rtl/>
        </w:rPr>
        <w:t>طرف</w:t>
      </w:r>
      <w:r w:rsidRPr="001F7499">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00313526">
        <w:rPr>
          <w:rFonts w:ascii="DIN Next LT Arabic" w:hAnsi="DIN Next LT Arabic" w:cs="DIN Next LT Arabic" w:hint="cs"/>
          <w:sz w:val="24"/>
          <w:szCs w:val="24"/>
          <w:rtl/>
        </w:rPr>
        <w:t xml:space="preserve"> </w:t>
      </w:r>
      <w:r w:rsidRPr="001F7499">
        <w:rPr>
          <w:rFonts w:ascii="DIN Next LT Arabic" w:hAnsi="DIN Next LT Arabic" w:cs="DIN Next LT Arabic"/>
          <w:sz w:val="24"/>
          <w:szCs w:val="24"/>
          <w:rtl/>
        </w:rPr>
        <w:t>ولا يمكن توقعه ويستحيل دفعه كما يستحيل تنفيذ التزامات المتعاقد أثناء قيامه</w:t>
      </w:r>
      <w:r w:rsidRPr="001F7499">
        <w:rPr>
          <w:rFonts w:ascii="DIN Next LT Arabic" w:hAnsi="DIN Next LT Arabic" w:cs="DIN Next LT Arabic" w:hint="eastAsia"/>
          <w:sz w:val="24"/>
          <w:szCs w:val="24"/>
          <w:rtl/>
        </w:rPr>
        <w:t>ا</w:t>
      </w:r>
      <w:r w:rsidRPr="001F7499">
        <w:rPr>
          <w:rFonts w:ascii="DIN Next LT Arabic" w:hAnsi="DIN Next LT Arabic" w:cs="DIN Next LT Arabic"/>
          <w:sz w:val="24"/>
          <w:szCs w:val="24"/>
          <w:rtl/>
        </w:rPr>
        <w:t xml:space="preserve">، ولا يعزى لتسبب أو خطأ أو إهمال من أحد الأطراف أو أي شخص آخر، ويشمل -على سبيل المثال لا الحصر- الحريق والفيضان والحوادث والحرب والعمليات العسكرية والحظر الاقتصادي، ولا يشمل ذلك ما يخضع لسيطرة المتعاقد أو مورديه أو المتعاقد معهم من الباطن. </w:t>
      </w:r>
      <w:r w:rsidRPr="008D639A">
        <w:rPr>
          <w:rFonts w:ascii="DIN Next LT Arabic" w:hAnsi="DIN Next LT Arabic" w:cs="DIN Next LT Arabic"/>
          <w:sz w:val="24"/>
          <w:szCs w:val="24"/>
          <w:rtl/>
          <w:lang w:bidi="ar-BH"/>
        </w:rPr>
        <w:t xml:space="preserve"> </w:t>
      </w:r>
    </w:p>
    <w:p w14:paraId="321B035E" w14:textId="1FEDED8F" w:rsidR="001F7499" w:rsidRPr="000465C7" w:rsidRDefault="001F7499" w:rsidP="001F7499">
      <w:pPr>
        <w:pStyle w:val="BodyText"/>
        <w:bidi/>
        <w:spacing w:before="240" w:after="0"/>
        <w:jc w:val="both"/>
        <w:rPr>
          <w:rFonts w:ascii="DIN Next LT Arabic" w:hAnsi="DIN Next LT Arabic"/>
          <w:sz w:val="24"/>
        </w:rPr>
      </w:pPr>
      <w:r w:rsidRPr="000465C7">
        <w:rPr>
          <w:rFonts w:ascii="DIN Next LT Arabic" w:hAnsi="DIN Next LT Arabic" w:cs="DIN Next LT Arabic"/>
          <w:b/>
          <w:bCs/>
          <w:sz w:val="24"/>
          <w:szCs w:val="24"/>
          <w:u w:val="single"/>
          <w:rtl/>
          <w:lang w:bidi="ar-BH"/>
        </w:rPr>
        <w:t>ثانيًا</w:t>
      </w:r>
      <w:r w:rsidRPr="000465C7">
        <w:rPr>
          <w:rFonts w:ascii="DIN Next LT Arabic" w:hAnsi="DIN Next LT Arabic" w:cs="DIN Next LT Arabic"/>
          <w:b/>
          <w:bCs/>
          <w:sz w:val="24"/>
          <w:szCs w:val="24"/>
          <w:rtl/>
          <w:lang w:bidi="ar-BH"/>
        </w:rPr>
        <w:t>:</w:t>
      </w:r>
      <w:r w:rsidRPr="000465C7">
        <w:rPr>
          <w:rFonts w:ascii="DIN Next LT Arabic" w:hAnsi="DIN Next LT Arabic" w:cs="DIN Next LT Arabic"/>
          <w:sz w:val="24"/>
          <w:szCs w:val="24"/>
          <w:rtl/>
          <w:lang w:bidi="ar-BH"/>
        </w:rPr>
        <w:t xml:space="preserve"> لا يُعدُّ عدم أداء أحد الطرفين التزاماته إخلالًا بهذ</w:t>
      </w:r>
      <w:r w:rsidR="00E27A95" w:rsidRPr="000465C7">
        <w:rPr>
          <w:rFonts w:ascii="DIN Next LT Arabic" w:hAnsi="DIN Next LT Arabic" w:cs="DIN Next LT Arabic" w:hint="cs"/>
          <w:sz w:val="24"/>
          <w:szCs w:val="24"/>
          <w:rtl/>
          <w:lang w:bidi="ar-BH"/>
        </w:rPr>
        <w:t>ه</w:t>
      </w:r>
      <w:r w:rsidRPr="000465C7">
        <w:rPr>
          <w:rFonts w:ascii="DIN Next LT Arabic" w:hAnsi="DIN Next LT Arabic" w:cs="DIN Next LT Arabic"/>
          <w:sz w:val="24"/>
          <w:szCs w:val="24"/>
          <w:rtl/>
          <w:lang w:bidi="ar-BH"/>
        </w:rPr>
        <w:t xml:space="preserve"> </w:t>
      </w:r>
      <w:r w:rsidR="00E27A95" w:rsidRPr="000465C7">
        <w:rPr>
          <w:rFonts w:ascii="DIN Next LT Arabic" w:hAnsi="DIN Next LT Arabic" w:cs="DIN Next LT Arabic"/>
          <w:sz w:val="24"/>
          <w:szCs w:val="24"/>
          <w:rtl/>
          <w:lang w:bidi="ar-BH"/>
        </w:rPr>
        <w:t>الاتفاقية</w:t>
      </w:r>
      <w:r w:rsidRPr="000465C7">
        <w:rPr>
          <w:rFonts w:ascii="DIN Next LT Arabic" w:hAnsi="DIN Next LT Arabic" w:cs="DIN Next LT Arabic"/>
          <w:sz w:val="24"/>
          <w:szCs w:val="24"/>
          <w:rtl/>
          <w:lang w:bidi="ar-BH"/>
        </w:rPr>
        <w:t xml:space="preserve"> </w:t>
      </w:r>
      <w:r w:rsidR="00313526">
        <w:rPr>
          <w:rFonts w:ascii="DIN Next LT Arabic" w:hAnsi="DIN Next LT Arabic" w:cs="DIN Next LT Arabic" w:hint="cs"/>
          <w:sz w:val="24"/>
          <w:szCs w:val="24"/>
          <w:rtl/>
        </w:rPr>
        <w:t xml:space="preserve">أو أمر الشراء </w:t>
      </w:r>
      <w:r w:rsidRPr="000465C7">
        <w:rPr>
          <w:rFonts w:ascii="DIN Next LT Arabic" w:hAnsi="DIN Next LT Arabic" w:cs="DIN Next LT Arabic"/>
          <w:sz w:val="24"/>
          <w:szCs w:val="24"/>
          <w:rtl/>
          <w:lang w:bidi="ar-BH"/>
        </w:rPr>
        <w:t xml:space="preserve">إذا كان هذا العجز </w:t>
      </w:r>
      <w:r w:rsidR="000465C7">
        <w:rPr>
          <w:rFonts w:ascii="DIN Next LT Arabic" w:hAnsi="DIN Next LT Arabic" w:cs="DIN Next LT Arabic" w:hint="cs"/>
          <w:sz w:val="24"/>
          <w:szCs w:val="24"/>
          <w:rtl/>
          <w:lang w:bidi="ar-BH"/>
        </w:rPr>
        <w:t xml:space="preserve">أو الإخفاق </w:t>
      </w:r>
      <w:r w:rsidRPr="000465C7">
        <w:rPr>
          <w:rFonts w:ascii="DIN Next LT Arabic" w:hAnsi="DIN Next LT Arabic" w:cs="DIN Next LT Arabic"/>
          <w:sz w:val="24"/>
          <w:szCs w:val="24"/>
          <w:rtl/>
          <w:lang w:bidi="ar-BH"/>
        </w:rPr>
        <w:t>ناشئًا عن القوة القاهرة بشرط أن يكون الطرفان قد اتخذا جميع الاحتياطات المعقولة والعناية الواجبة والتدابير اللازمة، وذلك بغرض تنفيذ شروط وأحكام هذ</w:t>
      </w:r>
      <w:r w:rsidR="00E27A95" w:rsidRPr="000465C7">
        <w:rPr>
          <w:rFonts w:ascii="DIN Next LT Arabic" w:hAnsi="DIN Next LT Arabic" w:cs="DIN Next LT Arabic" w:hint="cs"/>
          <w:sz w:val="24"/>
          <w:szCs w:val="24"/>
          <w:rtl/>
          <w:lang w:bidi="ar-BH"/>
        </w:rPr>
        <w:t>ه</w:t>
      </w:r>
      <w:r w:rsidRPr="000465C7">
        <w:rPr>
          <w:rFonts w:ascii="DIN Next LT Arabic" w:hAnsi="DIN Next LT Arabic" w:cs="DIN Next LT Arabic"/>
          <w:sz w:val="24"/>
          <w:szCs w:val="24"/>
          <w:rtl/>
          <w:lang w:bidi="ar-BH"/>
        </w:rPr>
        <w:t xml:space="preserve"> </w:t>
      </w:r>
      <w:r w:rsidR="00E27A95" w:rsidRPr="000465C7">
        <w:rPr>
          <w:rFonts w:ascii="DIN Next LT Arabic" w:hAnsi="DIN Next LT Arabic" w:cs="DIN Next LT Arabic"/>
          <w:sz w:val="24"/>
          <w:szCs w:val="24"/>
          <w:rtl/>
          <w:lang w:bidi="ar-BH"/>
        </w:rPr>
        <w:t>الاتفاقية</w:t>
      </w:r>
      <w:r w:rsidR="00313526">
        <w:rPr>
          <w:rFonts w:ascii="DIN Next LT Arabic" w:hAnsi="DIN Next LT Arabic" w:cs="DIN Next LT Arabic" w:hint="cs"/>
          <w:sz w:val="24"/>
          <w:szCs w:val="24"/>
          <w:rtl/>
        </w:rPr>
        <w:t xml:space="preserve"> وأمر الشراء</w:t>
      </w:r>
      <w:r w:rsidRPr="000465C7">
        <w:rPr>
          <w:rFonts w:ascii="DIN Next LT Arabic" w:hAnsi="DIN Next LT Arabic" w:cs="DIN Next LT Arabic"/>
          <w:sz w:val="24"/>
          <w:szCs w:val="24"/>
          <w:rtl/>
          <w:lang w:bidi="ar-BH"/>
        </w:rPr>
        <w:t xml:space="preserve">، وقد أبلغ الطرف </w:t>
      </w:r>
      <w:r w:rsidRPr="000465C7">
        <w:rPr>
          <w:rFonts w:ascii="DIN Next LT Arabic" w:hAnsi="DIN Next LT Arabic" w:cs="DIN Next LT Arabic" w:hint="cs"/>
          <w:sz w:val="24"/>
          <w:szCs w:val="24"/>
          <w:rtl/>
          <w:lang w:bidi="ar-BH"/>
        </w:rPr>
        <w:t>المتأثر الطرف الآخر</w:t>
      </w:r>
      <w:r w:rsidRPr="000465C7">
        <w:rPr>
          <w:rFonts w:ascii="DIN Next LT Arabic" w:hAnsi="DIN Next LT Arabic" w:cs="DIN Next LT Arabic"/>
          <w:sz w:val="24"/>
          <w:szCs w:val="24"/>
          <w:rtl/>
          <w:lang w:bidi="ar-BH"/>
        </w:rPr>
        <w:t xml:space="preserve"> في أقرب وقت </w:t>
      </w:r>
      <w:r w:rsidRPr="000465C7">
        <w:rPr>
          <w:rFonts w:ascii="DIN Next LT Arabic" w:hAnsi="DIN Next LT Arabic" w:cs="DIN Next LT Arabic" w:hint="cs"/>
          <w:sz w:val="24"/>
          <w:szCs w:val="24"/>
          <w:rtl/>
          <w:lang w:bidi="ar-BH"/>
        </w:rPr>
        <w:t xml:space="preserve">ممكن من تاريخ علمه </w:t>
      </w:r>
      <w:r w:rsidRPr="000465C7">
        <w:rPr>
          <w:rFonts w:ascii="DIN Next LT Arabic" w:hAnsi="DIN Next LT Arabic" w:cs="DIN Next LT Arabic"/>
          <w:sz w:val="24"/>
          <w:szCs w:val="24"/>
          <w:rtl/>
          <w:lang w:bidi="ar-BH"/>
        </w:rPr>
        <w:t>بوقوع مثل هذا الحدث.</w:t>
      </w:r>
    </w:p>
    <w:p w14:paraId="515D03C4" w14:textId="489AE318" w:rsidR="001F7499" w:rsidRPr="00876662" w:rsidRDefault="001F7499" w:rsidP="000465C7">
      <w:pPr>
        <w:pStyle w:val="BodyText"/>
        <w:bidi/>
        <w:spacing w:before="240" w:after="0"/>
        <w:jc w:val="both"/>
        <w:rPr>
          <w:rFonts w:ascii="DIN Next LT Arabic" w:hAnsi="DIN Next LT Arabic" w:cs="DIN Next LT Arabic"/>
          <w:sz w:val="24"/>
          <w:szCs w:val="24"/>
          <w:rtl/>
        </w:rPr>
      </w:pPr>
      <w:r w:rsidRPr="00876662">
        <w:rPr>
          <w:rFonts w:ascii="DIN Next LT Arabic" w:hAnsi="DIN Next LT Arabic" w:cs="DIN Next LT Arabic"/>
          <w:b/>
          <w:bCs/>
          <w:sz w:val="24"/>
          <w:szCs w:val="24"/>
          <w:u w:val="single"/>
          <w:rtl/>
        </w:rPr>
        <w:t>ثالثًا</w:t>
      </w:r>
      <w:r w:rsidRPr="00876662">
        <w:rPr>
          <w:rFonts w:ascii="DIN Next LT Arabic" w:hAnsi="DIN Next LT Arabic" w:cs="DIN Next LT Arabic"/>
          <w:b/>
          <w:bCs/>
          <w:sz w:val="24"/>
          <w:szCs w:val="24"/>
          <w:rtl/>
        </w:rPr>
        <w:t xml:space="preserve">: </w:t>
      </w:r>
      <w:r w:rsidRPr="0005195A">
        <w:rPr>
          <w:rFonts w:ascii="DIN Next LT Arabic" w:hAnsi="DIN Next LT Arabic" w:cs="DIN Next LT Arabic"/>
          <w:sz w:val="24"/>
          <w:szCs w:val="24"/>
          <w:rtl/>
        </w:rPr>
        <w:t xml:space="preserve">لا يُعد من القوة القاهرة تأخر التَّنفيذ بسبب تقصير أيٍّ من طرفي </w:t>
      </w:r>
      <w:r w:rsidR="00E27A95">
        <w:rPr>
          <w:rFonts w:ascii="DIN Next LT Arabic" w:hAnsi="DIN Next LT Arabic" w:cs="DIN Next LT Arabic"/>
          <w:sz w:val="24"/>
          <w:szCs w:val="24"/>
          <w:rtl/>
        </w:rPr>
        <w:t>الاتفاقية</w:t>
      </w:r>
      <w:r w:rsidRPr="0005195A">
        <w:rPr>
          <w:rFonts w:ascii="DIN Next LT Arabic" w:hAnsi="DIN Next LT Arabic" w:cs="DIN Next LT Arabic"/>
          <w:sz w:val="24"/>
          <w:szCs w:val="24"/>
          <w:rtl/>
        </w:rPr>
        <w:t xml:space="preserve"> أو من المتعاقد من الباطن أو نقص في الموارد أو المواد من المتعاقد</w:t>
      </w:r>
      <w:r w:rsidRPr="0005195A">
        <w:rPr>
          <w:rFonts w:ascii="DIN Next LT Arabic" w:hAnsi="DIN Next LT Arabic" w:cs="DIN Next LT Arabic" w:hint="cs"/>
          <w:sz w:val="24"/>
          <w:szCs w:val="24"/>
          <w:rtl/>
        </w:rPr>
        <w:t xml:space="preserve"> أو</w:t>
      </w:r>
      <w:r w:rsidRPr="0005195A">
        <w:rPr>
          <w:rFonts w:ascii="DIN Next LT Arabic" w:hAnsi="DIN Next LT Arabic" w:cs="DIN Next LT Arabic"/>
          <w:sz w:val="24"/>
          <w:szCs w:val="24"/>
          <w:rtl/>
        </w:rPr>
        <w:t xml:space="preserve"> عدم الكفاءة في العمل</w:t>
      </w:r>
      <w:r w:rsidRPr="0005195A">
        <w:rPr>
          <w:rFonts w:ascii="DIN Next LT Arabic" w:hAnsi="DIN Next LT Arabic" w:cs="DIN Next LT Arabic" w:hint="cs"/>
          <w:sz w:val="24"/>
          <w:szCs w:val="24"/>
          <w:rtl/>
        </w:rPr>
        <w:t xml:space="preserve"> </w:t>
      </w:r>
      <w:r w:rsidRPr="0005195A">
        <w:rPr>
          <w:rFonts w:ascii="DIN Next LT Arabic" w:eastAsia="Times New Roman" w:hAnsi="DIN Next LT Arabic" w:cs="DIN Next LT Arabic" w:hint="cs"/>
          <w:sz w:val="24"/>
          <w:szCs w:val="24"/>
          <w:rtl/>
        </w:rPr>
        <w:t>مالم يكن النقص في هذه المواد أو الموارد ناشئاً عن القوة القاهرة.</w:t>
      </w:r>
    </w:p>
    <w:p w14:paraId="78664F24" w14:textId="3C4817F5" w:rsidR="001F7499" w:rsidRPr="001F7499" w:rsidRDefault="001F7499" w:rsidP="001F7499">
      <w:pPr>
        <w:bidi/>
        <w:spacing w:before="240"/>
        <w:jc w:val="both"/>
        <w:rPr>
          <w:rFonts w:ascii="DIN Next LT Arabic" w:hAnsi="DIN Next LT Arabic" w:cs="DIN Next LT Arabic"/>
          <w:b/>
          <w:bCs/>
          <w:color w:val="000000"/>
          <w:sz w:val="24"/>
          <w:szCs w:val="24"/>
          <w:u w:val="single"/>
          <w:shd w:val="clear" w:color="auto" w:fill="FFFFFF"/>
          <w:rtl/>
        </w:rPr>
      </w:pPr>
      <w:r w:rsidRPr="00876662">
        <w:rPr>
          <w:rFonts w:ascii="DIN Next LT Arabic" w:hAnsi="DIN Next LT Arabic" w:cs="DIN Next LT Arabic"/>
          <w:b/>
          <w:bCs/>
          <w:sz w:val="24"/>
          <w:szCs w:val="24"/>
          <w:u w:val="single"/>
          <w:rtl/>
        </w:rPr>
        <w:t>رابعًا</w:t>
      </w:r>
      <w:r w:rsidRPr="00876662">
        <w:rPr>
          <w:rFonts w:ascii="DIN Next LT Arabic" w:hAnsi="DIN Next LT Arabic" w:cs="DIN Next LT Arabic"/>
          <w:b/>
          <w:bCs/>
          <w:sz w:val="24"/>
          <w:szCs w:val="24"/>
          <w:rtl/>
        </w:rPr>
        <w:t>:</w:t>
      </w:r>
      <w:r w:rsidRPr="00876662">
        <w:rPr>
          <w:rFonts w:ascii="DIN Next LT Arabic" w:hAnsi="DIN Next LT Arabic" w:cs="DIN Next LT Arabic"/>
          <w:sz w:val="24"/>
          <w:szCs w:val="24"/>
          <w:rtl/>
        </w:rPr>
        <w:t xml:space="preserve"> </w:t>
      </w:r>
      <w:r w:rsidRPr="001F7499">
        <w:rPr>
          <w:rFonts w:ascii="DIN Next LT Arabic" w:hAnsi="DIN Next LT Arabic" w:cs="DIN Next LT Arabic"/>
          <w:sz w:val="24"/>
          <w:szCs w:val="24"/>
          <w:rtl/>
        </w:rPr>
        <w:t xml:space="preserve">يقوم المتعاقد بما يلزم من خلال بذل أقصى جهده لتقليل آثار القوة القاهرة </w:t>
      </w:r>
      <w:r w:rsidRPr="001F7499">
        <w:rPr>
          <w:rFonts w:ascii="DIN Next LT Arabic" w:hAnsi="DIN Next LT Arabic" w:cs="DIN Next LT Arabic" w:hint="cs"/>
          <w:sz w:val="24"/>
          <w:szCs w:val="24"/>
          <w:rtl/>
        </w:rPr>
        <w:t xml:space="preserve">على </w:t>
      </w:r>
      <w:r w:rsidRPr="001F7499">
        <w:rPr>
          <w:rFonts w:ascii="DIN Next LT Arabic" w:hAnsi="DIN Next LT Arabic" w:cs="DIN Next LT Arabic"/>
          <w:sz w:val="24"/>
          <w:szCs w:val="24"/>
          <w:rtl/>
        </w:rPr>
        <w:t xml:space="preserve">تنفيذ وتقديم الأعمال في الموعد المتفق عليه، ويجب على المتعاقد في حال التأخر عن تنفيذ الأعمال بسبب </w:t>
      </w:r>
      <w:r w:rsidRPr="001F7499">
        <w:rPr>
          <w:rFonts w:ascii="DIN Next LT Arabic" w:hAnsi="DIN Next LT Arabic" w:cs="DIN Next LT Arabic" w:hint="cs"/>
          <w:sz w:val="24"/>
          <w:szCs w:val="24"/>
          <w:rtl/>
        </w:rPr>
        <w:t>ال</w:t>
      </w:r>
      <w:r w:rsidRPr="001F7499">
        <w:rPr>
          <w:rFonts w:ascii="DIN Next LT Arabic" w:hAnsi="DIN Next LT Arabic" w:cs="DIN Next LT Arabic"/>
          <w:sz w:val="24"/>
          <w:szCs w:val="24"/>
          <w:rtl/>
        </w:rPr>
        <w:t xml:space="preserve">قوة </w:t>
      </w:r>
      <w:r w:rsidRPr="001F7499">
        <w:rPr>
          <w:rFonts w:ascii="DIN Next LT Arabic" w:hAnsi="DIN Next LT Arabic" w:cs="DIN Next LT Arabic" w:hint="cs"/>
          <w:sz w:val="24"/>
          <w:szCs w:val="24"/>
          <w:rtl/>
        </w:rPr>
        <w:t>ال</w:t>
      </w:r>
      <w:r w:rsidRPr="001F7499">
        <w:rPr>
          <w:rFonts w:ascii="DIN Next LT Arabic" w:hAnsi="DIN Next LT Arabic" w:cs="DIN Next LT Arabic"/>
          <w:sz w:val="24"/>
          <w:szCs w:val="24"/>
          <w:rtl/>
        </w:rPr>
        <w:t xml:space="preserve">قاهرة إخطار الجهة الحكومية في أقرب وقت </w:t>
      </w:r>
      <w:r w:rsidRPr="001F7499">
        <w:rPr>
          <w:rFonts w:ascii="DIN Next LT Arabic" w:hAnsi="DIN Next LT Arabic" w:cs="DIN Next LT Arabic" w:hint="cs"/>
          <w:sz w:val="24"/>
          <w:szCs w:val="24"/>
          <w:rtl/>
        </w:rPr>
        <w:t>ممكن، وللجهة</w:t>
      </w:r>
      <w:r w:rsidRPr="001F7499">
        <w:rPr>
          <w:rFonts w:ascii="DIN Next LT Arabic" w:hAnsi="DIN Next LT Arabic" w:cs="DIN Next LT Arabic"/>
          <w:sz w:val="24"/>
          <w:szCs w:val="24"/>
          <w:rtl/>
        </w:rPr>
        <w:t xml:space="preserve"> الحكومية الحق في إنهاء </w:t>
      </w:r>
      <w:r w:rsidR="00E27A95">
        <w:rPr>
          <w:rFonts w:ascii="DIN Next LT Arabic" w:hAnsi="DIN Next LT Arabic" w:cs="DIN Next LT Arabic"/>
          <w:sz w:val="24"/>
          <w:szCs w:val="24"/>
          <w:rtl/>
        </w:rPr>
        <w:t>الاتفاقية</w:t>
      </w:r>
      <w:r w:rsidRPr="001F7499">
        <w:rPr>
          <w:rFonts w:ascii="DIN Next LT Arabic" w:hAnsi="DIN Next LT Arabic" w:cs="DIN Next LT Arabic"/>
          <w:sz w:val="24"/>
          <w:szCs w:val="24"/>
          <w:rtl/>
        </w:rPr>
        <w:t xml:space="preserve"> </w:t>
      </w:r>
      <w:r w:rsidR="009E2333">
        <w:rPr>
          <w:rFonts w:ascii="DIN Next LT Arabic" w:hAnsi="DIN Next LT Arabic" w:cs="DIN Next LT Arabic" w:hint="cs"/>
          <w:sz w:val="24"/>
          <w:szCs w:val="24"/>
          <w:rtl/>
        </w:rPr>
        <w:t>أو أمر الشراء -بحسب الحال</w:t>
      </w:r>
      <w:r w:rsidR="00F746A7" w:rsidRPr="00F5080C">
        <w:rPr>
          <w:rFonts w:ascii="DIN Next LT Arabic" w:hAnsi="DIN Next LT Arabic" w:cs="DIN Next LT Arabic"/>
          <w:sz w:val="24"/>
          <w:szCs w:val="24"/>
          <w:rtl/>
        </w:rPr>
        <w:t xml:space="preserve"> </w:t>
      </w:r>
      <w:r w:rsidR="009E2333">
        <w:rPr>
          <w:rFonts w:ascii="DIN Next LT Arabic" w:hAnsi="DIN Next LT Arabic" w:cs="DIN Next LT Arabic" w:hint="cs"/>
          <w:sz w:val="24"/>
          <w:szCs w:val="24"/>
          <w:rtl/>
        </w:rPr>
        <w:t>-</w:t>
      </w:r>
      <w:r w:rsidRPr="001F7499">
        <w:rPr>
          <w:rFonts w:ascii="DIN Next LT Arabic" w:hAnsi="DIN Next LT Arabic" w:cs="DIN Next LT Arabic"/>
          <w:sz w:val="24"/>
          <w:szCs w:val="24"/>
          <w:rtl/>
        </w:rPr>
        <w:t>بالاتفاق بينها وبين المتعاقد إذا أصبح تنفيذ الأعمال مستحيلًا ل</w:t>
      </w:r>
      <w:r w:rsidRPr="001F7499">
        <w:rPr>
          <w:rFonts w:ascii="DIN Next LT Arabic" w:hAnsi="DIN Next LT Arabic" w:cs="DIN Next LT Arabic" w:hint="cs"/>
          <w:sz w:val="24"/>
          <w:szCs w:val="24"/>
          <w:rtl/>
        </w:rPr>
        <w:t>استمرار ال</w:t>
      </w:r>
      <w:r w:rsidRPr="001F7499">
        <w:rPr>
          <w:rFonts w:ascii="DIN Next LT Arabic" w:hAnsi="DIN Next LT Arabic" w:cs="DIN Next LT Arabic"/>
          <w:sz w:val="24"/>
          <w:szCs w:val="24"/>
          <w:rtl/>
        </w:rPr>
        <w:t xml:space="preserve">قوة </w:t>
      </w:r>
      <w:r w:rsidRPr="001F7499">
        <w:rPr>
          <w:rFonts w:ascii="DIN Next LT Arabic" w:hAnsi="DIN Next LT Arabic" w:cs="DIN Next LT Arabic" w:hint="cs"/>
          <w:sz w:val="24"/>
          <w:szCs w:val="24"/>
          <w:rtl/>
        </w:rPr>
        <w:t>ال</w:t>
      </w:r>
      <w:r w:rsidRPr="001F7499">
        <w:rPr>
          <w:rFonts w:ascii="DIN Next LT Arabic" w:hAnsi="DIN Next LT Arabic" w:cs="DIN Next LT Arabic"/>
          <w:sz w:val="24"/>
          <w:szCs w:val="24"/>
          <w:rtl/>
        </w:rPr>
        <w:t>قاهرة</w:t>
      </w:r>
      <w:r w:rsidRPr="001F7499">
        <w:rPr>
          <w:rFonts w:ascii="DIN Next LT Arabic" w:hAnsi="DIN Next LT Arabic" w:cs="DIN Next LT Arabic" w:hint="cs"/>
          <w:sz w:val="24"/>
          <w:szCs w:val="24"/>
          <w:rtl/>
        </w:rPr>
        <w:t xml:space="preserve"> لمدة تتجاوز </w:t>
      </w:r>
      <w:r w:rsidRPr="001F7499">
        <w:rPr>
          <w:rFonts w:ascii="DIN Next LT Arabic" w:hAnsi="DIN Next LT Arabic" w:cs="DIN Next LT Arabic"/>
          <w:sz w:val="24"/>
          <w:szCs w:val="24"/>
          <w:rtl/>
        </w:rPr>
        <w:t>(60) يومًا.</w:t>
      </w:r>
    </w:p>
    <w:p w14:paraId="6C14A149" w14:textId="77777777" w:rsidR="00AE57D2" w:rsidRPr="004856C4" w:rsidRDefault="00AE57D2" w:rsidP="00562A30">
      <w:pPr>
        <w:pStyle w:val="Heading1"/>
        <w:numPr>
          <w:ilvl w:val="0"/>
          <w:numId w:val="0"/>
        </w:numPr>
        <w:tabs>
          <w:tab w:val="left" w:pos="720"/>
        </w:tabs>
        <w:bidi/>
        <w:spacing w:before="240" w:after="0"/>
        <w:ind w:left="360"/>
        <w:jc w:val="both"/>
        <w:rPr>
          <w:rFonts w:ascii="DIN Next LT Arabic" w:hAnsi="DIN Next LT Arabic" w:cs="DIN Next LT Arabic"/>
          <w:sz w:val="24"/>
          <w:szCs w:val="24"/>
          <w:rtl/>
        </w:rPr>
      </w:pPr>
      <w:bookmarkStart w:id="259" w:name="_Toc26625198"/>
      <w:bookmarkStart w:id="260" w:name="_Toc26625377"/>
      <w:bookmarkStart w:id="261" w:name="_Toc32149661"/>
      <w:bookmarkStart w:id="262" w:name="_Toc31036857"/>
      <w:bookmarkStart w:id="263" w:name="_Toc26293125"/>
      <w:bookmarkStart w:id="264" w:name="_Toc20303128"/>
      <w:bookmarkStart w:id="265" w:name="_Toc20302710"/>
      <w:bookmarkStart w:id="266" w:name="_Toc15466982"/>
      <w:bookmarkStart w:id="267" w:name="_Toc20321570"/>
      <w:bookmarkStart w:id="268" w:name="_Toc38542643"/>
      <w:bookmarkStart w:id="269" w:name="_Toc39687512"/>
      <w:bookmarkStart w:id="270" w:name="_Toc38534233"/>
      <w:bookmarkStart w:id="271" w:name="_Toc40569308"/>
      <w:bookmarkStart w:id="272" w:name="_Toc5638356"/>
      <w:bookmarkEnd w:id="253"/>
      <w:bookmarkEnd w:id="254"/>
      <w:bookmarkEnd w:id="255"/>
      <w:bookmarkEnd w:id="256"/>
      <w:bookmarkEnd w:id="257"/>
      <w:bookmarkEnd w:id="258"/>
      <w:bookmarkEnd w:id="259"/>
      <w:bookmarkEnd w:id="260"/>
      <w:r w:rsidRPr="004856C4">
        <w:rPr>
          <w:rFonts w:ascii="DIN Next LT Arabic" w:hAnsi="DIN Next LT Arabic" w:cs="DIN Next LT Arabic"/>
          <w:sz w:val="24"/>
          <w:szCs w:val="24"/>
          <w:rtl/>
        </w:rPr>
        <w:t>القسم الثالث: مسؤوليات المتعاقد</w:t>
      </w:r>
      <w:bookmarkEnd w:id="261"/>
      <w:bookmarkEnd w:id="262"/>
      <w:bookmarkEnd w:id="263"/>
      <w:bookmarkEnd w:id="264"/>
      <w:bookmarkEnd w:id="265"/>
      <w:bookmarkEnd w:id="266"/>
      <w:bookmarkEnd w:id="267"/>
      <w:bookmarkEnd w:id="268"/>
      <w:bookmarkEnd w:id="269"/>
      <w:bookmarkEnd w:id="270"/>
      <w:bookmarkEnd w:id="271"/>
    </w:p>
    <w:p w14:paraId="6E7C5F42" w14:textId="48352682" w:rsidR="00AE57D2" w:rsidRPr="00562A30"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273" w:name="_Toc26625204"/>
      <w:bookmarkStart w:id="274" w:name="_Toc26625383"/>
      <w:bookmarkStart w:id="275" w:name="_Toc20302711"/>
      <w:bookmarkStart w:id="276" w:name="_Toc20303129"/>
      <w:bookmarkStart w:id="277" w:name="_Toc26293126"/>
      <w:bookmarkStart w:id="278" w:name="_Toc31036858"/>
      <w:bookmarkStart w:id="279" w:name="_Toc32149662"/>
      <w:bookmarkStart w:id="280" w:name="_Toc20321571"/>
      <w:bookmarkStart w:id="281" w:name="_Toc38542644"/>
      <w:bookmarkStart w:id="282" w:name="_Toc39687513"/>
      <w:bookmarkStart w:id="283" w:name="_Toc38534234"/>
      <w:bookmarkStart w:id="284" w:name="_Toc40569309"/>
      <w:bookmarkEnd w:id="272"/>
      <w:bookmarkEnd w:id="273"/>
      <w:bookmarkEnd w:id="274"/>
      <w:r w:rsidRPr="00562A30">
        <w:rPr>
          <w:rFonts w:ascii="DIN Next LT Arabic" w:hAnsi="DIN Next LT Arabic" w:cs="DIN Next LT Arabic"/>
          <w:color w:val="auto"/>
          <w:szCs w:val="24"/>
          <w:rtl/>
        </w:rPr>
        <w:t>الالتزامات</w:t>
      </w:r>
      <w:r w:rsidRPr="00562A30">
        <w:rPr>
          <w:rFonts w:ascii="DIN Next LT Arabic" w:hAnsi="DIN Next LT Arabic" w:cs="DIN Next LT Arabic"/>
          <w:b/>
          <w:color w:val="auto"/>
          <w:szCs w:val="24"/>
          <w:rtl/>
        </w:rPr>
        <w:t xml:space="preserve"> العامة</w:t>
      </w:r>
      <w:bookmarkEnd w:id="275"/>
      <w:bookmarkEnd w:id="276"/>
      <w:bookmarkEnd w:id="277"/>
      <w:bookmarkEnd w:id="278"/>
      <w:bookmarkEnd w:id="279"/>
      <w:bookmarkEnd w:id="280"/>
      <w:bookmarkEnd w:id="281"/>
      <w:bookmarkEnd w:id="282"/>
      <w:bookmarkEnd w:id="283"/>
      <w:bookmarkEnd w:id="284"/>
    </w:p>
    <w:p w14:paraId="345F5CFD" w14:textId="532267E9" w:rsidR="00AE57D2" w:rsidRPr="00562A30" w:rsidRDefault="00AE57D2" w:rsidP="00562A30">
      <w:pPr>
        <w:pStyle w:val="BodyText"/>
        <w:bidi/>
        <w:spacing w:before="240" w:after="0"/>
        <w:jc w:val="both"/>
        <w:rPr>
          <w:rFonts w:ascii="DIN Next LT Arabic" w:hAnsi="DIN Next LT Arabic" w:cs="DIN Next LT Arabic"/>
          <w:sz w:val="24"/>
          <w:szCs w:val="24"/>
          <w:rtl/>
        </w:rPr>
      </w:pPr>
      <w:r w:rsidRPr="00562A30">
        <w:rPr>
          <w:rFonts w:ascii="DIN Next LT Arabic" w:hAnsi="DIN Next LT Arabic" w:cs="DIN Next LT Arabic"/>
          <w:sz w:val="24"/>
          <w:szCs w:val="24"/>
          <w:rtl/>
        </w:rPr>
        <w:t xml:space="preserve">دون الإخلال بما ورد في </w:t>
      </w:r>
      <w:r w:rsidR="00E506DF">
        <w:rPr>
          <w:rFonts w:ascii="DIN Next LT Arabic" w:hAnsi="DIN Next LT Arabic" w:cs="DIN Next LT Arabic"/>
          <w:color w:val="000000" w:themeColor="text1"/>
          <w:sz w:val="24"/>
          <w:szCs w:val="24"/>
          <w:rtl/>
        </w:rPr>
        <w:t>هذه</w:t>
      </w:r>
      <w:r w:rsidRPr="00562A30">
        <w:rPr>
          <w:rFonts w:ascii="DIN Next LT Arabic" w:hAnsi="DIN Next LT Arabic" w:cs="DIN Next LT Arabic"/>
          <w:sz w:val="24"/>
          <w:szCs w:val="24"/>
          <w:rtl/>
        </w:rPr>
        <w:t xml:space="preserve"> </w:t>
      </w:r>
      <w:r w:rsidR="00E27A95" w:rsidRPr="00562A30">
        <w:rPr>
          <w:rFonts w:ascii="DIN Next LT Arabic" w:hAnsi="DIN Next LT Arabic" w:cs="DIN Next LT Arabic"/>
          <w:sz w:val="24"/>
          <w:szCs w:val="24"/>
          <w:rtl/>
        </w:rPr>
        <w:t>الاتفاقية</w:t>
      </w:r>
      <w:r w:rsidRPr="00562A30">
        <w:rPr>
          <w:rFonts w:ascii="DIN Next LT Arabic" w:hAnsi="DIN Next LT Arabic" w:cs="DIN Next LT Arabic"/>
          <w:sz w:val="24"/>
          <w:szCs w:val="24"/>
          <w:rtl/>
        </w:rPr>
        <w:t xml:space="preserve"> من التزامات، يتعهد المتعاقد بما يلي: </w:t>
      </w:r>
    </w:p>
    <w:p w14:paraId="497F330C" w14:textId="2BB16EB1" w:rsidR="00AE57D2" w:rsidRPr="00A56813" w:rsidRDefault="00AE57D2" w:rsidP="0055178C">
      <w:pPr>
        <w:pStyle w:val="BodyText"/>
        <w:numPr>
          <w:ilvl w:val="0"/>
          <w:numId w:val="38"/>
        </w:numPr>
        <w:bidi/>
        <w:spacing w:before="240" w:after="0"/>
        <w:jc w:val="both"/>
        <w:rPr>
          <w:rFonts w:ascii="DIN Next LT Arabic" w:hAnsi="DIN Next LT Arabic" w:cs="DIN Next LT Arabic"/>
          <w:sz w:val="24"/>
          <w:szCs w:val="24"/>
          <w:rtl/>
        </w:rPr>
      </w:pPr>
      <w:r w:rsidRPr="00A56813">
        <w:rPr>
          <w:rFonts w:ascii="DIN Next LT Arabic" w:hAnsi="DIN Next LT Arabic" w:cs="DIN Next LT Arabic"/>
          <w:sz w:val="24"/>
          <w:szCs w:val="24"/>
          <w:rtl/>
        </w:rPr>
        <w:t xml:space="preserve">تقديم الخدمات حسب المواصفات والجدول الزمني المعتمد في الموقع المتفق عليه في </w:t>
      </w:r>
      <w:r w:rsidR="00E27A95">
        <w:rPr>
          <w:rFonts w:ascii="DIN Next LT Arabic" w:hAnsi="DIN Next LT Arabic" w:cs="DIN Next LT Arabic" w:hint="cs"/>
          <w:sz w:val="24"/>
          <w:szCs w:val="24"/>
          <w:rtl/>
        </w:rPr>
        <w:t>أمر الشراء</w:t>
      </w:r>
      <w:r w:rsidRPr="00A56813">
        <w:rPr>
          <w:rFonts w:ascii="DIN Next LT Arabic" w:hAnsi="DIN Next LT Arabic" w:cs="DIN Next LT Arabic"/>
          <w:sz w:val="24"/>
          <w:szCs w:val="24"/>
          <w:rtl/>
        </w:rPr>
        <w:t>.</w:t>
      </w:r>
    </w:p>
    <w:p w14:paraId="2FD624BC" w14:textId="100A0362" w:rsidR="00AE57D2" w:rsidRPr="00A56813" w:rsidRDefault="00AE57D2" w:rsidP="0055178C">
      <w:pPr>
        <w:pStyle w:val="BodyText"/>
        <w:numPr>
          <w:ilvl w:val="0"/>
          <w:numId w:val="38"/>
        </w:numPr>
        <w:bidi/>
        <w:spacing w:before="240" w:after="0"/>
        <w:jc w:val="both"/>
        <w:rPr>
          <w:rFonts w:ascii="DIN Next LT Arabic" w:hAnsi="DIN Next LT Arabic" w:cs="DIN Next LT Arabic"/>
          <w:sz w:val="24"/>
          <w:szCs w:val="24"/>
        </w:rPr>
      </w:pPr>
      <w:r w:rsidRPr="00A56813">
        <w:rPr>
          <w:rFonts w:ascii="DIN Next LT Arabic" w:hAnsi="DIN Next LT Arabic" w:cs="DIN Next LT Arabic"/>
          <w:sz w:val="24"/>
          <w:szCs w:val="24"/>
          <w:rtl/>
        </w:rPr>
        <w:t>بذل العناية اللازمة لتنفيذ الخدمات المكلف بها في هذ</w:t>
      </w:r>
      <w:r w:rsidR="00E27A95">
        <w:rPr>
          <w:rFonts w:ascii="DIN Next LT Arabic" w:hAnsi="DIN Next LT Arabic" w:cs="DIN Next LT Arabic" w:hint="cs"/>
          <w:sz w:val="24"/>
          <w:szCs w:val="24"/>
          <w:rtl/>
        </w:rPr>
        <w:t xml:space="preserve">ه </w:t>
      </w:r>
      <w:r w:rsidR="00E27A95">
        <w:rPr>
          <w:rFonts w:ascii="DIN Next LT Arabic" w:hAnsi="DIN Next LT Arabic" w:cs="DIN Next LT Arabic"/>
          <w:sz w:val="24"/>
          <w:szCs w:val="24"/>
          <w:rtl/>
        </w:rPr>
        <w:t>الاتفاقية</w:t>
      </w:r>
      <w:r w:rsidR="00E27A95">
        <w:rPr>
          <w:rFonts w:ascii="DIN Next LT Arabic" w:hAnsi="DIN Next LT Arabic" w:cs="DIN Next LT Arabic" w:hint="cs"/>
          <w:sz w:val="24"/>
          <w:szCs w:val="24"/>
          <w:rtl/>
        </w:rPr>
        <w:t xml:space="preserve"> وأوامر الشراء</w:t>
      </w:r>
      <w:r w:rsidRPr="00A56813">
        <w:rPr>
          <w:rFonts w:ascii="DIN Next LT Arabic" w:hAnsi="DIN Next LT Arabic" w:cs="DIN Next LT Arabic"/>
          <w:sz w:val="24"/>
          <w:szCs w:val="24"/>
          <w:rtl/>
        </w:rPr>
        <w:t>.</w:t>
      </w:r>
    </w:p>
    <w:p w14:paraId="139997BF" w14:textId="77777777" w:rsidR="00013528" w:rsidRDefault="00013528" w:rsidP="0055178C">
      <w:pPr>
        <w:pStyle w:val="BodyText"/>
        <w:numPr>
          <w:ilvl w:val="0"/>
          <w:numId w:val="38"/>
        </w:numPr>
        <w:bidi/>
        <w:spacing w:before="240"/>
        <w:jc w:val="lowKashida"/>
        <w:rPr>
          <w:rFonts w:ascii="DIN Next LT Arabic" w:hAnsi="DIN Next LT Arabic" w:cs="DIN Next LT Arabic"/>
          <w:color w:val="000000" w:themeColor="text1"/>
          <w:sz w:val="24"/>
          <w:szCs w:val="24"/>
        </w:rPr>
      </w:pPr>
      <w:bookmarkStart w:id="285" w:name="_Hlk24622320"/>
      <w:r>
        <w:rPr>
          <w:rFonts w:ascii="DIN Next LT Arabic" w:hAnsi="DIN Next LT Arabic" w:cs="DIN Next LT Arabic"/>
          <w:color w:val="000000" w:themeColor="text1"/>
          <w:sz w:val="24"/>
          <w:szCs w:val="24"/>
          <w:rtl/>
        </w:rPr>
        <w:t xml:space="preserve">يجب على المتعاقد </w:t>
      </w:r>
      <w:r w:rsidRPr="00562A30">
        <w:rPr>
          <w:rFonts w:ascii="DIN Next LT Arabic" w:hAnsi="DIN Next LT Arabic" w:cs="DIN Next LT Arabic"/>
          <w:color w:val="000000" w:themeColor="text1"/>
          <w:sz w:val="24"/>
          <w:szCs w:val="24"/>
          <w:rtl/>
        </w:rPr>
        <w:t xml:space="preserve">الالتزام </w:t>
      </w:r>
      <w:r>
        <w:rPr>
          <w:rFonts w:ascii="DIN Next LT Arabic" w:hAnsi="DIN Next LT Arabic" w:cs="DIN Next LT Arabic"/>
          <w:color w:val="000000" w:themeColor="text1"/>
          <w:sz w:val="24"/>
          <w:szCs w:val="24"/>
          <w:rtl/>
        </w:rPr>
        <w:t>بتمكين السعوديين من العمل في وظائف المشروع والالتزام بالأوامر والأنظمة والتعليمات الصادرة في هذا الشأن من وزارة الموارد البشرية والتنمية الاجتماعية.</w:t>
      </w:r>
    </w:p>
    <w:p w14:paraId="4E65B7D4" w14:textId="2CE0C5A0" w:rsidR="007167EA" w:rsidRPr="00A56813" w:rsidRDefault="007167EA" w:rsidP="0055178C">
      <w:pPr>
        <w:pStyle w:val="BodyText"/>
        <w:numPr>
          <w:ilvl w:val="0"/>
          <w:numId w:val="38"/>
        </w:numPr>
        <w:bidi/>
        <w:spacing w:before="240"/>
        <w:jc w:val="lowKashida"/>
        <w:rPr>
          <w:rFonts w:ascii="DIN Next LT Arabic" w:hAnsi="DIN Next LT Arabic" w:cs="DIN Next LT Arabic"/>
          <w:sz w:val="24"/>
          <w:szCs w:val="24"/>
        </w:rPr>
      </w:pPr>
      <w:r w:rsidRPr="00A56813">
        <w:rPr>
          <w:rFonts w:ascii="DIN Next LT Arabic" w:hAnsi="DIN Next LT Arabic" w:cs="DIN Next LT Arabic"/>
          <w:sz w:val="24"/>
          <w:szCs w:val="24"/>
          <w:rtl/>
        </w:rPr>
        <w:t>يلتزم المتعاقد ويضمن التزام المتعاقدين معه من الباطن بتزويد الجهة الحكومية بكافة المعلومات والبيانات التي قد تطلبها منه، ويحق للجهة الحكومية أن تتحقق من صحة هذه المعلومات، كما يجوز للجهة الحكومية التقصّي عن المتعاقد أو متعاقدي الباطن لدى الجهات الحكومية الأخرى؛ للتأكد من مدى التزامهم بتعاقداتهم.</w:t>
      </w:r>
    </w:p>
    <w:bookmarkEnd w:id="285"/>
    <w:p w14:paraId="49058EAF" w14:textId="786ED81A" w:rsidR="00AE57D2" w:rsidRPr="00A56813" w:rsidRDefault="00AE57D2" w:rsidP="0055178C">
      <w:pPr>
        <w:pStyle w:val="BodyText"/>
        <w:numPr>
          <w:ilvl w:val="0"/>
          <w:numId w:val="38"/>
        </w:numPr>
        <w:bidi/>
        <w:spacing w:before="240" w:after="0"/>
        <w:jc w:val="both"/>
        <w:rPr>
          <w:rFonts w:ascii="DIN Next LT Arabic" w:hAnsi="DIN Next LT Arabic" w:cs="DIN Next LT Arabic"/>
          <w:sz w:val="24"/>
          <w:szCs w:val="24"/>
        </w:rPr>
      </w:pPr>
      <w:r w:rsidRPr="00A56813">
        <w:rPr>
          <w:rFonts w:ascii="DIN Next LT Arabic" w:hAnsi="DIN Next LT Arabic" w:cs="DIN Next LT Arabic"/>
          <w:sz w:val="24"/>
          <w:szCs w:val="24"/>
          <w:rtl/>
        </w:rPr>
        <w:t xml:space="preserve">توفير المهارات والكفاءات اللازمة لتنفيذ الخدمات طوال مدة </w:t>
      </w:r>
      <w:r w:rsidR="00E27A95">
        <w:rPr>
          <w:rFonts w:ascii="DIN Next LT Arabic" w:hAnsi="DIN Next LT Arabic" w:cs="DIN Next LT Arabic"/>
          <w:sz w:val="24"/>
          <w:szCs w:val="24"/>
          <w:rtl/>
        </w:rPr>
        <w:t>الاتفاقية</w:t>
      </w:r>
      <w:r w:rsidRPr="00A56813">
        <w:rPr>
          <w:rFonts w:ascii="DIN Next LT Arabic" w:hAnsi="DIN Next LT Arabic" w:cs="DIN Next LT Arabic"/>
          <w:sz w:val="24"/>
          <w:szCs w:val="24"/>
          <w:rtl/>
        </w:rPr>
        <w:t xml:space="preserve">. </w:t>
      </w:r>
    </w:p>
    <w:p w14:paraId="506C3650" w14:textId="2E894311" w:rsidR="00206053" w:rsidRPr="00A56813" w:rsidRDefault="00AE57D2" w:rsidP="0055178C">
      <w:pPr>
        <w:pStyle w:val="BodyText"/>
        <w:numPr>
          <w:ilvl w:val="0"/>
          <w:numId w:val="38"/>
        </w:numPr>
        <w:bidi/>
        <w:spacing w:before="240" w:after="0"/>
        <w:jc w:val="both"/>
        <w:rPr>
          <w:rFonts w:ascii="DIN Next LT Arabic" w:hAnsi="DIN Next LT Arabic" w:cs="DIN Next LT Arabic"/>
          <w:sz w:val="24"/>
          <w:szCs w:val="24"/>
        </w:rPr>
      </w:pPr>
      <w:r w:rsidRPr="00A56813">
        <w:rPr>
          <w:rFonts w:ascii="DIN Next LT Arabic" w:hAnsi="DIN Next LT Arabic" w:cs="DIN Next LT Arabic"/>
          <w:sz w:val="24"/>
          <w:szCs w:val="24"/>
          <w:rtl/>
        </w:rPr>
        <w:t xml:space="preserve">توفير </w:t>
      </w:r>
      <w:r w:rsidR="00F25AA4" w:rsidRPr="00A56813">
        <w:rPr>
          <w:rFonts w:ascii="DIN Next LT Arabic" w:hAnsi="DIN Next LT Arabic" w:cs="DIN Next LT Arabic" w:hint="cs"/>
          <w:sz w:val="24"/>
          <w:szCs w:val="24"/>
          <w:rtl/>
        </w:rPr>
        <w:t>أ</w:t>
      </w:r>
      <w:r w:rsidRPr="00A56813">
        <w:rPr>
          <w:rFonts w:ascii="DIN Next LT Arabic" w:hAnsi="DIN Next LT Arabic" w:cs="DIN Next LT Arabic"/>
          <w:sz w:val="24"/>
          <w:szCs w:val="24"/>
          <w:rtl/>
        </w:rPr>
        <w:t>عضاء فريق العمل وفقا</w:t>
      </w:r>
      <w:r w:rsidR="00475D98">
        <w:rPr>
          <w:rFonts w:ascii="DIN Next LT Arabic" w:hAnsi="DIN Next LT Arabic" w:cs="DIN Next LT Arabic" w:hint="cs"/>
          <w:sz w:val="24"/>
          <w:szCs w:val="24"/>
          <w:rtl/>
        </w:rPr>
        <w:t>ً</w:t>
      </w:r>
      <w:r w:rsidRPr="00A56813">
        <w:rPr>
          <w:rFonts w:ascii="DIN Next LT Arabic" w:hAnsi="DIN Next LT Arabic" w:cs="DIN Next LT Arabic"/>
          <w:sz w:val="24"/>
          <w:szCs w:val="24"/>
          <w:rtl/>
        </w:rPr>
        <w:t xml:space="preserve"> للمواصفات المذكورة في </w:t>
      </w:r>
      <w:r w:rsidR="00E27A95">
        <w:rPr>
          <w:rFonts w:ascii="DIN Next LT Arabic" w:hAnsi="DIN Next LT Arabic" w:cs="DIN Next LT Arabic"/>
          <w:sz w:val="24"/>
          <w:szCs w:val="24"/>
          <w:rtl/>
        </w:rPr>
        <w:t>الاتفاقية</w:t>
      </w:r>
      <w:r w:rsidR="004A16AD">
        <w:rPr>
          <w:rFonts w:ascii="DIN Next LT Arabic" w:hAnsi="DIN Next LT Arabic" w:cs="DIN Next LT Arabic" w:hint="cs"/>
          <w:sz w:val="24"/>
          <w:szCs w:val="24"/>
          <w:rtl/>
        </w:rPr>
        <w:t xml:space="preserve"> وأمر الشراء</w:t>
      </w:r>
      <w:r w:rsidRPr="00A56813">
        <w:rPr>
          <w:rFonts w:ascii="DIN Next LT Arabic" w:hAnsi="DIN Next LT Arabic" w:cs="DIN Next LT Arabic"/>
          <w:sz w:val="24"/>
          <w:szCs w:val="24"/>
          <w:rtl/>
        </w:rPr>
        <w:t>، لغرض تنفيذ الخدمات.</w:t>
      </w:r>
    </w:p>
    <w:p w14:paraId="753FA9A3" w14:textId="3D1247A4" w:rsidR="00AE57D2" w:rsidRPr="00A56813" w:rsidRDefault="00AE57D2" w:rsidP="0055178C">
      <w:pPr>
        <w:pStyle w:val="BodyText"/>
        <w:numPr>
          <w:ilvl w:val="0"/>
          <w:numId w:val="38"/>
        </w:numPr>
        <w:bidi/>
        <w:spacing w:before="240" w:after="0"/>
        <w:jc w:val="both"/>
        <w:rPr>
          <w:rFonts w:ascii="DIN Next LT Arabic" w:hAnsi="DIN Next LT Arabic" w:cs="DIN Next LT Arabic"/>
          <w:sz w:val="24"/>
          <w:szCs w:val="24"/>
          <w:rtl/>
        </w:rPr>
      </w:pPr>
      <w:r w:rsidRPr="00A56813">
        <w:rPr>
          <w:rFonts w:ascii="DIN Next LT Arabic" w:hAnsi="DIN Next LT Arabic" w:cs="DIN Next LT Arabic"/>
          <w:sz w:val="24"/>
          <w:szCs w:val="24"/>
          <w:rtl/>
        </w:rPr>
        <w:t xml:space="preserve">التأكد من صحة وسلامة المعلومات التي يمكن أن تؤثر على الخدمات المقدمة والأسعار المتفق عليها. </w:t>
      </w:r>
    </w:p>
    <w:p w14:paraId="265BB8CB" w14:textId="6090A57B" w:rsidR="00AE57D2" w:rsidRPr="00A56813" w:rsidRDefault="003237DD" w:rsidP="0055178C">
      <w:pPr>
        <w:pStyle w:val="BodyText"/>
        <w:numPr>
          <w:ilvl w:val="0"/>
          <w:numId w:val="38"/>
        </w:numPr>
        <w:bidi/>
        <w:spacing w:before="240" w:after="0"/>
        <w:jc w:val="both"/>
        <w:rPr>
          <w:rFonts w:ascii="DIN Next LT Arabic" w:hAnsi="DIN Next LT Arabic" w:cs="DIN Next LT Arabic"/>
          <w:sz w:val="24"/>
          <w:szCs w:val="24"/>
          <w:rtl/>
        </w:rPr>
      </w:pPr>
      <w:r>
        <w:rPr>
          <w:rFonts w:ascii="DIN Next LT Arabic" w:hAnsi="DIN Next LT Arabic" w:cs="DIN Next LT Arabic" w:hint="cs"/>
          <w:sz w:val="24"/>
          <w:szCs w:val="24"/>
          <w:rtl/>
        </w:rPr>
        <w:t>ضمان</w:t>
      </w:r>
      <w:r w:rsidR="00AE57D2" w:rsidRPr="00A56813">
        <w:rPr>
          <w:rFonts w:ascii="DIN Next LT Arabic" w:hAnsi="DIN Next LT Arabic" w:cs="DIN Next LT Arabic"/>
          <w:sz w:val="24"/>
          <w:szCs w:val="24"/>
          <w:rtl/>
        </w:rPr>
        <w:t xml:space="preserve"> علمه بمتطلبات العمل اللازمة لتنفيذ الخدمات، وتوفير وسائل التنقل والوصول للموقع</w:t>
      </w:r>
      <w:r w:rsidR="004A16AD">
        <w:rPr>
          <w:rFonts w:ascii="DIN Next LT Arabic" w:hAnsi="DIN Next LT Arabic" w:cs="DIN Next LT Arabic" w:hint="cs"/>
          <w:sz w:val="24"/>
          <w:szCs w:val="24"/>
          <w:rtl/>
        </w:rPr>
        <w:t xml:space="preserve"> المتفق عليه في أمر الشراء</w:t>
      </w:r>
      <w:r w:rsidR="00AE57D2" w:rsidRPr="00A56813">
        <w:rPr>
          <w:rFonts w:ascii="DIN Next LT Arabic" w:hAnsi="DIN Next LT Arabic" w:cs="DIN Next LT Arabic"/>
          <w:sz w:val="24"/>
          <w:szCs w:val="24"/>
          <w:rtl/>
        </w:rPr>
        <w:t>.</w:t>
      </w:r>
    </w:p>
    <w:p w14:paraId="27CD10D9" w14:textId="02E11E57" w:rsidR="00AE57D2" w:rsidRPr="00A56813" w:rsidRDefault="00DA50F5" w:rsidP="0055178C">
      <w:pPr>
        <w:pStyle w:val="BodyText"/>
        <w:numPr>
          <w:ilvl w:val="0"/>
          <w:numId w:val="38"/>
        </w:numPr>
        <w:bidi/>
        <w:spacing w:before="240" w:after="0"/>
        <w:jc w:val="both"/>
        <w:rPr>
          <w:rFonts w:ascii="DIN Next LT Arabic" w:hAnsi="DIN Next LT Arabic" w:cs="DIN Next LT Arabic"/>
          <w:sz w:val="24"/>
          <w:szCs w:val="24"/>
          <w:rtl/>
        </w:rPr>
      </w:pPr>
      <w:r w:rsidRPr="00C90B43">
        <w:rPr>
          <w:rFonts w:ascii="DIN Next LT Arabic" w:hAnsi="DIN Next LT Arabic" w:cs="DIN Next LT Arabic"/>
          <w:sz w:val="24"/>
          <w:szCs w:val="24"/>
          <w:rtl/>
        </w:rPr>
        <w:t>ضمان</w:t>
      </w:r>
      <w:r w:rsidR="00AE57D2" w:rsidRPr="00A56813">
        <w:rPr>
          <w:rFonts w:ascii="DIN Next LT Arabic" w:hAnsi="DIN Next LT Arabic" w:cs="DIN Next LT Arabic"/>
          <w:sz w:val="24"/>
          <w:szCs w:val="24"/>
          <w:rtl/>
        </w:rPr>
        <w:t xml:space="preserve"> كفاية الأسعار المنصوص عليها بموجب هذ</w:t>
      </w:r>
      <w:r w:rsidR="004A16AD">
        <w:rPr>
          <w:rFonts w:ascii="DIN Next LT Arabic" w:hAnsi="DIN Next LT Arabic" w:cs="DIN Next LT Arabic" w:hint="cs"/>
          <w:sz w:val="24"/>
          <w:szCs w:val="24"/>
          <w:rtl/>
        </w:rPr>
        <w:t>ه</w:t>
      </w:r>
      <w:r w:rsidR="00AE57D2" w:rsidRPr="00A56813">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003237DD">
        <w:rPr>
          <w:rFonts w:ascii="DIN Next LT Arabic" w:hAnsi="DIN Next LT Arabic" w:cs="DIN Next LT Arabic" w:hint="cs"/>
          <w:sz w:val="24"/>
          <w:szCs w:val="24"/>
          <w:rtl/>
        </w:rPr>
        <w:t xml:space="preserve"> </w:t>
      </w:r>
      <w:r w:rsidR="006B0DD2">
        <w:rPr>
          <w:rFonts w:ascii="DIN Next LT Arabic" w:hAnsi="DIN Next LT Arabic" w:cs="DIN Next LT Arabic" w:hint="cs"/>
          <w:sz w:val="24"/>
          <w:szCs w:val="24"/>
          <w:rtl/>
        </w:rPr>
        <w:t xml:space="preserve">وأوامر الشراء </w:t>
      </w:r>
      <w:r w:rsidR="00AE57D2" w:rsidRPr="00A56813">
        <w:rPr>
          <w:rFonts w:ascii="DIN Next LT Arabic" w:hAnsi="DIN Next LT Arabic" w:cs="DIN Next LT Arabic"/>
          <w:sz w:val="24"/>
          <w:szCs w:val="24"/>
          <w:rtl/>
        </w:rPr>
        <w:t xml:space="preserve">، والتأكد من أن المبالغ المتفق عليها تغطي كافة الخدمات اللازمة لتنفيذ </w:t>
      </w:r>
      <w:r w:rsidR="00E27A95">
        <w:rPr>
          <w:rFonts w:ascii="DIN Next LT Arabic" w:hAnsi="DIN Next LT Arabic" w:cs="DIN Next LT Arabic"/>
          <w:sz w:val="24"/>
          <w:szCs w:val="24"/>
          <w:rtl/>
        </w:rPr>
        <w:t>الاتفاقية</w:t>
      </w:r>
      <w:r w:rsidR="00AE57D2" w:rsidRPr="00A56813">
        <w:rPr>
          <w:rFonts w:ascii="DIN Next LT Arabic" w:hAnsi="DIN Next LT Arabic" w:cs="DIN Next LT Arabic"/>
          <w:sz w:val="24"/>
          <w:szCs w:val="24"/>
          <w:rtl/>
        </w:rPr>
        <w:t xml:space="preserve"> والوفاء بالتزاماته على الوجه الأكمل. </w:t>
      </w:r>
    </w:p>
    <w:p w14:paraId="010C2B27" w14:textId="735A9AF3" w:rsidR="00AE57D2" w:rsidRPr="003237DD" w:rsidRDefault="00AE57D2" w:rsidP="0055178C">
      <w:pPr>
        <w:pStyle w:val="BodyText"/>
        <w:numPr>
          <w:ilvl w:val="0"/>
          <w:numId w:val="38"/>
        </w:numPr>
        <w:bidi/>
        <w:spacing w:before="240" w:after="0"/>
        <w:jc w:val="both"/>
        <w:rPr>
          <w:rFonts w:ascii="DIN Next LT Arabic" w:hAnsi="DIN Next LT Arabic" w:cs="DIN Next LT Arabic"/>
          <w:sz w:val="24"/>
          <w:szCs w:val="24"/>
          <w:rtl/>
        </w:rPr>
      </w:pPr>
      <w:r w:rsidRPr="00A56813">
        <w:rPr>
          <w:rFonts w:ascii="DIN Next LT Arabic" w:hAnsi="DIN Next LT Arabic" w:cs="DIN Next LT Arabic"/>
          <w:sz w:val="24"/>
          <w:szCs w:val="24"/>
          <w:rtl/>
        </w:rPr>
        <w:t>اطلاعه على الأنظمة واللوائح اللازمة لتنفيذ النطاق المتفق عليه بموجب هذ</w:t>
      </w:r>
      <w:r w:rsidR="004A16AD">
        <w:rPr>
          <w:rFonts w:ascii="DIN Next LT Arabic" w:hAnsi="DIN Next LT Arabic" w:cs="DIN Next LT Arabic" w:hint="cs"/>
          <w:sz w:val="24"/>
          <w:szCs w:val="24"/>
          <w:rtl/>
        </w:rPr>
        <w:t>ه</w:t>
      </w:r>
      <w:r w:rsidRPr="00A56813">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A56813">
        <w:rPr>
          <w:rFonts w:ascii="DIN Next LT Arabic" w:hAnsi="DIN Next LT Arabic" w:cs="DIN Next LT Arabic"/>
          <w:sz w:val="24"/>
          <w:szCs w:val="24"/>
          <w:rtl/>
        </w:rPr>
        <w:t>.</w:t>
      </w:r>
      <w:r w:rsidRPr="003237DD">
        <w:rPr>
          <w:rFonts w:ascii="DIN Next LT Arabic" w:hAnsi="DIN Next LT Arabic" w:cs="DIN Next LT Arabic"/>
          <w:sz w:val="24"/>
          <w:szCs w:val="24"/>
          <w:rtl/>
        </w:rPr>
        <w:t xml:space="preserve"> </w:t>
      </w:r>
    </w:p>
    <w:p w14:paraId="4AE0343C" w14:textId="77777777" w:rsidR="00DE25CB" w:rsidRPr="003237DD" w:rsidRDefault="00DE25CB"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286" w:name="_Toc38542645"/>
      <w:bookmarkStart w:id="287" w:name="_Toc39687514"/>
      <w:bookmarkStart w:id="288" w:name="_Toc38534235"/>
      <w:bookmarkStart w:id="289" w:name="_Toc40569310"/>
      <w:bookmarkStart w:id="290" w:name="_Toc32149664"/>
      <w:bookmarkStart w:id="291" w:name="_Toc31036860"/>
      <w:bookmarkStart w:id="292" w:name="_Toc20303131"/>
      <w:bookmarkStart w:id="293" w:name="_Toc20302713"/>
      <w:bookmarkStart w:id="294" w:name="_Toc15466986"/>
      <w:bookmarkStart w:id="295" w:name="_Toc26293128"/>
      <w:r w:rsidRPr="003237DD">
        <w:rPr>
          <w:rFonts w:ascii="DIN Next LT Arabic" w:hAnsi="DIN Next LT Arabic" w:cs="DIN Next LT Arabic"/>
          <w:color w:val="auto"/>
          <w:szCs w:val="24"/>
          <w:rtl/>
        </w:rPr>
        <w:t>مسؤولية المتعاقد</w:t>
      </w:r>
      <w:bookmarkEnd w:id="286"/>
      <w:bookmarkEnd w:id="287"/>
      <w:bookmarkEnd w:id="288"/>
      <w:bookmarkEnd w:id="289"/>
    </w:p>
    <w:p w14:paraId="1640BD10" w14:textId="77777777" w:rsidR="00C87496" w:rsidRPr="003237DD" w:rsidRDefault="00DE25CB" w:rsidP="00DE25CB">
      <w:pPr>
        <w:bidi/>
        <w:spacing w:before="240"/>
        <w:jc w:val="both"/>
        <w:rPr>
          <w:rFonts w:ascii="DIN Next LT Arabic" w:hAnsi="DIN Next LT Arabic" w:cs="DIN Next LT Arabic"/>
          <w:sz w:val="24"/>
          <w:szCs w:val="24"/>
          <w:rtl/>
        </w:rPr>
      </w:pPr>
      <w:r w:rsidRPr="003237DD">
        <w:rPr>
          <w:rFonts w:ascii="DIN Next LT Arabic" w:hAnsi="DIN Next LT Arabic" w:cs="DIN Next LT Arabic"/>
          <w:b/>
          <w:bCs/>
          <w:sz w:val="24"/>
          <w:szCs w:val="24"/>
          <w:u w:val="single"/>
          <w:rtl/>
        </w:rPr>
        <w:t>أولاً</w:t>
      </w:r>
      <w:r w:rsidRPr="003237DD">
        <w:rPr>
          <w:rFonts w:ascii="DIN Next LT Arabic" w:hAnsi="DIN Next LT Arabic" w:cs="DIN Next LT Arabic"/>
          <w:sz w:val="24"/>
          <w:szCs w:val="24"/>
          <w:rtl/>
        </w:rPr>
        <w:t xml:space="preserve">: </w:t>
      </w:r>
      <w:r w:rsidR="00C87496" w:rsidRPr="003237DD">
        <w:rPr>
          <w:rFonts w:ascii="DIN Next LT Arabic" w:hAnsi="DIN Next LT Arabic" w:cs="DIN Next LT Arabic"/>
          <w:sz w:val="24"/>
          <w:szCs w:val="24"/>
          <w:rtl/>
        </w:rPr>
        <w:t xml:space="preserve">مسؤولية المتعاقد أمام الجهة الحكومية </w:t>
      </w:r>
    </w:p>
    <w:p w14:paraId="4CA1D6E5" w14:textId="195198B3" w:rsidR="00DE25CB" w:rsidRPr="003237DD" w:rsidRDefault="00DE25CB" w:rsidP="003237DD">
      <w:pPr>
        <w:bidi/>
        <w:spacing w:before="240"/>
        <w:jc w:val="both"/>
        <w:rPr>
          <w:rFonts w:ascii="DIN Next LT Arabic" w:hAnsi="DIN Next LT Arabic" w:cs="DIN Next LT Arabic"/>
          <w:sz w:val="24"/>
          <w:szCs w:val="24"/>
          <w:rtl/>
        </w:rPr>
      </w:pPr>
      <w:r w:rsidRPr="003237DD">
        <w:rPr>
          <w:rFonts w:ascii="DIN Next LT Arabic" w:hAnsi="DIN Next LT Arabic" w:cs="DIN Next LT Arabic"/>
          <w:sz w:val="24"/>
          <w:szCs w:val="24"/>
          <w:rtl/>
        </w:rPr>
        <w:t xml:space="preserve">يكون المتعاقد مسؤولاً أمام الجهة الحكومية عن أي ضرر أو مطالبة أو </w:t>
      </w:r>
      <w:r w:rsidRPr="00A56813">
        <w:rPr>
          <w:rFonts w:ascii="DIN Next LT Arabic" w:hAnsi="DIN Next LT Arabic" w:cs="DIN Next LT Arabic"/>
          <w:sz w:val="24"/>
          <w:szCs w:val="24"/>
          <w:rtl/>
        </w:rPr>
        <w:t>أية</w:t>
      </w:r>
      <w:r w:rsidRPr="003237DD">
        <w:rPr>
          <w:rFonts w:ascii="DIN Next LT Arabic" w:hAnsi="DIN Next LT Arabic" w:cs="DIN Next LT Arabic"/>
          <w:sz w:val="24"/>
          <w:szCs w:val="24"/>
          <w:rtl/>
        </w:rPr>
        <w:t xml:space="preserve"> قضايا أو إجراءات أو تكاليف أو نفقات مباشرة (بما في ذلك أتعاب المحاماة) المترتبة جرّاء أي ادعاء يقام ضد الجهة الحكومية أو تم تحمّلها من قبل الجهة الحكومية متعلقة بأي من الحالات التَّالية:</w:t>
      </w:r>
    </w:p>
    <w:p w14:paraId="77BDDEFD" w14:textId="54276B90" w:rsidR="00DE25CB" w:rsidRPr="003237DD" w:rsidRDefault="00DE25CB" w:rsidP="0055178C">
      <w:pPr>
        <w:pStyle w:val="ListParagraph"/>
        <w:numPr>
          <w:ilvl w:val="0"/>
          <w:numId w:val="47"/>
        </w:numPr>
        <w:bidi/>
        <w:spacing w:before="240"/>
        <w:contextualSpacing w:val="0"/>
        <w:jc w:val="both"/>
        <w:rPr>
          <w:rFonts w:ascii="DIN Next LT Arabic" w:hAnsi="DIN Next LT Arabic"/>
          <w:sz w:val="24"/>
        </w:rPr>
      </w:pPr>
      <w:r w:rsidRPr="003237DD">
        <w:rPr>
          <w:rFonts w:ascii="DIN Next LT Arabic" w:hAnsi="DIN Next LT Arabic" w:cs="DIN Next LT Arabic"/>
          <w:sz w:val="24"/>
          <w:szCs w:val="24"/>
          <w:rtl/>
        </w:rPr>
        <w:t xml:space="preserve">سوء الأداء في تنفيذ الأعمال المذكورة في </w:t>
      </w:r>
      <w:r w:rsidR="00E27A95" w:rsidRPr="003237DD">
        <w:rPr>
          <w:rFonts w:ascii="DIN Next LT Arabic" w:hAnsi="DIN Next LT Arabic" w:cs="DIN Next LT Arabic"/>
          <w:sz w:val="24"/>
          <w:szCs w:val="24"/>
          <w:rtl/>
        </w:rPr>
        <w:t>الاتفاقية</w:t>
      </w:r>
      <w:r w:rsidR="004A16AD" w:rsidRPr="003237DD">
        <w:rPr>
          <w:rFonts w:ascii="DIN Next LT Arabic" w:hAnsi="DIN Next LT Arabic" w:cs="DIN Next LT Arabic" w:hint="cs"/>
          <w:sz w:val="24"/>
          <w:szCs w:val="24"/>
          <w:rtl/>
        </w:rPr>
        <w:t xml:space="preserve"> وأوامر الشراء</w:t>
      </w:r>
      <w:r w:rsidRPr="003237DD">
        <w:rPr>
          <w:rFonts w:ascii="DIN Next LT Arabic" w:hAnsi="DIN Next LT Arabic" w:cs="DIN Next LT Arabic"/>
          <w:sz w:val="24"/>
          <w:szCs w:val="24"/>
          <w:rtl/>
        </w:rPr>
        <w:t>.</w:t>
      </w:r>
    </w:p>
    <w:p w14:paraId="5B17FECE" w14:textId="19B15467" w:rsidR="00DE25CB" w:rsidRPr="001D48F7" w:rsidRDefault="00DE25CB" w:rsidP="0055178C">
      <w:pPr>
        <w:pStyle w:val="ListParagraph"/>
        <w:numPr>
          <w:ilvl w:val="0"/>
          <w:numId w:val="47"/>
        </w:numPr>
        <w:bidi/>
        <w:spacing w:before="240"/>
        <w:contextualSpacing w:val="0"/>
        <w:jc w:val="both"/>
        <w:rPr>
          <w:rFonts w:ascii="DIN Next LT Arabic" w:hAnsi="DIN Next LT Arabic"/>
          <w:sz w:val="24"/>
        </w:rPr>
      </w:pPr>
      <w:r w:rsidRPr="003237DD">
        <w:rPr>
          <w:rFonts w:ascii="DIN Next LT Arabic" w:hAnsi="DIN Next LT Arabic" w:cs="DIN Next LT Arabic"/>
          <w:sz w:val="24"/>
          <w:szCs w:val="24"/>
          <w:rtl/>
        </w:rPr>
        <w:t>أي إهمال أو امتناع أو سوء تصرف من قبل المتعاقد أو ممثليه بشأن هذ</w:t>
      </w:r>
      <w:r w:rsidR="004A16AD" w:rsidRPr="003237DD">
        <w:rPr>
          <w:rFonts w:ascii="DIN Next LT Arabic" w:hAnsi="DIN Next LT Arabic" w:cs="DIN Next LT Arabic" w:hint="cs"/>
          <w:sz w:val="24"/>
          <w:szCs w:val="24"/>
          <w:rtl/>
        </w:rPr>
        <w:t>ه</w:t>
      </w:r>
      <w:r w:rsidRPr="003237DD">
        <w:rPr>
          <w:rFonts w:ascii="DIN Next LT Arabic" w:hAnsi="DIN Next LT Arabic" w:cs="DIN Next LT Arabic"/>
          <w:sz w:val="24"/>
          <w:szCs w:val="24"/>
          <w:rtl/>
        </w:rPr>
        <w:t xml:space="preserve"> </w:t>
      </w:r>
      <w:r w:rsidR="00E27A95" w:rsidRPr="003237DD">
        <w:rPr>
          <w:rFonts w:ascii="DIN Next LT Arabic" w:hAnsi="DIN Next LT Arabic" w:cs="DIN Next LT Arabic"/>
          <w:sz w:val="24"/>
          <w:szCs w:val="24"/>
          <w:rtl/>
        </w:rPr>
        <w:t>الاتفاقية</w:t>
      </w:r>
      <w:r w:rsidR="004A16AD">
        <w:rPr>
          <w:rFonts w:ascii="DIN Next LT Arabic" w:hAnsi="DIN Next LT Arabic" w:cs="DIN Next LT Arabic" w:hint="cs"/>
          <w:sz w:val="24"/>
          <w:szCs w:val="24"/>
          <w:rtl/>
        </w:rPr>
        <w:t xml:space="preserve"> و أوامر الشراء</w:t>
      </w:r>
      <w:r w:rsidRPr="00A56813">
        <w:rPr>
          <w:rFonts w:ascii="DIN Next LT Arabic" w:hAnsi="DIN Next LT Arabic" w:cs="DIN Next LT Arabic"/>
          <w:sz w:val="24"/>
          <w:szCs w:val="24"/>
          <w:rtl/>
        </w:rPr>
        <w:t>.</w:t>
      </w:r>
      <w:r w:rsidRPr="001D48F7">
        <w:rPr>
          <w:rFonts w:ascii="DIN Next LT Arabic" w:hAnsi="DIN Next LT Arabic" w:cs="DIN Next LT Arabic"/>
          <w:sz w:val="24"/>
          <w:szCs w:val="24"/>
          <w:rtl/>
        </w:rPr>
        <w:t xml:space="preserve"> </w:t>
      </w:r>
    </w:p>
    <w:p w14:paraId="42970D96" w14:textId="3081A2C4" w:rsidR="00DE25CB" w:rsidRPr="001D48F7" w:rsidRDefault="00DE25CB" w:rsidP="0055178C">
      <w:pPr>
        <w:pStyle w:val="ListParagraph"/>
        <w:numPr>
          <w:ilvl w:val="0"/>
          <w:numId w:val="47"/>
        </w:numPr>
        <w:bidi/>
        <w:spacing w:before="240"/>
        <w:contextualSpacing w:val="0"/>
        <w:jc w:val="both"/>
        <w:rPr>
          <w:rFonts w:ascii="DIN Next LT Arabic" w:hAnsi="DIN Next LT Arabic"/>
          <w:sz w:val="24"/>
        </w:rPr>
      </w:pPr>
      <w:r w:rsidRPr="001D48F7">
        <w:rPr>
          <w:rFonts w:ascii="DIN Next LT Arabic" w:hAnsi="DIN Next LT Arabic" w:cs="DIN Next LT Arabic"/>
          <w:sz w:val="24"/>
          <w:szCs w:val="24"/>
          <w:rtl/>
        </w:rPr>
        <w:t>أي إخلال بالتزامات المتعاقد بموجب هذ</w:t>
      </w:r>
      <w:r w:rsidR="004A16AD" w:rsidRPr="001D48F7">
        <w:rPr>
          <w:rFonts w:ascii="DIN Next LT Arabic" w:hAnsi="DIN Next LT Arabic" w:cs="DIN Next LT Arabic" w:hint="cs"/>
          <w:sz w:val="24"/>
          <w:szCs w:val="24"/>
          <w:rtl/>
        </w:rPr>
        <w:t>ه</w:t>
      </w:r>
      <w:r w:rsidRPr="001D48F7">
        <w:rPr>
          <w:rFonts w:ascii="DIN Next LT Arabic" w:hAnsi="DIN Next LT Arabic" w:cs="DIN Next LT Arabic"/>
          <w:sz w:val="24"/>
          <w:szCs w:val="24"/>
          <w:rtl/>
        </w:rPr>
        <w:t xml:space="preserve"> </w:t>
      </w:r>
      <w:r w:rsidR="00E27A95" w:rsidRPr="001D48F7">
        <w:rPr>
          <w:rFonts w:ascii="DIN Next LT Arabic" w:hAnsi="DIN Next LT Arabic" w:cs="DIN Next LT Arabic"/>
          <w:sz w:val="24"/>
          <w:szCs w:val="24"/>
          <w:rtl/>
        </w:rPr>
        <w:t>الاتفاقية</w:t>
      </w:r>
      <w:r w:rsidRPr="001D48F7">
        <w:rPr>
          <w:rFonts w:ascii="DIN Next LT Arabic" w:hAnsi="DIN Next LT Arabic" w:cs="DIN Next LT Arabic"/>
          <w:sz w:val="24"/>
          <w:szCs w:val="24"/>
          <w:rtl/>
        </w:rPr>
        <w:t>.</w:t>
      </w:r>
    </w:p>
    <w:p w14:paraId="37F10AC9" w14:textId="7FE7031B" w:rsidR="00DE25CB" w:rsidRPr="001D48F7" w:rsidRDefault="00DE25CB" w:rsidP="0055178C">
      <w:pPr>
        <w:pStyle w:val="ListParagraph"/>
        <w:numPr>
          <w:ilvl w:val="0"/>
          <w:numId w:val="47"/>
        </w:numPr>
        <w:bidi/>
        <w:spacing w:before="240"/>
        <w:contextualSpacing w:val="0"/>
        <w:jc w:val="both"/>
        <w:rPr>
          <w:rFonts w:ascii="DIN Next LT Arabic" w:hAnsi="DIN Next LT Arabic"/>
          <w:sz w:val="24"/>
        </w:rPr>
      </w:pPr>
      <w:r w:rsidRPr="001D48F7">
        <w:rPr>
          <w:rFonts w:ascii="DIN Next LT Arabic" w:hAnsi="DIN Next LT Arabic" w:cs="DIN Next LT Arabic"/>
          <w:sz w:val="24"/>
          <w:szCs w:val="24"/>
          <w:rtl/>
        </w:rPr>
        <w:t>أي إخلال بأنظمة المملكة العربية السعودية واللوائح المعمول بها على أرضها.</w:t>
      </w:r>
    </w:p>
    <w:p w14:paraId="35378BF3" w14:textId="1155A735" w:rsidR="00C87496" w:rsidRPr="008D3BCB" w:rsidRDefault="00DE25CB" w:rsidP="00DE25CB">
      <w:pPr>
        <w:bidi/>
        <w:spacing w:before="240"/>
        <w:jc w:val="both"/>
        <w:rPr>
          <w:rFonts w:ascii="DIN Next LT Arabic" w:hAnsi="DIN Next LT Arabic" w:cs="DIN Next LT Arabic"/>
          <w:sz w:val="24"/>
          <w:szCs w:val="24"/>
          <w:rtl/>
        </w:rPr>
      </w:pPr>
      <w:r w:rsidRPr="001D48F7">
        <w:rPr>
          <w:rFonts w:ascii="DIN Next LT Arabic" w:hAnsi="DIN Next LT Arabic" w:cs="DIN Next LT Arabic"/>
          <w:b/>
          <w:bCs/>
          <w:sz w:val="24"/>
          <w:szCs w:val="24"/>
          <w:u w:val="single"/>
          <w:rtl/>
        </w:rPr>
        <w:t>ثاني</w:t>
      </w:r>
      <w:r w:rsidR="00D157B4" w:rsidRPr="001D48F7">
        <w:rPr>
          <w:rFonts w:ascii="DIN Next LT Arabic" w:hAnsi="DIN Next LT Arabic" w:cs="DIN Next LT Arabic" w:hint="cs"/>
          <w:b/>
          <w:bCs/>
          <w:sz w:val="24"/>
          <w:szCs w:val="24"/>
          <w:u w:val="single"/>
          <w:rtl/>
        </w:rPr>
        <w:t>ً</w:t>
      </w:r>
      <w:r w:rsidRPr="001D48F7">
        <w:rPr>
          <w:rFonts w:ascii="DIN Next LT Arabic" w:hAnsi="DIN Next LT Arabic" w:cs="DIN Next LT Arabic"/>
          <w:b/>
          <w:bCs/>
          <w:sz w:val="24"/>
          <w:szCs w:val="24"/>
          <w:u w:val="single"/>
          <w:rtl/>
        </w:rPr>
        <w:t>ا</w:t>
      </w:r>
      <w:r w:rsidRPr="001D48F7">
        <w:rPr>
          <w:rFonts w:ascii="DIN Next LT Arabic" w:hAnsi="DIN Next LT Arabic" w:cs="DIN Next LT Arabic"/>
          <w:sz w:val="24"/>
          <w:szCs w:val="24"/>
          <w:rtl/>
        </w:rPr>
        <w:t xml:space="preserve">: </w:t>
      </w:r>
      <w:r w:rsidR="00C87496" w:rsidRPr="001D48F7">
        <w:rPr>
          <w:rFonts w:ascii="DIN Next LT Arabic" w:hAnsi="DIN Next LT Arabic" w:cs="DIN Next LT Arabic"/>
          <w:sz w:val="24"/>
          <w:szCs w:val="24"/>
          <w:rtl/>
        </w:rPr>
        <w:t>مسؤولية المتعاقد أمام الغير</w:t>
      </w:r>
    </w:p>
    <w:p w14:paraId="2F00B555" w14:textId="77777777" w:rsidR="00DE25CB" w:rsidRPr="008D3BCB" w:rsidRDefault="00DE25CB" w:rsidP="00C87496">
      <w:pPr>
        <w:bidi/>
        <w:spacing w:before="240"/>
        <w:jc w:val="both"/>
        <w:rPr>
          <w:rFonts w:ascii="DIN Next LT Arabic" w:hAnsi="DIN Next LT Arabic"/>
          <w:sz w:val="24"/>
        </w:rPr>
      </w:pPr>
      <w:r w:rsidRPr="008D3BCB">
        <w:rPr>
          <w:rFonts w:ascii="DIN Next LT Arabic" w:hAnsi="DIN Next LT Arabic" w:cs="DIN Next LT Arabic"/>
          <w:sz w:val="24"/>
          <w:szCs w:val="24"/>
          <w:rtl/>
        </w:rPr>
        <w:t>يكون المتعاقد مسؤولاً أمام أي طرف ثالث يلحقه ضرر نتيجةً لخطأ أو تقصير المتعاقد في تنفيذه للأعمال.</w:t>
      </w:r>
    </w:p>
    <w:p w14:paraId="49393F5E" w14:textId="4DC5809B" w:rsidR="00AE57D2" w:rsidRPr="00A56813"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auto"/>
          <w:szCs w:val="24"/>
        </w:rPr>
      </w:pPr>
      <w:bookmarkStart w:id="296" w:name="_Toc38534236"/>
      <w:bookmarkStart w:id="297" w:name="_Toc40569311"/>
      <w:r w:rsidRPr="00A56813">
        <w:rPr>
          <w:rFonts w:ascii="DIN Next LT Arabic" w:hAnsi="DIN Next LT Arabic" w:cs="DIN Next LT Arabic"/>
          <w:b/>
          <w:color w:val="auto"/>
          <w:szCs w:val="24"/>
          <w:rtl/>
        </w:rPr>
        <w:t>ممثل المتعاقد</w:t>
      </w:r>
      <w:bookmarkEnd w:id="290"/>
      <w:bookmarkEnd w:id="291"/>
      <w:bookmarkEnd w:id="292"/>
      <w:bookmarkEnd w:id="293"/>
      <w:bookmarkEnd w:id="294"/>
      <w:bookmarkEnd w:id="296"/>
      <w:bookmarkEnd w:id="297"/>
      <w:r w:rsidRPr="00A56813">
        <w:rPr>
          <w:rFonts w:ascii="DIN Next LT Arabic" w:hAnsi="DIN Next LT Arabic" w:cs="DIN Next LT Arabic"/>
          <w:b/>
          <w:color w:val="auto"/>
          <w:szCs w:val="24"/>
          <w:rtl/>
        </w:rPr>
        <w:t xml:space="preserve"> </w:t>
      </w:r>
      <w:bookmarkEnd w:id="295"/>
    </w:p>
    <w:p w14:paraId="3440C98C" w14:textId="113FF7C6" w:rsidR="00AE57D2" w:rsidRPr="00A56813" w:rsidRDefault="00FE41E1" w:rsidP="00AA3CAC">
      <w:pPr>
        <w:pStyle w:val="BodyText"/>
        <w:bidi/>
        <w:spacing w:before="240" w:after="0"/>
        <w:jc w:val="both"/>
        <w:rPr>
          <w:rFonts w:ascii="DIN Next LT Arabic" w:hAnsi="DIN Next LT Arabic" w:cs="DIN Next LT Arabic"/>
          <w:sz w:val="24"/>
          <w:szCs w:val="24"/>
          <w:rtl/>
        </w:rPr>
      </w:pPr>
      <w:r>
        <w:rPr>
          <w:rFonts w:ascii="DIN Next LT Arabic" w:hAnsi="DIN Next LT Arabic" w:cs="DIN Next LT Arabic"/>
          <w:sz w:val="24"/>
          <w:szCs w:val="24"/>
          <w:rtl/>
        </w:rPr>
        <w:t>يجب على المتعاقد تعيين ممثل له وإعطاؤه الصلاحيات اللازمة للنيابـة عنـه، ويشترط موافقة الجهة الحكومية على هذا التعيين، وفي حال قررت الجهة الحكومية في أي وقت سحب قبولها فعليها إخطار المتعاقد بذلك، وعلى المتعاقد فور تسلمه الإخطار استبدال ممثله وذلك خلال مدة</w:t>
      </w:r>
      <w:r>
        <w:rPr>
          <w:rFonts w:ascii="DIN Next LT Arabic" w:hAnsi="DIN Next LT Arabic" w:cs="DIN Next LT Arabic"/>
          <w:color w:val="FF0000"/>
          <w:sz w:val="24"/>
          <w:szCs w:val="24"/>
          <w:rtl/>
        </w:rPr>
        <w:t xml:space="preserve"> [أدخل المدة] </w:t>
      </w:r>
      <w:r>
        <w:rPr>
          <w:rFonts w:ascii="DIN Next LT Arabic" w:hAnsi="DIN Next LT Arabic" w:cs="DIN Next LT Arabic"/>
          <w:sz w:val="24"/>
          <w:szCs w:val="24"/>
          <w:rtl/>
        </w:rPr>
        <w:t>يومًا وعدم تكليفه بأي عمل آخر، وتعيين ممثل آخر له توافق عليه الجهة الحكومية. ويجب على ممثل المتعاقد أن يتلقى بالنيابة عن المتعاقد التعليمات والتوجيهات التي تصدرها الجهة الحكومية وإذا كان ممثل المتعاقد لا يجيد اللغة العربية وجب على المتعاقد توفير مترجم يجيد اللغة العربية تحدثا وكتابة وقراءة</w:t>
      </w:r>
      <w:r>
        <w:rPr>
          <w:rFonts w:ascii="DIN Next LT Arabic" w:hAnsi="DIN Next LT Arabic" w:cs="DIN Next LT Arabic" w:hint="cs"/>
          <w:sz w:val="24"/>
          <w:szCs w:val="24"/>
          <w:rtl/>
        </w:rPr>
        <w:t xml:space="preserve"> ليقوم بمساعدة ممثله</w:t>
      </w:r>
      <w:r>
        <w:rPr>
          <w:rFonts w:ascii="DIN Next LT Arabic" w:hAnsi="DIN Next LT Arabic" w:cs="DIN Next LT Arabic"/>
          <w:sz w:val="24"/>
          <w:szCs w:val="24"/>
          <w:rtl/>
        </w:rPr>
        <w:t>.</w:t>
      </w:r>
    </w:p>
    <w:p w14:paraId="3480D5E1" w14:textId="5BEF5E0E" w:rsidR="00AE57D2" w:rsidRPr="00A56813"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298" w:name="_Toc26625208"/>
      <w:bookmarkStart w:id="299" w:name="_Toc26625387"/>
      <w:bookmarkStart w:id="300" w:name="_Toc15466989"/>
      <w:bookmarkStart w:id="301" w:name="_Toc20302714"/>
      <w:bookmarkStart w:id="302" w:name="_Toc20303132"/>
      <w:bookmarkStart w:id="303" w:name="_Toc26293129"/>
      <w:bookmarkStart w:id="304" w:name="_Toc31036861"/>
      <w:bookmarkStart w:id="305" w:name="_Toc32149665"/>
      <w:bookmarkStart w:id="306" w:name="_Toc38534237"/>
      <w:bookmarkStart w:id="307" w:name="_Toc40569312"/>
      <w:bookmarkEnd w:id="298"/>
      <w:bookmarkEnd w:id="299"/>
      <w:r w:rsidRPr="00A56813">
        <w:rPr>
          <w:rFonts w:ascii="DIN Next LT Arabic" w:hAnsi="DIN Next LT Arabic" w:cs="DIN Next LT Arabic"/>
          <w:b/>
          <w:color w:val="auto"/>
          <w:szCs w:val="24"/>
          <w:rtl/>
        </w:rPr>
        <w:t>التعاون</w:t>
      </w:r>
      <w:r w:rsidR="00150BFB">
        <w:rPr>
          <w:rFonts w:ascii="DIN Next LT Arabic" w:hAnsi="DIN Next LT Arabic" w:cs="DIN Next LT Arabic"/>
          <w:b/>
          <w:color w:val="auto"/>
          <w:szCs w:val="24"/>
          <w:rtl/>
        </w:rPr>
        <w:t xml:space="preserve"> مع</w:t>
      </w:r>
      <w:r w:rsidR="00150BFB">
        <w:rPr>
          <w:rFonts w:ascii="DIN Next LT Arabic" w:hAnsi="DIN Next LT Arabic" w:cs="DIN Next LT Arabic" w:hint="cs"/>
          <w:b/>
          <w:color w:val="auto"/>
          <w:szCs w:val="24"/>
          <w:rtl/>
        </w:rPr>
        <w:t xml:space="preserve"> </w:t>
      </w:r>
      <w:r w:rsidRPr="00A56813">
        <w:rPr>
          <w:rFonts w:ascii="DIN Next LT Arabic" w:hAnsi="DIN Next LT Arabic" w:cs="DIN Next LT Arabic"/>
          <w:b/>
          <w:color w:val="auto"/>
          <w:szCs w:val="24"/>
          <w:rtl/>
        </w:rPr>
        <w:t>المتعاقدين الآخرين</w:t>
      </w:r>
      <w:bookmarkEnd w:id="300"/>
      <w:bookmarkEnd w:id="301"/>
      <w:bookmarkEnd w:id="302"/>
      <w:bookmarkEnd w:id="303"/>
      <w:bookmarkEnd w:id="304"/>
      <w:bookmarkEnd w:id="305"/>
      <w:bookmarkEnd w:id="306"/>
      <w:bookmarkEnd w:id="307"/>
    </w:p>
    <w:p w14:paraId="4D99E04B" w14:textId="19972D73" w:rsidR="00AE57D2" w:rsidRPr="00FE41E1" w:rsidRDefault="00AE57D2" w:rsidP="00150BFB">
      <w:pPr>
        <w:pStyle w:val="BodyText"/>
        <w:bidi/>
        <w:spacing w:before="240" w:after="0"/>
        <w:jc w:val="both"/>
        <w:rPr>
          <w:rFonts w:ascii="DIN Next LT Arabic" w:hAnsi="DIN Next LT Arabic" w:cs="DIN Next LT Arabic"/>
          <w:sz w:val="24"/>
          <w:szCs w:val="24"/>
          <w:rtl/>
        </w:rPr>
      </w:pPr>
      <w:r w:rsidRPr="00A56813">
        <w:rPr>
          <w:rFonts w:ascii="DIN Next LT Arabic" w:hAnsi="DIN Next LT Arabic" w:cs="DIN Next LT Arabic"/>
          <w:sz w:val="24"/>
          <w:szCs w:val="24"/>
          <w:rtl/>
        </w:rPr>
        <w:t xml:space="preserve">يجب على المتعاقد عدم إعاقة عمل أي من المتعاقدين الآخرين الذين عينتهم الجهة الحكومية لتنفيذ أي عمل لا </w:t>
      </w:r>
      <w:r w:rsidR="004A16AD">
        <w:rPr>
          <w:rFonts w:ascii="DIN Next LT Arabic" w:hAnsi="DIN Next LT Arabic" w:cs="DIN Next LT Arabic" w:hint="cs"/>
          <w:sz w:val="24"/>
          <w:szCs w:val="24"/>
          <w:rtl/>
        </w:rPr>
        <w:t>ت</w:t>
      </w:r>
      <w:r w:rsidRPr="00A56813">
        <w:rPr>
          <w:rFonts w:ascii="DIN Next LT Arabic" w:hAnsi="DIN Next LT Arabic" w:cs="DIN Next LT Arabic"/>
          <w:sz w:val="24"/>
          <w:szCs w:val="24"/>
          <w:rtl/>
        </w:rPr>
        <w:t xml:space="preserve">شتمل عليه </w:t>
      </w:r>
      <w:r w:rsidR="00E27A95">
        <w:rPr>
          <w:rFonts w:ascii="DIN Next LT Arabic" w:hAnsi="DIN Next LT Arabic" w:cs="DIN Next LT Arabic"/>
          <w:sz w:val="24"/>
          <w:szCs w:val="24"/>
          <w:rtl/>
        </w:rPr>
        <w:t>الاتفاقية</w:t>
      </w:r>
      <w:r w:rsidRPr="00A56813">
        <w:rPr>
          <w:rFonts w:ascii="DIN Next LT Arabic" w:hAnsi="DIN Next LT Arabic" w:cs="DIN Next LT Arabic"/>
          <w:sz w:val="24"/>
          <w:szCs w:val="24"/>
          <w:rtl/>
        </w:rPr>
        <w:t xml:space="preserve"> أو لتنفيذ أي عقد تبرمه الجهة الحكومية ويكون ذا صلة بالخدمات أو ملحقًا بها أو مكملًا لها، بما لا يتعارض مع الخدمات المكلف بها المتعاقد، ويشمل ذلك ممثلي هؤلاء المتعاقدين ومنسوبيهم ومن ينوب عنهم وأي جهة حكومية وممثليها ومن ينوب عنها.</w:t>
      </w:r>
    </w:p>
    <w:p w14:paraId="233E88FF" w14:textId="77777777" w:rsidR="00AE57D2" w:rsidRPr="00BE38EE"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308" w:name="_Toc32149666"/>
      <w:bookmarkStart w:id="309" w:name="_Toc31036862"/>
      <w:bookmarkStart w:id="310" w:name="_Toc26293130"/>
      <w:bookmarkStart w:id="311" w:name="_Toc20303133"/>
      <w:bookmarkStart w:id="312" w:name="_Toc20302715"/>
      <w:bookmarkStart w:id="313" w:name="_Toc20321575"/>
      <w:bookmarkStart w:id="314" w:name="_Toc38542648"/>
      <w:bookmarkStart w:id="315" w:name="_Toc39687516"/>
      <w:bookmarkStart w:id="316" w:name="_Toc38534238"/>
      <w:bookmarkStart w:id="317" w:name="_Toc40569313"/>
      <w:bookmarkStart w:id="318" w:name="_Toc15466991"/>
      <w:r w:rsidRPr="00BE38EE">
        <w:rPr>
          <w:rFonts w:ascii="DIN Next LT Arabic" w:hAnsi="DIN Next LT Arabic" w:cs="DIN Next LT Arabic"/>
          <w:b/>
          <w:color w:val="auto"/>
          <w:szCs w:val="24"/>
          <w:rtl/>
        </w:rPr>
        <w:t>السلامة والصحة المهنية</w:t>
      </w:r>
      <w:bookmarkEnd w:id="308"/>
      <w:bookmarkEnd w:id="309"/>
      <w:bookmarkEnd w:id="310"/>
      <w:bookmarkEnd w:id="311"/>
      <w:bookmarkEnd w:id="312"/>
      <w:bookmarkEnd w:id="313"/>
      <w:bookmarkEnd w:id="314"/>
      <w:bookmarkEnd w:id="315"/>
      <w:bookmarkEnd w:id="316"/>
      <w:bookmarkEnd w:id="317"/>
      <w:r w:rsidRPr="00A56813">
        <w:rPr>
          <w:rFonts w:ascii="DIN Next LT Arabic" w:hAnsi="DIN Next LT Arabic" w:cs="DIN Next LT Arabic"/>
          <w:b/>
          <w:color w:val="auto"/>
          <w:szCs w:val="24"/>
          <w:rtl/>
        </w:rPr>
        <w:t xml:space="preserve"> </w:t>
      </w:r>
    </w:p>
    <w:p w14:paraId="311A59C2" w14:textId="65A1D3FE" w:rsidR="00AE57D2" w:rsidRPr="00BE38EE" w:rsidRDefault="00AE57D2" w:rsidP="00BE38EE">
      <w:pPr>
        <w:pStyle w:val="BodyText"/>
        <w:bidi/>
        <w:spacing w:before="240" w:after="0"/>
        <w:jc w:val="both"/>
        <w:rPr>
          <w:rFonts w:ascii="DIN Next LT Arabic" w:hAnsi="DIN Next LT Arabic" w:cs="DIN Next LT Arabic"/>
          <w:sz w:val="24"/>
          <w:szCs w:val="24"/>
          <w:rtl/>
        </w:rPr>
      </w:pPr>
      <w:r w:rsidRPr="00BE38EE">
        <w:rPr>
          <w:rFonts w:ascii="DIN Next LT Arabic" w:hAnsi="DIN Next LT Arabic" w:cs="DIN Next LT Arabic"/>
          <w:b/>
          <w:bCs/>
          <w:sz w:val="24"/>
          <w:szCs w:val="24"/>
          <w:u w:val="single"/>
          <w:shd w:val="clear" w:color="auto" w:fill="FFFFFF"/>
          <w:rtl/>
        </w:rPr>
        <w:t>أولًا</w:t>
      </w:r>
      <w:r w:rsidRPr="00BE38EE">
        <w:rPr>
          <w:rFonts w:ascii="DIN Next LT Arabic" w:hAnsi="DIN Next LT Arabic" w:cs="DIN Next LT Arabic"/>
          <w:sz w:val="24"/>
          <w:szCs w:val="24"/>
          <w:rtl/>
        </w:rPr>
        <w:t>: يجب على المتعاقد الامتثال في جميع الأوقات لأنظمة السلامة والصحة المهنية الواردة في الأنظمة المعمول بها ومواصفات</w:t>
      </w:r>
      <w:r w:rsidR="00F25AA4" w:rsidRPr="00BE38EE">
        <w:rPr>
          <w:rFonts w:ascii="DIN Next LT Arabic" w:hAnsi="DIN Next LT Arabic" w:cs="DIN Next LT Arabic" w:hint="cs"/>
          <w:sz w:val="24"/>
          <w:szCs w:val="24"/>
          <w:rtl/>
        </w:rPr>
        <w:t xml:space="preserve"> ومعايير</w:t>
      </w:r>
      <w:r w:rsidRPr="00BE38EE">
        <w:rPr>
          <w:rFonts w:ascii="DIN Next LT Arabic" w:hAnsi="DIN Next LT Arabic" w:cs="DIN Next LT Arabic"/>
          <w:sz w:val="24"/>
          <w:szCs w:val="24"/>
          <w:rtl/>
        </w:rPr>
        <w:t xml:space="preserve"> السلامة</w:t>
      </w:r>
      <w:r w:rsidRPr="00A56813">
        <w:rPr>
          <w:rFonts w:ascii="DIN Next LT Arabic" w:hAnsi="DIN Next LT Arabic" w:cs="DIN Next LT Arabic"/>
          <w:sz w:val="24"/>
          <w:szCs w:val="24"/>
          <w:rtl/>
        </w:rPr>
        <w:t xml:space="preserve"> المذكورة في هذ</w:t>
      </w:r>
      <w:r w:rsidR="009D5C88">
        <w:rPr>
          <w:rFonts w:ascii="DIN Next LT Arabic" w:hAnsi="DIN Next LT Arabic" w:cs="DIN Next LT Arabic" w:hint="cs"/>
          <w:sz w:val="24"/>
          <w:szCs w:val="24"/>
          <w:rtl/>
        </w:rPr>
        <w:t>ه</w:t>
      </w:r>
      <w:r w:rsidRPr="00A56813">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A56813">
        <w:rPr>
          <w:rFonts w:ascii="DIN Next LT Arabic" w:hAnsi="DIN Next LT Arabic" w:cs="DIN Next LT Arabic"/>
          <w:sz w:val="24"/>
          <w:szCs w:val="24"/>
          <w:rtl/>
        </w:rPr>
        <w:t>.</w:t>
      </w:r>
    </w:p>
    <w:p w14:paraId="5AF22704" w14:textId="5003F054" w:rsidR="00AE57D2" w:rsidRPr="00A56813" w:rsidRDefault="00AE57D2" w:rsidP="006A619B">
      <w:pPr>
        <w:pStyle w:val="BodyText"/>
        <w:bidi/>
        <w:spacing w:before="240" w:after="0"/>
        <w:jc w:val="both"/>
        <w:rPr>
          <w:rFonts w:ascii="DIN Next LT Arabic" w:hAnsi="DIN Next LT Arabic" w:cs="DIN Next LT Arabic"/>
          <w:sz w:val="24"/>
          <w:szCs w:val="24"/>
          <w:rtl/>
        </w:rPr>
      </w:pPr>
      <w:r w:rsidRPr="00A56813">
        <w:rPr>
          <w:rFonts w:ascii="DIN Next LT Arabic" w:hAnsi="DIN Next LT Arabic" w:cs="DIN Next LT Arabic"/>
          <w:b/>
          <w:bCs/>
          <w:sz w:val="24"/>
          <w:szCs w:val="24"/>
          <w:u w:val="single"/>
          <w:shd w:val="clear" w:color="auto" w:fill="FFFFFF"/>
          <w:rtl/>
        </w:rPr>
        <w:t>ثانيًا</w:t>
      </w:r>
      <w:r w:rsidRPr="00A56813">
        <w:rPr>
          <w:rFonts w:ascii="DIN Next LT Arabic" w:hAnsi="DIN Next LT Arabic" w:cs="DIN Next LT Arabic"/>
          <w:sz w:val="24"/>
          <w:szCs w:val="24"/>
          <w:rtl/>
        </w:rPr>
        <w:t xml:space="preserve">: </w:t>
      </w:r>
      <w:r w:rsidR="00BE38EE">
        <w:rPr>
          <w:rFonts w:ascii="DIN Next LT Arabic" w:hAnsi="DIN Next LT Arabic" w:cs="DIN Next LT Arabic" w:hint="cs"/>
          <w:sz w:val="24"/>
          <w:szCs w:val="24"/>
          <w:rtl/>
        </w:rPr>
        <w:t>ي</w:t>
      </w:r>
      <w:r w:rsidRPr="00A56813">
        <w:rPr>
          <w:rFonts w:ascii="DIN Next LT Arabic" w:hAnsi="DIN Next LT Arabic" w:cs="DIN Next LT Arabic"/>
          <w:sz w:val="24"/>
          <w:szCs w:val="24"/>
          <w:rtl/>
        </w:rPr>
        <w:t xml:space="preserve">قوم المتعاقد بتعويض الجهة الحكومية عن أي أضرار أو خسائر تنتج عن عدم </w:t>
      </w:r>
      <w:r w:rsidR="00BE38EE">
        <w:rPr>
          <w:rFonts w:ascii="DIN Next LT Arabic" w:hAnsi="DIN Next LT Arabic" w:cs="DIN Next LT Arabic" w:hint="cs"/>
          <w:sz w:val="24"/>
          <w:szCs w:val="24"/>
          <w:rtl/>
        </w:rPr>
        <w:t>ا</w:t>
      </w:r>
      <w:r w:rsidRPr="00A56813">
        <w:rPr>
          <w:rFonts w:ascii="DIN Next LT Arabic" w:hAnsi="DIN Next LT Arabic" w:cs="DIN Next LT Arabic"/>
          <w:sz w:val="24"/>
          <w:szCs w:val="24"/>
          <w:rtl/>
        </w:rPr>
        <w:t>متثال المتعاقد لما تم ذكره في هذا البند و</w:t>
      </w:r>
      <w:r w:rsidR="00E27A95">
        <w:rPr>
          <w:rFonts w:ascii="DIN Next LT Arabic" w:hAnsi="DIN Next LT Arabic" w:cs="DIN Next LT Arabic"/>
          <w:sz w:val="24"/>
          <w:szCs w:val="24"/>
          <w:rtl/>
        </w:rPr>
        <w:t>الاتفاقية</w:t>
      </w:r>
      <w:r w:rsidRPr="00A56813">
        <w:rPr>
          <w:rFonts w:ascii="DIN Next LT Arabic" w:hAnsi="DIN Next LT Arabic" w:cs="DIN Next LT Arabic"/>
          <w:sz w:val="24"/>
          <w:szCs w:val="24"/>
          <w:rtl/>
        </w:rPr>
        <w:t xml:space="preserve">، كما يحق للجهة الحكومية إجراء زيارات تدقيق بشكل دوري للتحقق من امتثال المتعاقد لأنظمة السلامة والصحة المهنية، وفي حال اكتشاف أي مخالفة لهذه الأنظمة، </w:t>
      </w:r>
      <w:r w:rsidR="00F25AA4" w:rsidRPr="00A56813">
        <w:rPr>
          <w:rFonts w:ascii="DIN Next LT Arabic" w:hAnsi="DIN Next LT Arabic" w:cs="DIN Next LT Arabic"/>
          <w:sz w:val="24"/>
          <w:szCs w:val="24"/>
          <w:rtl/>
        </w:rPr>
        <w:t>يتوجب على المتعاقد معالجتها فور إخطاره بهذه المخالفة</w:t>
      </w:r>
      <w:r w:rsidR="00F25AA4" w:rsidRPr="00A56813">
        <w:rPr>
          <w:rFonts w:ascii="DIN Next LT Arabic" w:hAnsi="DIN Next LT Arabic" w:cs="DIN Next LT Arabic" w:hint="cs"/>
          <w:sz w:val="24"/>
          <w:szCs w:val="24"/>
          <w:rtl/>
        </w:rPr>
        <w:t>.</w:t>
      </w:r>
    </w:p>
    <w:p w14:paraId="2F1CEBF7" w14:textId="77777777" w:rsidR="007F4C50" w:rsidRPr="00D90FF7" w:rsidRDefault="00AE57D2" w:rsidP="00D90FF7">
      <w:pPr>
        <w:pStyle w:val="BodyText"/>
        <w:bidi/>
        <w:spacing w:before="240" w:after="0"/>
        <w:jc w:val="both"/>
        <w:rPr>
          <w:rFonts w:ascii="DIN Next LT Arabic" w:hAnsi="DIN Next LT Arabic" w:cs="DIN Next LT Arabic"/>
          <w:sz w:val="24"/>
          <w:szCs w:val="24"/>
          <w:shd w:val="clear" w:color="auto" w:fill="FFFFFF"/>
          <w:rtl/>
        </w:rPr>
      </w:pPr>
      <w:r w:rsidRPr="00D90FF7">
        <w:rPr>
          <w:rFonts w:ascii="DIN Next LT Arabic" w:hAnsi="DIN Next LT Arabic" w:cs="DIN Next LT Arabic"/>
          <w:b/>
          <w:bCs/>
          <w:sz w:val="24"/>
          <w:szCs w:val="24"/>
          <w:u w:val="single"/>
          <w:shd w:val="clear" w:color="auto" w:fill="FFFFFF"/>
          <w:rtl/>
        </w:rPr>
        <w:t>ثالثًا</w:t>
      </w:r>
      <w:r w:rsidRPr="00D90FF7">
        <w:rPr>
          <w:rFonts w:ascii="DIN Next LT Arabic" w:hAnsi="DIN Next LT Arabic" w:cs="DIN Next LT Arabic"/>
          <w:sz w:val="24"/>
          <w:szCs w:val="24"/>
          <w:shd w:val="clear" w:color="auto" w:fill="FFFFFF"/>
          <w:rtl/>
        </w:rPr>
        <w:t xml:space="preserve">: في حال </w:t>
      </w:r>
      <w:r w:rsidR="00DA50F5" w:rsidRPr="00D90FF7">
        <w:rPr>
          <w:rFonts w:ascii="DIN Next LT Arabic" w:hAnsi="DIN Next LT Arabic" w:cs="DIN Next LT Arabic"/>
          <w:sz w:val="24"/>
          <w:szCs w:val="24"/>
          <w:shd w:val="clear" w:color="auto" w:fill="FFFFFF"/>
          <w:rtl/>
        </w:rPr>
        <w:t>تبي</w:t>
      </w:r>
      <w:r w:rsidR="00382174" w:rsidRPr="00D90FF7">
        <w:rPr>
          <w:rFonts w:ascii="DIN Next LT Arabic" w:hAnsi="DIN Next LT Arabic" w:cs="DIN Next LT Arabic" w:hint="cs"/>
          <w:sz w:val="24"/>
          <w:szCs w:val="24"/>
          <w:shd w:val="clear" w:color="auto" w:fill="FFFFFF"/>
          <w:rtl/>
        </w:rPr>
        <w:t>ّ</w:t>
      </w:r>
      <w:r w:rsidR="00DA50F5" w:rsidRPr="00D90FF7">
        <w:rPr>
          <w:rFonts w:ascii="DIN Next LT Arabic" w:hAnsi="DIN Next LT Arabic" w:cs="DIN Next LT Arabic"/>
          <w:sz w:val="24"/>
          <w:szCs w:val="24"/>
          <w:shd w:val="clear" w:color="auto" w:fill="FFFFFF"/>
          <w:rtl/>
        </w:rPr>
        <w:t>ن</w:t>
      </w:r>
      <w:r w:rsidRPr="00D90FF7">
        <w:rPr>
          <w:rFonts w:ascii="DIN Next LT Arabic" w:hAnsi="DIN Next LT Arabic" w:cs="DIN Next LT Arabic"/>
          <w:sz w:val="24"/>
          <w:szCs w:val="24"/>
          <w:shd w:val="clear" w:color="auto" w:fill="FFFFFF"/>
          <w:rtl/>
        </w:rPr>
        <w:t xml:space="preserve"> للمتعاقد نشوء أي ظرف قد يتسبب في مخالفة أنظمة السلامة والصحة المهنية أو يمثل خطرًا على الموظفين والعاملين في الموقع، </w:t>
      </w:r>
      <w:r w:rsidR="00896CE6" w:rsidRPr="00D90FF7">
        <w:rPr>
          <w:rFonts w:ascii="DIN Next LT Arabic" w:hAnsi="DIN Next LT Arabic" w:cs="DIN Next LT Arabic"/>
          <w:sz w:val="24"/>
          <w:szCs w:val="24"/>
          <w:shd w:val="clear" w:color="auto" w:fill="FFFFFF"/>
          <w:rtl/>
        </w:rPr>
        <w:t>ف</w:t>
      </w:r>
      <w:r w:rsidR="00DA50F5" w:rsidRPr="00D90FF7">
        <w:rPr>
          <w:rFonts w:ascii="DIN Next LT Arabic" w:hAnsi="DIN Next LT Arabic" w:cs="DIN Next LT Arabic"/>
          <w:sz w:val="24"/>
          <w:szCs w:val="24"/>
          <w:shd w:val="clear" w:color="auto" w:fill="FFFFFF"/>
          <w:rtl/>
        </w:rPr>
        <w:t>يجب</w:t>
      </w:r>
      <w:r w:rsidRPr="00D90FF7">
        <w:rPr>
          <w:rFonts w:ascii="DIN Next LT Arabic" w:hAnsi="DIN Next LT Arabic" w:cs="DIN Next LT Arabic"/>
          <w:sz w:val="24"/>
          <w:szCs w:val="24"/>
          <w:shd w:val="clear" w:color="auto" w:fill="FFFFFF"/>
          <w:rtl/>
        </w:rPr>
        <w:t xml:space="preserve"> على المتعاقد إخطار الجهة الحكومية على الفور لمناقشة هذه الظروف ومعالجتها، وفي حال استمرار هذه الظروف، يحق للجهة الحكومية رفض تَسلُّم أي </w:t>
      </w:r>
      <w:r w:rsidR="00DD681A" w:rsidRPr="00D90FF7">
        <w:rPr>
          <w:rFonts w:ascii="DIN Next LT Arabic" w:hAnsi="DIN Next LT Arabic" w:cs="DIN Next LT Arabic" w:hint="cs"/>
          <w:sz w:val="24"/>
          <w:szCs w:val="24"/>
          <w:shd w:val="clear" w:color="auto" w:fill="FFFFFF"/>
          <w:rtl/>
        </w:rPr>
        <w:t>مخرجات</w:t>
      </w:r>
      <w:r w:rsidR="00DD681A" w:rsidRPr="00D90FF7">
        <w:rPr>
          <w:rFonts w:ascii="DIN Next LT Arabic" w:hAnsi="DIN Next LT Arabic" w:cs="DIN Next LT Arabic"/>
          <w:sz w:val="24"/>
          <w:szCs w:val="24"/>
          <w:shd w:val="clear" w:color="auto" w:fill="FFFFFF"/>
          <w:rtl/>
        </w:rPr>
        <w:t xml:space="preserve"> </w:t>
      </w:r>
      <w:r w:rsidRPr="00D90FF7">
        <w:rPr>
          <w:rFonts w:ascii="DIN Next LT Arabic" w:hAnsi="DIN Next LT Arabic" w:cs="DIN Next LT Arabic"/>
          <w:sz w:val="24"/>
          <w:szCs w:val="24"/>
          <w:shd w:val="clear" w:color="auto" w:fill="FFFFFF"/>
          <w:rtl/>
        </w:rPr>
        <w:t>حتى تتم معالجة الظروف</w:t>
      </w:r>
      <w:bookmarkStart w:id="319" w:name="_Toc32149667"/>
      <w:bookmarkStart w:id="320" w:name="_Toc31036863"/>
      <w:bookmarkStart w:id="321" w:name="_Toc26293132"/>
      <w:bookmarkStart w:id="322" w:name="_Toc20303135"/>
      <w:bookmarkStart w:id="323" w:name="_Toc20302717"/>
      <w:bookmarkStart w:id="324" w:name="_Toc15466993"/>
      <w:bookmarkStart w:id="325" w:name="_Toc38534239"/>
      <w:bookmarkEnd w:id="318"/>
      <w:r w:rsidR="007F4C50" w:rsidRPr="00D90FF7">
        <w:rPr>
          <w:rFonts w:ascii="DIN Next LT Arabic" w:hAnsi="DIN Next LT Arabic" w:cs="DIN Next LT Arabic" w:hint="cs"/>
          <w:sz w:val="24"/>
          <w:szCs w:val="24"/>
          <w:shd w:val="clear" w:color="auto" w:fill="FFFFFF"/>
          <w:rtl/>
        </w:rPr>
        <w:t>.</w:t>
      </w:r>
    </w:p>
    <w:p w14:paraId="712CFDDA" w14:textId="77777777" w:rsidR="007F4C50" w:rsidRDefault="007F4C50" w:rsidP="007F4C50">
      <w:pPr>
        <w:pStyle w:val="Heading3"/>
        <w:pBdr>
          <w:top w:val="single" w:sz="4" w:space="1" w:color="auto"/>
        </w:pBdr>
        <w:bidi/>
        <w:spacing w:before="240" w:after="0"/>
        <w:jc w:val="both"/>
        <w:rPr>
          <w:rFonts w:ascii="DIN Next LT Arabic" w:eastAsiaTheme="minorEastAsia" w:hAnsi="DIN Next LT Arabic" w:cs="DIN Next LT Arabic"/>
          <w:bCs w:val="0"/>
          <w:color w:val="auto"/>
          <w:szCs w:val="24"/>
          <w:rtl/>
        </w:rPr>
      </w:pPr>
    </w:p>
    <w:p w14:paraId="0F8FBA53" w14:textId="77777777" w:rsidR="007F4C50" w:rsidRDefault="007F4C50" w:rsidP="007F4C50">
      <w:pPr>
        <w:pStyle w:val="Heading3"/>
        <w:pBdr>
          <w:top w:val="single" w:sz="4" w:space="1" w:color="auto"/>
        </w:pBdr>
        <w:bidi/>
        <w:spacing w:before="240" w:after="0"/>
        <w:jc w:val="both"/>
        <w:rPr>
          <w:rFonts w:ascii="DIN Next LT Arabic" w:eastAsiaTheme="minorEastAsia" w:hAnsi="DIN Next LT Arabic" w:cs="DIN Next LT Arabic"/>
          <w:bCs w:val="0"/>
          <w:color w:val="auto"/>
          <w:szCs w:val="24"/>
          <w:rtl/>
        </w:rPr>
      </w:pPr>
    </w:p>
    <w:p w14:paraId="362672DA" w14:textId="0AF5B790" w:rsidR="00AE57D2" w:rsidRPr="007F4C50" w:rsidRDefault="007F4C50" w:rsidP="007F4C50">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color w:val="auto"/>
          <w:szCs w:val="24"/>
        </w:rPr>
      </w:pPr>
      <w:r w:rsidRPr="007F4C50">
        <w:rPr>
          <w:rFonts w:ascii="DIN Next LT Arabic" w:hAnsi="DIN Next LT Arabic" w:cs="DIN Next LT Arabic" w:hint="cs"/>
          <w:b/>
          <w:color w:val="auto"/>
          <w:szCs w:val="24"/>
          <w:rtl/>
        </w:rPr>
        <w:t xml:space="preserve"> </w:t>
      </w:r>
      <w:bookmarkStart w:id="326" w:name="_Toc40569314"/>
      <w:r w:rsidR="00AE57D2" w:rsidRPr="007F4C50">
        <w:rPr>
          <w:rFonts w:ascii="DIN Next LT Arabic" w:hAnsi="DIN Next LT Arabic" w:cs="DIN Next LT Arabic"/>
          <w:b/>
          <w:color w:val="auto"/>
          <w:szCs w:val="24"/>
          <w:rtl/>
        </w:rPr>
        <w:t>ضمان الجودة</w:t>
      </w:r>
      <w:bookmarkEnd w:id="319"/>
      <w:bookmarkEnd w:id="320"/>
      <w:bookmarkEnd w:id="321"/>
      <w:bookmarkEnd w:id="322"/>
      <w:bookmarkEnd w:id="323"/>
      <w:bookmarkEnd w:id="324"/>
      <w:bookmarkEnd w:id="325"/>
      <w:bookmarkEnd w:id="326"/>
    </w:p>
    <w:p w14:paraId="7C10D302" w14:textId="234E4EEF" w:rsidR="00AE57D2" w:rsidRPr="009F192F" w:rsidRDefault="00AE57D2" w:rsidP="00B14C2D">
      <w:pPr>
        <w:pStyle w:val="BodyText"/>
        <w:bidi/>
        <w:spacing w:before="240" w:after="0"/>
        <w:jc w:val="both"/>
        <w:rPr>
          <w:rFonts w:ascii="DIN Next LT Arabic" w:hAnsi="DIN Next LT Arabic" w:cs="DIN Next LT Arabic"/>
          <w:sz w:val="24"/>
          <w:szCs w:val="24"/>
          <w:rtl/>
        </w:rPr>
      </w:pPr>
      <w:bookmarkStart w:id="327" w:name="_Toc20303137"/>
      <w:bookmarkStart w:id="328" w:name="_Toc20302719"/>
      <w:bookmarkStart w:id="329" w:name="_Toc15466996"/>
      <w:bookmarkStart w:id="330" w:name="_Toc9944880"/>
      <w:bookmarkStart w:id="331" w:name="_Toc26293134"/>
      <w:r w:rsidRPr="009F192F">
        <w:rPr>
          <w:rFonts w:ascii="DIN Next LT Arabic" w:hAnsi="DIN Next LT Arabic" w:cs="DIN Next LT Arabic"/>
          <w:sz w:val="24"/>
          <w:szCs w:val="24"/>
          <w:rtl/>
        </w:rPr>
        <w:t xml:space="preserve">يجب على المتعاقد </w:t>
      </w:r>
      <w:r w:rsidR="001C2992" w:rsidRPr="00A56813">
        <w:rPr>
          <w:rFonts w:ascii="DIN Next LT Arabic" w:hAnsi="DIN Next LT Arabic" w:cs="DIN Next LT Arabic" w:hint="cs"/>
          <w:sz w:val="24"/>
          <w:szCs w:val="24"/>
          <w:rtl/>
        </w:rPr>
        <w:t>تقديم خطة</w:t>
      </w:r>
      <w:r w:rsidR="001C2992" w:rsidRPr="009F192F">
        <w:rPr>
          <w:rFonts w:ascii="DIN Next LT Arabic" w:hAnsi="DIN Next LT Arabic" w:cs="DIN Next LT Arabic" w:hint="cs"/>
          <w:sz w:val="24"/>
          <w:szCs w:val="24"/>
          <w:rtl/>
        </w:rPr>
        <w:t xml:space="preserve"> </w:t>
      </w:r>
      <w:r w:rsidRPr="009F192F">
        <w:rPr>
          <w:rFonts w:ascii="DIN Next LT Arabic" w:hAnsi="DIN Next LT Arabic" w:cs="DIN Next LT Arabic"/>
          <w:sz w:val="24"/>
          <w:szCs w:val="24"/>
          <w:rtl/>
        </w:rPr>
        <w:t xml:space="preserve">ضمان جودة </w:t>
      </w:r>
      <w:r w:rsidRPr="00A56813">
        <w:rPr>
          <w:rFonts w:ascii="DIN Next LT Arabic" w:hAnsi="DIN Next LT Arabic" w:cs="DIN Next LT Arabic"/>
          <w:sz w:val="24"/>
          <w:szCs w:val="24"/>
          <w:rtl/>
        </w:rPr>
        <w:t>الخدمات المقدمة للجهة</w:t>
      </w:r>
      <w:r w:rsidR="009F192F">
        <w:rPr>
          <w:rFonts w:ascii="DIN Next LT Arabic" w:hAnsi="DIN Next LT Arabic" w:cs="DIN Next LT Arabic"/>
          <w:sz w:val="24"/>
          <w:szCs w:val="24"/>
          <w:rtl/>
        </w:rPr>
        <w:t xml:space="preserve"> الحكومية</w:t>
      </w:r>
      <w:r w:rsidR="009F192F">
        <w:rPr>
          <w:rFonts w:ascii="DIN Next LT Arabic" w:hAnsi="DIN Next LT Arabic" w:cs="DIN Next LT Arabic" w:hint="cs"/>
          <w:sz w:val="24"/>
          <w:szCs w:val="24"/>
          <w:rtl/>
        </w:rPr>
        <w:t>،</w:t>
      </w:r>
      <w:r w:rsidRPr="009F192F">
        <w:rPr>
          <w:rFonts w:ascii="DIN Next LT Arabic" w:hAnsi="DIN Next LT Arabic" w:cs="DIN Next LT Arabic"/>
          <w:sz w:val="24"/>
          <w:szCs w:val="24"/>
          <w:rtl/>
        </w:rPr>
        <w:t xml:space="preserve"> وأن تتطابق </w:t>
      </w:r>
      <w:r w:rsidRPr="00A56813">
        <w:rPr>
          <w:rFonts w:ascii="DIN Next LT Arabic" w:hAnsi="DIN Next LT Arabic" w:cs="DIN Next LT Arabic"/>
          <w:sz w:val="24"/>
          <w:szCs w:val="24"/>
          <w:rtl/>
        </w:rPr>
        <w:t>هذه الخدمات</w:t>
      </w:r>
      <w:r w:rsidRPr="009F192F">
        <w:rPr>
          <w:rFonts w:ascii="DIN Next LT Arabic" w:hAnsi="DIN Next LT Arabic" w:cs="DIN Next LT Arabic"/>
          <w:sz w:val="24"/>
          <w:szCs w:val="24"/>
          <w:rtl/>
        </w:rPr>
        <w:t xml:space="preserve"> مع المعايير </w:t>
      </w:r>
      <w:r w:rsidRPr="00A56813">
        <w:rPr>
          <w:rFonts w:ascii="DIN Next LT Arabic" w:hAnsi="DIN Next LT Arabic" w:cs="DIN Next LT Arabic"/>
          <w:sz w:val="24"/>
          <w:szCs w:val="24"/>
          <w:rtl/>
        </w:rPr>
        <w:t xml:space="preserve">القياسية </w:t>
      </w:r>
      <w:r w:rsidRPr="009F192F">
        <w:rPr>
          <w:rFonts w:ascii="DIN Next LT Arabic" w:hAnsi="DIN Next LT Arabic" w:cs="DIN Next LT Arabic"/>
          <w:sz w:val="24"/>
          <w:szCs w:val="24"/>
          <w:rtl/>
        </w:rPr>
        <w:t xml:space="preserve">المعتمدة </w:t>
      </w:r>
      <w:r w:rsidRPr="00A56813">
        <w:rPr>
          <w:rFonts w:ascii="DIN Next LT Arabic" w:hAnsi="DIN Next LT Arabic" w:cs="DIN Next LT Arabic"/>
          <w:sz w:val="24"/>
          <w:szCs w:val="24"/>
          <w:rtl/>
        </w:rPr>
        <w:t>والمتعارف عليها لتقييم جودة الخدمة المقدمة</w:t>
      </w:r>
      <w:r w:rsidRPr="009F192F">
        <w:rPr>
          <w:rFonts w:ascii="DIN Next LT Arabic" w:hAnsi="DIN Next LT Arabic" w:cs="DIN Next LT Arabic"/>
          <w:sz w:val="24"/>
          <w:szCs w:val="24"/>
          <w:rtl/>
        </w:rPr>
        <w:t xml:space="preserve">، ولا يعفي </w:t>
      </w:r>
      <w:r w:rsidRPr="00A56813">
        <w:rPr>
          <w:rFonts w:ascii="DIN Next LT Arabic" w:hAnsi="DIN Next LT Arabic" w:cs="DIN Next LT Arabic"/>
          <w:sz w:val="24"/>
          <w:szCs w:val="24"/>
          <w:rtl/>
        </w:rPr>
        <w:t xml:space="preserve">هذا </w:t>
      </w:r>
      <w:r w:rsidRPr="009F192F">
        <w:rPr>
          <w:rFonts w:ascii="DIN Next LT Arabic" w:hAnsi="DIN Next LT Arabic" w:cs="DIN Next LT Arabic"/>
          <w:sz w:val="24"/>
          <w:szCs w:val="24"/>
          <w:rtl/>
        </w:rPr>
        <w:t xml:space="preserve">الالتزام المتعاقد من أيٍّ من </w:t>
      </w:r>
      <w:r w:rsidRPr="00A56813">
        <w:rPr>
          <w:rFonts w:ascii="DIN Next LT Arabic" w:hAnsi="DIN Next LT Arabic" w:cs="DIN Next LT Arabic"/>
          <w:sz w:val="24"/>
          <w:szCs w:val="24"/>
          <w:rtl/>
        </w:rPr>
        <w:t>مسؤوليات</w:t>
      </w:r>
      <w:r w:rsidRPr="009F192F">
        <w:rPr>
          <w:rFonts w:ascii="DIN Next LT Arabic" w:hAnsi="DIN Next LT Arabic" w:cs="DIN Next LT Arabic"/>
          <w:sz w:val="24"/>
          <w:szCs w:val="24"/>
          <w:rtl/>
        </w:rPr>
        <w:t xml:space="preserve"> أو </w:t>
      </w:r>
      <w:r w:rsidRPr="00A56813">
        <w:rPr>
          <w:rFonts w:ascii="DIN Next LT Arabic" w:hAnsi="DIN Next LT Arabic" w:cs="DIN Next LT Arabic"/>
          <w:sz w:val="24"/>
          <w:szCs w:val="24"/>
          <w:rtl/>
        </w:rPr>
        <w:t>مهام</w:t>
      </w:r>
      <w:r w:rsidRPr="009F192F">
        <w:rPr>
          <w:rFonts w:ascii="DIN Next LT Arabic" w:hAnsi="DIN Next LT Arabic" w:cs="DIN Next LT Arabic"/>
          <w:sz w:val="24"/>
          <w:szCs w:val="24"/>
          <w:rtl/>
        </w:rPr>
        <w:t xml:space="preserve"> أو </w:t>
      </w:r>
      <w:r w:rsidRPr="00A56813">
        <w:rPr>
          <w:rFonts w:ascii="DIN Next LT Arabic" w:hAnsi="DIN Next LT Arabic" w:cs="DIN Next LT Arabic"/>
          <w:sz w:val="24"/>
          <w:szCs w:val="24"/>
          <w:rtl/>
        </w:rPr>
        <w:t>الواجبات</w:t>
      </w:r>
      <w:r w:rsidRPr="009F192F">
        <w:rPr>
          <w:rFonts w:ascii="DIN Next LT Arabic" w:hAnsi="DIN Next LT Arabic" w:cs="DIN Next LT Arabic"/>
          <w:sz w:val="24"/>
          <w:szCs w:val="24"/>
          <w:rtl/>
        </w:rPr>
        <w:t xml:space="preserve"> المذكورة في هذ</w:t>
      </w:r>
      <w:r w:rsidR="009D5C88" w:rsidRPr="009F192F">
        <w:rPr>
          <w:rFonts w:ascii="DIN Next LT Arabic" w:hAnsi="DIN Next LT Arabic" w:cs="DIN Next LT Arabic" w:hint="cs"/>
          <w:sz w:val="24"/>
          <w:szCs w:val="24"/>
          <w:rtl/>
        </w:rPr>
        <w:t xml:space="preserve">ه </w:t>
      </w:r>
      <w:r w:rsidR="00E27A95" w:rsidRPr="009F192F">
        <w:rPr>
          <w:rFonts w:ascii="DIN Next LT Arabic" w:hAnsi="DIN Next LT Arabic" w:cs="DIN Next LT Arabic"/>
          <w:sz w:val="24"/>
          <w:szCs w:val="24"/>
          <w:rtl/>
        </w:rPr>
        <w:t>الاتفاقية</w:t>
      </w:r>
      <w:r w:rsidR="009D5C88">
        <w:rPr>
          <w:rFonts w:ascii="DIN Next LT Arabic" w:hAnsi="DIN Next LT Arabic" w:cs="DIN Next LT Arabic" w:hint="cs"/>
          <w:sz w:val="24"/>
          <w:szCs w:val="24"/>
          <w:rtl/>
        </w:rPr>
        <w:t xml:space="preserve"> وأوامر الشراء</w:t>
      </w:r>
      <w:r w:rsidRPr="00A56813">
        <w:rPr>
          <w:rFonts w:ascii="DIN Next LT Arabic" w:hAnsi="DIN Next LT Arabic" w:cs="DIN Next LT Arabic"/>
          <w:sz w:val="24"/>
          <w:szCs w:val="24"/>
          <w:rtl/>
        </w:rPr>
        <w:t>.</w:t>
      </w:r>
      <w:r w:rsidRPr="009F192F">
        <w:rPr>
          <w:rFonts w:ascii="DIN Next LT Arabic" w:hAnsi="DIN Next LT Arabic" w:cs="DIN Next LT Arabic"/>
          <w:sz w:val="24"/>
          <w:szCs w:val="24"/>
          <w:rtl/>
        </w:rPr>
        <w:t xml:space="preserve"> </w:t>
      </w:r>
    </w:p>
    <w:p w14:paraId="7D9F410D" w14:textId="77777777" w:rsidR="00162823" w:rsidRPr="00162823" w:rsidRDefault="00B14C2D" w:rsidP="00162823">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color w:val="auto"/>
          <w:szCs w:val="24"/>
          <w:rtl/>
        </w:rPr>
      </w:pPr>
      <w:bookmarkStart w:id="332" w:name="_Toc20321579"/>
      <w:bookmarkStart w:id="333" w:name="_Toc26264346"/>
      <w:bookmarkStart w:id="334" w:name="_Toc30950330"/>
      <w:bookmarkStart w:id="335" w:name="_Toc38542651"/>
      <w:bookmarkStart w:id="336" w:name="_Toc39687519"/>
      <w:bookmarkStart w:id="337" w:name="_Toc40569315"/>
      <w:bookmarkStart w:id="338" w:name="_Toc32149668"/>
      <w:bookmarkStart w:id="339" w:name="_Toc31036864"/>
      <w:bookmarkStart w:id="340" w:name="_Toc38534240"/>
      <w:r w:rsidRPr="00162823">
        <w:rPr>
          <w:rFonts w:ascii="DIN Next LT Arabic" w:hAnsi="DIN Next LT Arabic" w:cs="DIN Next LT Arabic" w:hint="cs"/>
          <w:b/>
          <w:color w:val="auto"/>
          <w:szCs w:val="24"/>
          <w:rtl/>
        </w:rPr>
        <w:t>ال</w:t>
      </w:r>
      <w:bookmarkEnd w:id="332"/>
      <w:bookmarkEnd w:id="333"/>
      <w:bookmarkEnd w:id="334"/>
      <w:bookmarkEnd w:id="335"/>
      <w:bookmarkEnd w:id="336"/>
      <w:r w:rsidRPr="00162823">
        <w:rPr>
          <w:rFonts w:ascii="DIN Next LT Arabic" w:hAnsi="DIN Next LT Arabic" w:cs="DIN Next LT Arabic" w:hint="cs"/>
          <w:b/>
          <w:color w:val="auto"/>
          <w:szCs w:val="24"/>
          <w:rtl/>
        </w:rPr>
        <w:t>نقل</w:t>
      </w:r>
      <w:bookmarkEnd w:id="337"/>
    </w:p>
    <w:p w14:paraId="2125C79E" w14:textId="6872226B" w:rsidR="00B14C2D" w:rsidRDefault="00B14C2D" w:rsidP="00162823">
      <w:pPr>
        <w:pStyle w:val="BodyText"/>
        <w:bidi/>
        <w:spacing w:before="240"/>
        <w:jc w:val="both"/>
        <w:rPr>
          <w:rFonts w:ascii="DIN Next LT Arabic" w:hAnsi="DIN Next LT Arabic" w:cs="DIN Next LT Arabic"/>
          <w:b/>
          <w:bCs/>
          <w:sz w:val="24"/>
          <w:szCs w:val="24"/>
          <w:u w:val="single"/>
          <w:rtl/>
        </w:rPr>
      </w:pPr>
      <w:r>
        <w:rPr>
          <w:rFonts w:ascii="DIN Next LT Arabic" w:hAnsi="DIN Next LT Arabic" w:cs="DIN Next LT Arabic" w:hint="cs"/>
          <w:szCs w:val="24"/>
          <w:rtl/>
        </w:rPr>
        <w:t xml:space="preserve"> </w:t>
      </w:r>
      <w:r w:rsidRPr="00B14C2D">
        <w:rPr>
          <w:rFonts w:ascii="DIN Next LT Arabic" w:hAnsi="DIN Next LT Arabic" w:cs="DIN Next LT Arabic" w:hint="cs"/>
          <w:b/>
          <w:bCs/>
          <w:sz w:val="24"/>
          <w:szCs w:val="24"/>
          <w:rtl/>
        </w:rPr>
        <w:t>أولاً</w:t>
      </w:r>
      <w:r>
        <w:rPr>
          <w:rFonts w:ascii="DIN Next LT Arabic" w:hAnsi="DIN Next LT Arabic" w:cs="DIN Next LT Arabic" w:hint="cs"/>
          <w:sz w:val="24"/>
          <w:szCs w:val="24"/>
          <w:rtl/>
        </w:rPr>
        <w:t xml:space="preserve">: </w:t>
      </w:r>
      <w:r w:rsidR="009B6BF9" w:rsidRPr="00B159DA">
        <w:rPr>
          <w:rFonts w:ascii="DIN Next LT Arabic" w:hAnsi="DIN Next LT Arabic" w:cs="DIN Next LT Arabic"/>
          <w:sz w:val="24"/>
          <w:szCs w:val="24"/>
          <w:rtl/>
        </w:rPr>
        <w:t xml:space="preserve">يلتزم </w:t>
      </w:r>
      <w:r w:rsidR="00F20790" w:rsidRPr="00B159DA">
        <w:rPr>
          <w:rFonts w:ascii="DIN Next LT Arabic" w:hAnsi="DIN Next LT Arabic" w:cs="DIN Next LT Arabic"/>
          <w:sz w:val="24"/>
          <w:szCs w:val="24"/>
          <w:rtl/>
        </w:rPr>
        <w:t>المتعاقد</w:t>
      </w:r>
      <w:r w:rsidR="009B6BF9" w:rsidRPr="00B159DA">
        <w:rPr>
          <w:rFonts w:ascii="DIN Next LT Arabic" w:hAnsi="DIN Next LT Arabic" w:cs="DIN Next LT Arabic"/>
          <w:sz w:val="24"/>
          <w:szCs w:val="24"/>
          <w:rtl/>
        </w:rPr>
        <w:t xml:space="preserve"> بنقل كل ما يُنقل جواً ويتعلق بتنفيذ </w:t>
      </w:r>
      <w:r w:rsidR="00B716DA">
        <w:rPr>
          <w:rFonts w:ascii="DIN Next LT Arabic" w:hAnsi="DIN Next LT Arabic" w:cs="DIN Next LT Arabic" w:hint="cs"/>
          <w:sz w:val="24"/>
          <w:szCs w:val="24"/>
          <w:rtl/>
        </w:rPr>
        <w:t>الاتفاقية</w:t>
      </w:r>
      <w:r w:rsidR="00B716DA" w:rsidRPr="00B159DA">
        <w:rPr>
          <w:rFonts w:ascii="DIN Next LT Arabic" w:hAnsi="DIN Next LT Arabic" w:cs="DIN Next LT Arabic"/>
          <w:sz w:val="24"/>
          <w:szCs w:val="24"/>
          <w:rtl/>
        </w:rPr>
        <w:t xml:space="preserve"> </w:t>
      </w:r>
      <w:r w:rsidR="009B6BF9" w:rsidRPr="00B159DA">
        <w:rPr>
          <w:rFonts w:ascii="DIN Next LT Arabic" w:hAnsi="DIN Next LT Arabic" w:cs="DIN Next LT Arabic"/>
          <w:sz w:val="24"/>
          <w:szCs w:val="24"/>
          <w:rtl/>
        </w:rPr>
        <w:t>من الركاب والمواد وغير ذلك عن طريق الخطوط الجوية العربية السعودية وفي حالة مخالفته لهذا الالتزام يخضع للغرامة المقررة لذلك.</w:t>
      </w:r>
    </w:p>
    <w:p w14:paraId="65E1CEBD" w14:textId="2A798E30" w:rsidR="009B6BF9" w:rsidRPr="00B159DA" w:rsidRDefault="00B14C2D" w:rsidP="00B14C2D">
      <w:pPr>
        <w:pStyle w:val="BodyText"/>
        <w:bidi/>
        <w:spacing w:before="240"/>
        <w:jc w:val="both"/>
        <w:rPr>
          <w:rFonts w:ascii="DIN Next LT Arabic" w:hAnsi="DIN Next LT Arabic" w:cs="DIN Next LT Arabic"/>
          <w:sz w:val="24"/>
          <w:szCs w:val="24"/>
          <w:rtl/>
        </w:rPr>
      </w:pPr>
      <w:r w:rsidRPr="00B14C2D">
        <w:rPr>
          <w:rFonts w:ascii="DIN Next LT Arabic" w:hAnsi="DIN Next LT Arabic" w:cs="DIN Next LT Arabic" w:hint="cs"/>
          <w:b/>
          <w:bCs/>
          <w:sz w:val="24"/>
          <w:szCs w:val="24"/>
          <w:rtl/>
        </w:rPr>
        <w:t>ثانيًا</w:t>
      </w:r>
      <w:r w:rsidR="009B6BF9" w:rsidRPr="00B159DA">
        <w:rPr>
          <w:rFonts w:ascii="DIN Next LT Arabic" w:hAnsi="DIN Next LT Arabic" w:cs="DIN Next LT Arabic"/>
          <w:sz w:val="24"/>
          <w:szCs w:val="24"/>
          <w:rtl/>
        </w:rPr>
        <w:t xml:space="preserve">: يلتزم </w:t>
      </w:r>
      <w:r w:rsidR="00F20790" w:rsidRPr="00B159DA">
        <w:rPr>
          <w:rFonts w:ascii="DIN Next LT Arabic" w:hAnsi="DIN Next LT Arabic" w:cs="DIN Next LT Arabic"/>
          <w:sz w:val="24"/>
          <w:szCs w:val="24"/>
          <w:rtl/>
        </w:rPr>
        <w:t>المتعاقد</w:t>
      </w:r>
      <w:r w:rsidR="009B6BF9" w:rsidRPr="00B159DA">
        <w:rPr>
          <w:rFonts w:ascii="DIN Next LT Arabic" w:hAnsi="DIN Next LT Arabic" w:cs="DIN Next LT Arabic"/>
          <w:sz w:val="24"/>
          <w:szCs w:val="24"/>
          <w:rtl/>
        </w:rPr>
        <w:t xml:space="preserve"> بنقل كل ما ينقل بحراً من المواد اللازمة لتنفيذ </w:t>
      </w:r>
      <w:r w:rsidR="00B716DA">
        <w:rPr>
          <w:rFonts w:ascii="DIN Next LT Arabic" w:hAnsi="DIN Next LT Arabic" w:cs="DIN Next LT Arabic" w:hint="cs"/>
          <w:sz w:val="24"/>
          <w:szCs w:val="24"/>
          <w:rtl/>
        </w:rPr>
        <w:t>الاتفاقية</w:t>
      </w:r>
      <w:r w:rsidR="00B716DA" w:rsidRPr="00B159DA">
        <w:rPr>
          <w:rFonts w:ascii="DIN Next LT Arabic" w:hAnsi="DIN Next LT Arabic" w:cs="DIN Next LT Arabic"/>
          <w:sz w:val="24"/>
          <w:szCs w:val="24"/>
          <w:rtl/>
        </w:rPr>
        <w:t xml:space="preserve"> </w:t>
      </w:r>
      <w:r w:rsidR="009B6BF9" w:rsidRPr="00B159DA">
        <w:rPr>
          <w:rFonts w:ascii="DIN Next LT Arabic" w:hAnsi="DIN Next LT Arabic" w:cs="DIN Next LT Arabic"/>
          <w:sz w:val="24"/>
          <w:szCs w:val="24"/>
          <w:rtl/>
        </w:rPr>
        <w:t>بواسطة البواخر والسفن السعودية حسب التعليمات والأوامر المقررة لذلك.</w:t>
      </w:r>
    </w:p>
    <w:p w14:paraId="2C7BEE50" w14:textId="3B2EC7B6" w:rsidR="00AE57D2" w:rsidRPr="0036169A"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341" w:name="_Toc20321581"/>
      <w:bookmarkStart w:id="342" w:name="_Toc38542652"/>
      <w:bookmarkStart w:id="343" w:name="_Toc39687520"/>
      <w:bookmarkStart w:id="344" w:name="_Toc40569316"/>
      <w:r w:rsidRPr="0036169A">
        <w:rPr>
          <w:rFonts w:ascii="DIN Next LT Arabic" w:hAnsi="DIN Next LT Arabic" w:cs="DIN Next LT Arabic"/>
          <w:b/>
          <w:color w:val="auto"/>
          <w:szCs w:val="24"/>
          <w:rtl/>
        </w:rPr>
        <w:t>ممتلكات الجهة</w:t>
      </w:r>
      <w:bookmarkEnd w:id="327"/>
      <w:bookmarkEnd w:id="328"/>
      <w:bookmarkEnd w:id="329"/>
      <w:bookmarkEnd w:id="330"/>
      <w:bookmarkEnd w:id="341"/>
      <w:r w:rsidRPr="0036169A">
        <w:rPr>
          <w:rFonts w:ascii="DIN Next LT Arabic" w:hAnsi="DIN Next LT Arabic" w:cs="DIN Next LT Arabic"/>
          <w:b/>
          <w:color w:val="auto"/>
          <w:szCs w:val="24"/>
          <w:rtl/>
        </w:rPr>
        <w:t xml:space="preserve"> الحكومية</w:t>
      </w:r>
      <w:bookmarkEnd w:id="331"/>
      <w:bookmarkEnd w:id="338"/>
      <w:bookmarkEnd w:id="339"/>
      <w:bookmarkEnd w:id="340"/>
      <w:bookmarkEnd w:id="342"/>
      <w:bookmarkEnd w:id="343"/>
      <w:bookmarkEnd w:id="344"/>
    </w:p>
    <w:p w14:paraId="29722CD5" w14:textId="4BFB27B8" w:rsidR="00AE57D2" w:rsidRPr="003D53B5" w:rsidRDefault="00AE57D2" w:rsidP="003D53B5">
      <w:pPr>
        <w:pStyle w:val="BodyText"/>
        <w:bidi/>
        <w:spacing w:before="240" w:after="0"/>
        <w:jc w:val="both"/>
        <w:rPr>
          <w:rFonts w:ascii="DIN Next LT Arabic" w:hAnsi="DIN Next LT Arabic" w:cs="DIN Next LT Arabic"/>
          <w:sz w:val="24"/>
          <w:szCs w:val="24"/>
          <w:rtl/>
        </w:rPr>
      </w:pPr>
      <w:r w:rsidRPr="003D53B5">
        <w:rPr>
          <w:rFonts w:ascii="DIN Next LT Arabic" w:hAnsi="DIN Next LT Arabic" w:cs="DIN Next LT Arabic"/>
          <w:b/>
          <w:bCs/>
          <w:sz w:val="24"/>
          <w:szCs w:val="24"/>
          <w:u w:val="single"/>
          <w:shd w:val="clear" w:color="auto" w:fill="FFFFFF"/>
          <w:rtl/>
        </w:rPr>
        <w:t>أولًا</w:t>
      </w:r>
      <w:r w:rsidRPr="003D53B5">
        <w:rPr>
          <w:rFonts w:ascii="DIN Next LT Arabic" w:hAnsi="DIN Next LT Arabic" w:cs="DIN Next LT Arabic"/>
          <w:sz w:val="24"/>
          <w:szCs w:val="24"/>
          <w:rtl/>
        </w:rPr>
        <w:t xml:space="preserve">: </w:t>
      </w:r>
      <w:r w:rsidR="00E414C4" w:rsidRPr="00AE6B28">
        <w:rPr>
          <w:rFonts w:ascii="DIN Next LT Arabic" w:hAnsi="DIN Next LT Arabic" w:cs="DIN Next LT Arabic"/>
          <w:color w:val="000000" w:themeColor="text1"/>
          <w:sz w:val="24"/>
          <w:szCs w:val="24"/>
          <w:rtl/>
        </w:rPr>
        <w:t>تُعدُّ أي أدوات أو معدات أو مواد أخرى، بما في ذلك أي برامج أو أنظمة تقنية تم توفيرها وإتاحتها للمتعاقد</w:t>
      </w:r>
      <w:r w:rsidR="00E414C4">
        <w:rPr>
          <w:rFonts w:ascii="DIN Next LT Arabic" w:hAnsi="DIN Next LT Arabic" w:cs="DIN Next LT Arabic" w:hint="cs"/>
          <w:color w:val="000000" w:themeColor="text1"/>
          <w:sz w:val="24"/>
          <w:szCs w:val="24"/>
          <w:rtl/>
        </w:rPr>
        <w:t xml:space="preserve"> لاستخدامها</w:t>
      </w:r>
      <w:r w:rsidR="00E414C4" w:rsidRPr="00AE6B28">
        <w:rPr>
          <w:rFonts w:ascii="DIN Next LT Arabic" w:hAnsi="DIN Next LT Arabic" w:cs="DIN Next LT Arabic"/>
          <w:color w:val="000000" w:themeColor="text1"/>
          <w:sz w:val="24"/>
          <w:szCs w:val="24"/>
          <w:rtl/>
        </w:rPr>
        <w:t>، أو</w:t>
      </w:r>
      <w:r w:rsidR="00E414C4">
        <w:rPr>
          <w:rFonts w:ascii="DIN Next LT Arabic" w:hAnsi="DIN Next LT Arabic" w:cs="DIN Next LT Arabic" w:hint="cs"/>
          <w:color w:val="000000" w:themeColor="text1"/>
          <w:sz w:val="24"/>
          <w:szCs w:val="24"/>
          <w:rtl/>
        </w:rPr>
        <w:t xml:space="preserve"> ما</w:t>
      </w:r>
      <w:r w:rsidR="00E414C4" w:rsidRPr="00AE6B28">
        <w:rPr>
          <w:rFonts w:ascii="DIN Next LT Arabic" w:hAnsi="DIN Next LT Arabic" w:cs="DIN Next LT Arabic"/>
          <w:color w:val="000000" w:themeColor="text1"/>
          <w:sz w:val="24"/>
          <w:szCs w:val="24"/>
          <w:rtl/>
        </w:rPr>
        <w:t xml:space="preserve"> </w:t>
      </w:r>
      <w:r w:rsidR="00E414C4">
        <w:rPr>
          <w:rFonts w:ascii="DIN Next LT Arabic" w:hAnsi="DIN Next LT Arabic" w:cs="DIN Next LT Arabic" w:hint="cs"/>
          <w:color w:val="000000" w:themeColor="text1"/>
          <w:sz w:val="24"/>
          <w:szCs w:val="24"/>
          <w:rtl/>
        </w:rPr>
        <w:t xml:space="preserve">تم </w:t>
      </w:r>
      <w:r w:rsidR="00E414C4" w:rsidRPr="00AE6B28">
        <w:rPr>
          <w:rFonts w:ascii="DIN Next LT Arabic" w:hAnsi="DIN Next LT Arabic" w:cs="DIN Next LT Arabic"/>
          <w:color w:val="000000" w:themeColor="text1"/>
          <w:sz w:val="24"/>
          <w:szCs w:val="24"/>
          <w:rtl/>
        </w:rPr>
        <w:t>تصنيعه أو شراؤه من المتعاقد ومشمولة في</w:t>
      </w:r>
      <w:r w:rsidR="003D53B5">
        <w:rPr>
          <w:rFonts w:ascii="DIN Next LT Arabic" w:hAnsi="DIN Next LT Arabic" w:cs="DIN Next LT Arabic" w:hint="cs"/>
          <w:color w:val="000000" w:themeColor="text1"/>
          <w:sz w:val="24"/>
          <w:szCs w:val="24"/>
          <w:rtl/>
        </w:rPr>
        <w:t xml:space="preserve"> الاتفاقية أو</w:t>
      </w:r>
      <w:r w:rsidR="00E414C4" w:rsidRPr="00AE6B28">
        <w:rPr>
          <w:rFonts w:ascii="DIN Next LT Arabic" w:hAnsi="DIN Next LT Arabic" w:cs="DIN Next LT Arabic"/>
          <w:color w:val="000000" w:themeColor="text1"/>
          <w:sz w:val="24"/>
          <w:szCs w:val="24"/>
          <w:rtl/>
        </w:rPr>
        <w:t xml:space="preserve"> </w:t>
      </w:r>
      <w:r w:rsidR="009D5C88">
        <w:rPr>
          <w:rFonts w:ascii="DIN Next LT Arabic" w:hAnsi="DIN Next LT Arabic" w:cs="DIN Next LT Arabic" w:hint="cs"/>
          <w:color w:val="000000" w:themeColor="text1"/>
          <w:sz w:val="24"/>
          <w:szCs w:val="24"/>
          <w:rtl/>
        </w:rPr>
        <w:t>أمر الشراء</w:t>
      </w:r>
      <w:r w:rsidR="00E414C4" w:rsidRPr="00AE6B28">
        <w:rPr>
          <w:rFonts w:ascii="DIN Next LT Arabic" w:hAnsi="DIN Next LT Arabic" w:cs="DIN Next LT Arabic"/>
          <w:color w:val="000000" w:themeColor="text1"/>
          <w:sz w:val="24"/>
          <w:szCs w:val="24"/>
          <w:rtl/>
        </w:rPr>
        <w:t xml:space="preserve"> ملكًا خاصًّا للجهة الحكومية منفردة، وذلك من تاريخ شرائها أو الانتهاء من تصنيعها أو تسليمها للمتعاقد أو دخولها نطاق العمل حسب الأحوال</w:t>
      </w:r>
      <w:r w:rsidR="00A93C8F" w:rsidRPr="003D53B5">
        <w:rPr>
          <w:rFonts w:ascii="DIN Next LT Arabic" w:hAnsi="DIN Next LT Arabic" w:cs="DIN Next LT Arabic" w:hint="cs"/>
          <w:sz w:val="24"/>
          <w:szCs w:val="24"/>
          <w:rtl/>
        </w:rPr>
        <w:t>.</w:t>
      </w:r>
    </w:p>
    <w:p w14:paraId="1C2EC2F2" w14:textId="77777777" w:rsidR="00AE57D2" w:rsidRPr="003D53B5" w:rsidRDefault="00AE57D2" w:rsidP="00AE57D2">
      <w:pPr>
        <w:pStyle w:val="BodyText"/>
        <w:bidi/>
        <w:spacing w:before="240" w:after="0"/>
        <w:jc w:val="both"/>
        <w:rPr>
          <w:rFonts w:ascii="DIN Next LT Arabic" w:hAnsi="DIN Next LT Arabic" w:cs="DIN Next LT Arabic"/>
          <w:sz w:val="24"/>
          <w:szCs w:val="24"/>
          <w:rtl/>
        </w:rPr>
      </w:pPr>
      <w:r w:rsidRPr="003D53B5">
        <w:rPr>
          <w:rFonts w:ascii="DIN Next LT Arabic" w:hAnsi="DIN Next LT Arabic" w:cs="DIN Next LT Arabic"/>
          <w:b/>
          <w:bCs/>
          <w:sz w:val="24"/>
          <w:szCs w:val="24"/>
          <w:u w:val="single"/>
          <w:shd w:val="clear" w:color="auto" w:fill="FFFFFF"/>
          <w:rtl/>
        </w:rPr>
        <w:t>ثانيًا</w:t>
      </w:r>
      <w:r w:rsidRPr="003D53B5">
        <w:rPr>
          <w:rFonts w:ascii="DIN Next LT Arabic" w:hAnsi="DIN Next LT Arabic" w:cs="DIN Next LT Arabic"/>
          <w:b/>
          <w:bCs/>
          <w:sz w:val="24"/>
          <w:szCs w:val="24"/>
          <w:shd w:val="clear" w:color="auto" w:fill="FFFFFF"/>
          <w:rtl/>
        </w:rPr>
        <w:t>:</w:t>
      </w:r>
      <w:r w:rsidRPr="003D53B5">
        <w:rPr>
          <w:rFonts w:ascii="DIN Next LT Arabic" w:hAnsi="DIN Next LT Arabic" w:cs="DIN Next LT Arabic"/>
          <w:sz w:val="24"/>
          <w:szCs w:val="24"/>
          <w:rtl/>
        </w:rPr>
        <w:t xml:space="preserve"> لا يجوز للمتعاقد استبدال أي من ممتلكات الجهة الحكومية ولا يجوز استخدام أي من هذه الممتلكات لغير الغرض الذي خصصت من أجله.</w:t>
      </w:r>
    </w:p>
    <w:p w14:paraId="0B9DE4AA" w14:textId="77777777" w:rsidR="004E05EF" w:rsidRPr="00D90FF7" w:rsidRDefault="00AE57D2" w:rsidP="00D90FF7">
      <w:pPr>
        <w:pStyle w:val="BodyText"/>
        <w:bidi/>
        <w:spacing w:before="240" w:after="0"/>
        <w:jc w:val="both"/>
        <w:rPr>
          <w:rFonts w:ascii="DIN Next LT Arabic" w:hAnsi="DIN Next LT Arabic" w:cs="DIN Next LT Arabic"/>
          <w:sz w:val="24"/>
          <w:szCs w:val="24"/>
          <w:shd w:val="clear" w:color="auto" w:fill="FFFFFF"/>
          <w:rtl/>
        </w:rPr>
      </w:pPr>
      <w:r w:rsidRPr="00D90FF7">
        <w:rPr>
          <w:rFonts w:ascii="DIN Next LT Arabic" w:hAnsi="DIN Next LT Arabic" w:cs="DIN Next LT Arabic"/>
          <w:b/>
          <w:bCs/>
          <w:sz w:val="24"/>
          <w:szCs w:val="24"/>
          <w:u w:val="single"/>
          <w:shd w:val="clear" w:color="auto" w:fill="FFFFFF"/>
          <w:rtl/>
        </w:rPr>
        <w:t>ثالثًا</w:t>
      </w:r>
      <w:r w:rsidRPr="00D90FF7">
        <w:rPr>
          <w:rFonts w:ascii="DIN Next LT Arabic" w:hAnsi="DIN Next LT Arabic" w:cs="DIN Next LT Arabic"/>
          <w:sz w:val="24"/>
          <w:szCs w:val="24"/>
          <w:shd w:val="clear" w:color="auto" w:fill="FFFFFF"/>
          <w:rtl/>
        </w:rPr>
        <w:t xml:space="preserve">: يلتزم المتعاقد بالحفاظ على ممتلكات الجهة الحكومية بحالة سليمة جيدة كما يلتزم باستعمال تلك الممتلكات وحيازتها بالطرق الفنية المعتادة ووفقًا للتعليمات الفنية اللازمة للحفاظ على تلك الممتلكات، ويحق للجهة الحكومية في أي وقت خلال تنفيذ </w:t>
      </w:r>
      <w:r w:rsidR="009D5C88" w:rsidRPr="00D90FF7">
        <w:rPr>
          <w:rFonts w:ascii="DIN Next LT Arabic" w:hAnsi="DIN Next LT Arabic" w:cs="DIN Next LT Arabic" w:hint="cs"/>
          <w:sz w:val="24"/>
          <w:szCs w:val="24"/>
          <w:shd w:val="clear" w:color="auto" w:fill="FFFFFF"/>
          <w:rtl/>
        </w:rPr>
        <w:t>أمر الشراء</w:t>
      </w:r>
      <w:r w:rsidRPr="00D90FF7">
        <w:rPr>
          <w:rFonts w:ascii="DIN Next LT Arabic" w:hAnsi="DIN Next LT Arabic" w:cs="DIN Next LT Arabic"/>
          <w:sz w:val="24"/>
          <w:szCs w:val="24"/>
          <w:shd w:val="clear" w:color="auto" w:fill="FFFFFF"/>
          <w:rtl/>
        </w:rPr>
        <w:t xml:space="preserve"> طلب إعادة تسليم الممتلكات بموجب إخطار منها للمتعاقد، ويلتزم المتعاقد بإعادة الممتلكات إلى الجهة الحكومية في الموعد المبين </w:t>
      </w:r>
      <w:r w:rsidR="00DD681A" w:rsidRPr="00D90FF7">
        <w:rPr>
          <w:rFonts w:ascii="DIN Next LT Arabic" w:hAnsi="DIN Next LT Arabic" w:cs="DIN Next LT Arabic" w:hint="cs"/>
          <w:sz w:val="24"/>
          <w:szCs w:val="24"/>
          <w:shd w:val="clear" w:color="auto" w:fill="FFFFFF"/>
          <w:rtl/>
        </w:rPr>
        <w:t xml:space="preserve">في </w:t>
      </w:r>
      <w:bookmarkStart w:id="345" w:name="_Toc32149669"/>
      <w:bookmarkStart w:id="346" w:name="_Toc31036865"/>
      <w:bookmarkStart w:id="347" w:name="_Toc26293135"/>
      <w:bookmarkStart w:id="348" w:name="_Toc20303138"/>
      <w:bookmarkStart w:id="349" w:name="_Toc20302720"/>
      <w:bookmarkStart w:id="350" w:name="_Toc15466998"/>
      <w:bookmarkStart w:id="351" w:name="_Toc9944878"/>
      <w:bookmarkStart w:id="352" w:name="_Toc38534241"/>
      <w:r w:rsidR="003D53B5" w:rsidRPr="00D90FF7">
        <w:rPr>
          <w:rFonts w:ascii="DIN Next LT Arabic" w:hAnsi="DIN Next LT Arabic" w:cs="DIN Next LT Arabic"/>
          <w:sz w:val="24"/>
          <w:szCs w:val="24"/>
          <w:shd w:val="clear" w:color="auto" w:fill="FFFFFF"/>
          <w:rtl/>
        </w:rPr>
        <w:t>الإخطار.</w:t>
      </w:r>
    </w:p>
    <w:p w14:paraId="244C1D54" w14:textId="72D90B92" w:rsidR="006F6F7F" w:rsidRPr="004E05EF" w:rsidRDefault="00AE57D2" w:rsidP="004E05EF">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color w:val="auto"/>
          <w:szCs w:val="24"/>
          <w:rtl/>
        </w:rPr>
      </w:pPr>
      <w:bookmarkStart w:id="353" w:name="_Toc40569317"/>
      <w:r w:rsidRPr="004E05EF">
        <w:rPr>
          <w:rFonts w:ascii="DIN Next LT Arabic" w:hAnsi="DIN Next LT Arabic" w:cs="DIN Next LT Arabic"/>
          <w:b/>
          <w:color w:val="auto"/>
          <w:szCs w:val="24"/>
          <w:rtl/>
        </w:rPr>
        <w:t>التَّأمي</w:t>
      </w:r>
      <w:bookmarkEnd w:id="345"/>
      <w:bookmarkEnd w:id="346"/>
      <w:bookmarkEnd w:id="347"/>
      <w:bookmarkEnd w:id="348"/>
      <w:bookmarkEnd w:id="349"/>
      <w:bookmarkEnd w:id="350"/>
      <w:bookmarkEnd w:id="351"/>
      <w:bookmarkEnd w:id="352"/>
      <w:r w:rsidR="00780E6A" w:rsidRPr="004E05EF">
        <w:rPr>
          <w:rFonts w:ascii="DIN Next LT Arabic" w:hAnsi="DIN Next LT Arabic" w:cs="DIN Next LT Arabic" w:hint="cs"/>
          <w:b/>
          <w:color w:val="auto"/>
          <w:szCs w:val="24"/>
          <w:rtl/>
        </w:rPr>
        <w:t>ن</w:t>
      </w:r>
      <w:bookmarkEnd w:id="353"/>
    </w:p>
    <w:p w14:paraId="170DF65C" w14:textId="35AEF475" w:rsidR="00552FF5" w:rsidRPr="004856C4" w:rsidRDefault="00552FF5" w:rsidP="00552FF5">
      <w:pPr>
        <w:pStyle w:val="CommentText"/>
        <w:bidi/>
        <w:jc w:val="both"/>
        <w:rPr>
          <w:rFonts w:ascii="DIN Next LT Arabic" w:hAnsi="DIN Next LT Arabic" w:cs="DIN Next LT Arabic"/>
          <w:color w:val="0070C0"/>
          <w:sz w:val="24"/>
          <w:szCs w:val="24"/>
        </w:rPr>
      </w:pPr>
      <w:r w:rsidRPr="004856C4">
        <w:rPr>
          <w:rFonts w:ascii="DIN Next LT Arabic" w:hAnsi="DIN Next LT Arabic" w:cs="DIN Next LT Arabic"/>
          <w:color w:val="0070C0"/>
          <w:sz w:val="24"/>
          <w:szCs w:val="24"/>
          <w:rtl/>
        </w:rPr>
        <w:t xml:space="preserve">[ملاحظة: يشترط لإدراجها في </w:t>
      </w:r>
      <w:r w:rsidR="00E27A95">
        <w:rPr>
          <w:rFonts w:ascii="DIN Next LT Arabic" w:hAnsi="DIN Next LT Arabic" w:cs="DIN Next LT Arabic"/>
          <w:color w:val="0070C0"/>
          <w:sz w:val="24"/>
          <w:szCs w:val="24"/>
          <w:rtl/>
        </w:rPr>
        <w:t>الاتفاقية</w:t>
      </w:r>
      <w:r w:rsidRPr="004856C4">
        <w:rPr>
          <w:rFonts w:ascii="DIN Next LT Arabic" w:hAnsi="DIN Next LT Arabic" w:cs="DIN Next LT Arabic"/>
          <w:color w:val="0070C0"/>
          <w:sz w:val="24"/>
          <w:szCs w:val="24"/>
          <w:rtl/>
        </w:rPr>
        <w:t xml:space="preserve"> وجودها</w:t>
      </w:r>
      <w:r w:rsidR="00DD681A">
        <w:rPr>
          <w:rFonts w:ascii="DIN Next LT Arabic" w:hAnsi="DIN Next LT Arabic" w:cs="DIN Next LT Arabic" w:hint="cs"/>
          <w:color w:val="0070C0"/>
          <w:sz w:val="24"/>
          <w:szCs w:val="24"/>
          <w:rtl/>
        </w:rPr>
        <w:t xml:space="preserve"> في</w:t>
      </w:r>
      <w:r w:rsidRPr="004856C4">
        <w:rPr>
          <w:rFonts w:ascii="DIN Next LT Arabic" w:hAnsi="DIN Next LT Arabic" w:cs="DIN Next LT Arabic"/>
          <w:color w:val="0070C0"/>
          <w:sz w:val="24"/>
          <w:szCs w:val="24"/>
          <w:rtl/>
        </w:rPr>
        <w:t xml:space="preserve"> وثائق المنافسة وإلزام المتنافس بها]</w:t>
      </w:r>
    </w:p>
    <w:p w14:paraId="0DB0EEE8" w14:textId="492455B0" w:rsidR="00552FF5" w:rsidRPr="00780E6A" w:rsidRDefault="00552FF5" w:rsidP="000C4602">
      <w:pPr>
        <w:bidi/>
        <w:jc w:val="both"/>
        <w:rPr>
          <w:rFonts w:ascii="DIN Next LT Arabic" w:hAnsi="DIN Next LT Arabic" w:cs="DIN Next LT Arabic"/>
          <w:sz w:val="24"/>
          <w:szCs w:val="24"/>
          <w:rtl/>
        </w:rPr>
      </w:pPr>
      <w:r w:rsidRPr="004856C4">
        <w:rPr>
          <w:rFonts w:ascii="DIN Next LT Arabic" w:hAnsi="DIN Next LT Arabic" w:cs="DIN Next LT Arabic"/>
          <w:color w:val="FF0000"/>
          <w:sz w:val="24"/>
          <w:szCs w:val="24"/>
          <w:rtl/>
        </w:rPr>
        <w:t xml:space="preserve">يجب على المتعاقد أن يحمل وثائق التغطية التأمينية اللازمة ووفقًا للشروط المنصوص عليها في </w:t>
      </w:r>
      <w:r w:rsidR="00B716DA">
        <w:rPr>
          <w:rFonts w:ascii="DIN Next LT Arabic" w:hAnsi="DIN Next LT Arabic" w:cs="DIN Next LT Arabic" w:hint="cs"/>
          <w:color w:val="FF0000"/>
          <w:sz w:val="24"/>
          <w:szCs w:val="24"/>
          <w:rtl/>
        </w:rPr>
        <w:t>الاتفاقية</w:t>
      </w:r>
      <w:r w:rsidRPr="004856C4">
        <w:rPr>
          <w:rFonts w:ascii="DIN Next LT Arabic" w:hAnsi="DIN Next LT Arabic" w:cs="DIN Next LT Arabic"/>
          <w:color w:val="FF0000"/>
          <w:sz w:val="24"/>
          <w:szCs w:val="24"/>
          <w:rtl/>
        </w:rPr>
        <w:t xml:space="preserve"> والمحافظة على صلاحيتها طوال فترة تنفيذ </w:t>
      </w:r>
      <w:r w:rsidR="00B716DA">
        <w:rPr>
          <w:rFonts w:ascii="DIN Next LT Arabic" w:hAnsi="DIN Next LT Arabic" w:cs="DIN Next LT Arabic" w:hint="cs"/>
          <w:color w:val="FF0000"/>
          <w:sz w:val="24"/>
          <w:szCs w:val="24"/>
          <w:rtl/>
        </w:rPr>
        <w:t>الاتفاقية</w:t>
      </w:r>
      <w:r w:rsidRPr="004856C4">
        <w:rPr>
          <w:rFonts w:ascii="DIN Next LT Arabic" w:hAnsi="DIN Next LT Arabic" w:cs="DIN Next LT Arabic"/>
          <w:color w:val="FF0000"/>
          <w:sz w:val="24"/>
          <w:szCs w:val="24"/>
          <w:rtl/>
        </w:rPr>
        <w:t xml:space="preserve"> وما يطرأ عليها من فترات تمديد، ويحق للجهة الحكومية الاطلاع على جميع شهادات التأمين والشهادات التي تثبت أنَّ المتعاقد يحمل وثائق التأمين اللازمة، ويجب على المتعاقد كذلك إخطار الجهة الحكومية على الفور بكل ما قد يُؤثر في تغطية التأمين المطلوب، وفقًا لأحكام </w:t>
      </w:r>
      <w:r w:rsidR="000C4602">
        <w:rPr>
          <w:rFonts w:ascii="DIN Next LT Arabic" w:hAnsi="DIN Next LT Arabic" w:cs="DIN Next LT Arabic" w:hint="cs"/>
          <w:color w:val="FF0000"/>
          <w:sz w:val="24"/>
          <w:szCs w:val="24"/>
          <w:rtl/>
        </w:rPr>
        <w:t>هذه</w:t>
      </w:r>
      <w:r w:rsidRPr="004856C4">
        <w:rPr>
          <w:rFonts w:ascii="DIN Next LT Arabic" w:hAnsi="DIN Next LT Arabic" w:cs="DIN Next LT Arabic"/>
          <w:color w:val="FF0000"/>
          <w:sz w:val="24"/>
          <w:szCs w:val="24"/>
          <w:rtl/>
        </w:rPr>
        <w:t xml:space="preserve"> </w:t>
      </w:r>
      <w:r w:rsidR="00E27A95">
        <w:rPr>
          <w:rFonts w:ascii="DIN Next LT Arabic" w:hAnsi="DIN Next LT Arabic" w:cs="DIN Next LT Arabic"/>
          <w:color w:val="FF0000"/>
          <w:sz w:val="24"/>
          <w:szCs w:val="24"/>
          <w:rtl/>
        </w:rPr>
        <w:t>الاتفاقية</w:t>
      </w:r>
      <w:r w:rsidRPr="004856C4">
        <w:rPr>
          <w:rFonts w:ascii="DIN Next LT Arabic" w:hAnsi="DIN Next LT Arabic" w:cs="DIN Next LT Arabic"/>
          <w:color w:val="FF0000"/>
          <w:sz w:val="24"/>
          <w:szCs w:val="24"/>
          <w:rtl/>
        </w:rPr>
        <w:t>.</w:t>
      </w:r>
    </w:p>
    <w:p w14:paraId="7A56AA43" w14:textId="451DF545" w:rsidR="00AE57D2" w:rsidRPr="004856C4" w:rsidRDefault="00AE57D2" w:rsidP="00EB2FFA">
      <w:pPr>
        <w:pStyle w:val="Heading1"/>
        <w:numPr>
          <w:ilvl w:val="0"/>
          <w:numId w:val="0"/>
        </w:numPr>
        <w:tabs>
          <w:tab w:val="left" w:pos="720"/>
        </w:tabs>
        <w:bidi/>
        <w:spacing w:before="240" w:after="0"/>
        <w:ind w:left="360"/>
        <w:jc w:val="both"/>
        <w:rPr>
          <w:rFonts w:ascii="DIN Next LT Arabic" w:hAnsi="DIN Next LT Arabic" w:cs="DIN Next LT Arabic"/>
          <w:sz w:val="24"/>
          <w:szCs w:val="24"/>
          <w:rtl/>
        </w:rPr>
      </w:pPr>
      <w:bookmarkStart w:id="354" w:name="_Toc38542655"/>
      <w:bookmarkStart w:id="355" w:name="_Toc39687523"/>
      <w:bookmarkStart w:id="356" w:name="_Toc15466999"/>
      <w:bookmarkStart w:id="357" w:name="_Toc32149670"/>
      <w:bookmarkStart w:id="358" w:name="_Toc31036866"/>
      <w:bookmarkStart w:id="359" w:name="_Toc26293136"/>
      <w:bookmarkStart w:id="360" w:name="_Toc20303139"/>
      <w:bookmarkStart w:id="361" w:name="_Toc20302721"/>
      <w:bookmarkStart w:id="362" w:name="_Toc38534242"/>
      <w:bookmarkStart w:id="363" w:name="_Toc40569318"/>
      <w:bookmarkStart w:id="364" w:name="_Toc20321585"/>
      <w:bookmarkStart w:id="365" w:name="_Toc9944873"/>
      <w:r w:rsidRPr="004856C4">
        <w:rPr>
          <w:rFonts w:ascii="DIN Next LT Arabic" w:hAnsi="DIN Next LT Arabic" w:cs="DIN Next LT Arabic"/>
          <w:sz w:val="24"/>
          <w:szCs w:val="24"/>
          <w:rtl/>
        </w:rPr>
        <w:t xml:space="preserve">القسم الرابع: </w:t>
      </w:r>
      <w:bookmarkEnd w:id="354"/>
      <w:bookmarkEnd w:id="355"/>
      <w:r w:rsidRPr="004856C4">
        <w:rPr>
          <w:rFonts w:ascii="DIN Next LT Arabic" w:hAnsi="DIN Next LT Arabic" w:cs="DIN Next LT Arabic"/>
          <w:sz w:val="24"/>
          <w:szCs w:val="24"/>
          <w:rtl/>
        </w:rPr>
        <w:t>تنفيذ ال</w:t>
      </w:r>
      <w:bookmarkEnd w:id="356"/>
      <w:r w:rsidRPr="004856C4">
        <w:rPr>
          <w:rFonts w:ascii="DIN Next LT Arabic" w:hAnsi="DIN Next LT Arabic" w:cs="DIN Next LT Arabic"/>
          <w:sz w:val="24"/>
          <w:szCs w:val="24"/>
          <w:rtl/>
        </w:rPr>
        <w:t>خدمات</w:t>
      </w:r>
      <w:bookmarkEnd w:id="357"/>
      <w:bookmarkEnd w:id="358"/>
      <w:bookmarkEnd w:id="359"/>
      <w:bookmarkEnd w:id="360"/>
      <w:bookmarkEnd w:id="361"/>
      <w:bookmarkEnd w:id="362"/>
      <w:bookmarkEnd w:id="363"/>
    </w:p>
    <w:p w14:paraId="69CED83B" w14:textId="07F6A5BD" w:rsidR="00AE57D2" w:rsidRPr="004856C4" w:rsidRDefault="00AE57D2" w:rsidP="00EB2FFA">
      <w:pPr>
        <w:pStyle w:val="BodyText"/>
        <w:bidi/>
        <w:jc w:val="both"/>
        <w:rPr>
          <w:rFonts w:ascii="DIN Next LT Arabic" w:hAnsi="DIN Next LT Arabic" w:cs="DIN Next LT Arabic"/>
          <w:color w:val="00B050"/>
          <w:sz w:val="24"/>
          <w:szCs w:val="24"/>
          <w:rtl/>
        </w:rPr>
      </w:pPr>
      <w:r w:rsidRPr="004856C4">
        <w:rPr>
          <w:rFonts w:ascii="DIN Next LT Arabic" w:hAnsi="DIN Next LT Arabic" w:cs="DIN Next LT Arabic"/>
          <w:color w:val="0070C0"/>
          <w:sz w:val="24"/>
          <w:szCs w:val="24"/>
          <w:rtl/>
        </w:rPr>
        <w:t>[ملاحظة: تقوم الجهة الحكومية بتعديل البنود</w:t>
      </w:r>
      <w:r w:rsidRPr="004856C4">
        <w:rPr>
          <w:rFonts w:ascii="DIN Next LT Arabic" w:hAnsi="DIN Next LT Arabic" w:cs="DIN Next LT Arabic"/>
          <w:color w:val="0070C0"/>
          <w:sz w:val="24"/>
          <w:szCs w:val="24"/>
          <w:rtl/>
          <w:lang w:bidi="ar-LB"/>
        </w:rPr>
        <w:t xml:space="preserve"> في هذا القسم تحت مسئوليتها وبناءً على تقديرها لارتباط واتصال </w:t>
      </w:r>
      <w:r w:rsidR="00EB2FFA">
        <w:rPr>
          <w:rFonts w:ascii="DIN Next LT Arabic" w:hAnsi="DIN Next LT Arabic" w:cs="DIN Next LT Arabic" w:hint="cs"/>
          <w:color w:val="0070C0"/>
          <w:sz w:val="24"/>
          <w:szCs w:val="24"/>
          <w:rtl/>
          <w:lang w:bidi="ar-LB"/>
        </w:rPr>
        <w:t>ال</w:t>
      </w:r>
      <w:r w:rsidRPr="004856C4">
        <w:rPr>
          <w:rFonts w:ascii="DIN Next LT Arabic" w:hAnsi="DIN Next LT Arabic" w:cs="DIN Next LT Arabic"/>
          <w:color w:val="0070C0"/>
          <w:sz w:val="24"/>
          <w:szCs w:val="24"/>
          <w:rtl/>
          <w:lang w:bidi="ar-LB"/>
        </w:rPr>
        <w:t>خدمات ونطاق العمل والالتزامات والمخرجات المزمعة بموضوع هذا القسم أو أي من بنوده أو اتساقها معه ويراعى في التعديلات أن تكون محققة للمصلحة.</w:t>
      </w:r>
      <w:r w:rsidRPr="004856C4">
        <w:rPr>
          <w:rFonts w:ascii="DIN Next LT Arabic" w:hAnsi="DIN Next LT Arabic" w:cs="DIN Next LT Arabic"/>
          <w:color w:val="0070C0"/>
          <w:sz w:val="24"/>
          <w:szCs w:val="24"/>
          <w:rtl/>
        </w:rPr>
        <w:t>]</w:t>
      </w:r>
    </w:p>
    <w:p w14:paraId="3F4A2E12" w14:textId="77777777" w:rsidR="00AE57D2" w:rsidRPr="004856C4"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366" w:name="_Toc30864015"/>
      <w:bookmarkStart w:id="367" w:name="_Toc30864428"/>
      <w:bookmarkStart w:id="368" w:name="_Toc30864607"/>
      <w:bookmarkStart w:id="369" w:name="_Toc30950460"/>
      <w:bookmarkStart w:id="370" w:name="_Toc31036415"/>
      <w:bookmarkStart w:id="371" w:name="_Toc32149671"/>
      <w:bookmarkStart w:id="372" w:name="_Toc38542656"/>
      <w:bookmarkStart w:id="373" w:name="_Toc39687524"/>
      <w:bookmarkStart w:id="374" w:name="_Toc38534243"/>
      <w:bookmarkStart w:id="375" w:name="_Toc40569319"/>
      <w:bookmarkEnd w:id="366"/>
      <w:bookmarkEnd w:id="367"/>
      <w:bookmarkEnd w:id="368"/>
      <w:bookmarkEnd w:id="369"/>
      <w:bookmarkEnd w:id="370"/>
      <w:r w:rsidRPr="004856C4">
        <w:rPr>
          <w:rFonts w:ascii="DIN Next LT Arabic" w:hAnsi="DIN Next LT Arabic" w:cs="DIN Next LT Arabic"/>
          <w:color w:val="000000"/>
          <w:szCs w:val="24"/>
          <w:rtl/>
        </w:rPr>
        <w:t>بدء الأعمال</w:t>
      </w:r>
      <w:bookmarkEnd w:id="364"/>
      <w:bookmarkEnd w:id="371"/>
      <w:bookmarkEnd w:id="372"/>
      <w:bookmarkEnd w:id="373"/>
      <w:bookmarkEnd w:id="374"/>
      <w:bookmarkEnd w:id="375"/>
    </w:p>
    <w:p w14:paraId="1BD62BD4" w14:textId="6E11DCDC" w:rsidR="00AE57D2" w:rsidRPr="004856C4" w:rsidRDefault="00AE57D2" w:rsidP="00EC5244">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color w:val="000000"/>
          <w:sz w:val="24"/>
          <w:szCs w:val="24"/>
          <w:u w:val="single"/>
          <w:shd w:val="clear" w:color="auto" w:fill="FFFFFF"/>
          <w:rtl/>
        </w:rPr>
        <w:t>أولًا</w:t>
      </w:r>
      <w:r w:rsidRPr="004856C4">
        <w:rPr>
          <w:rFonts w:ascii="DIN Next LT Arabic" w:hAnsi="DIN Next LT Arabic" w:cs="DIN Next LT Arabic"/>
          <w:b/>
          <w:bCs/>
          <w:color w:val="000000"/>
          <w:sz w:val="24"/>
          <w:szCs w:val="24"/>
          <w:shd w:val="clear" w:color="auto" w:fill="FFFFFF"/>
          <w:rtl/>
        </w:rPr>
        <w:t xml:space="preserve">: </w:t>
      </w:r>
      <w:bookmarkStart w:id="376" w:name="_Hlk30868719"/>
      <w:r w:rsidRPr="004856C4">
        <w:rPr>
          <w:rFonts w:ascii="DIN Next LT Arabic" w:hAnsi="DIN Next LT Arabic" w:cs="DIN Next LT Arabic"/>
          <w:sz w:val="24"/>
          <w:szCs w:val="24"/>
          <w:rtl/>
        </w:rPr>
        <w:t xml:space="preserve">يجب على المتعاقد البدء في تنفيذ الخدمات </w:t>
      </w:r>
      <w:r w:rsidR="00747DFA" w:rsidRPr="004856C4">
        <w:rPr>
          <w:rFonts w:ascii="DIN Next LT Arabic" w:hAnsi="DIN Next LT Arabic" w:cs="DIN Next LT Arabic"/>
          <w:sz w:val="24"/>
          <w:szCs w:val="24"/>
          <w:rtl/>
        </w:rPr>
        <w:t>والأعمال اعتبارًا</w:t>
      </w:r>
      <w:r w:rsidRPr="004856C4">
        <w:rPr>
          <w:rFonts w:ascii="DIN Next LT Arabic" w:hAnsi="DIN Next LT Arabic" w:cs="DIN Next LT Arabic"/>
          <w:sz w:val="24"/>
          <w:szCs w:val="24"/>
          <w:rtl/>
        </w:rPr>
        <w:t xml:space="preserve"> من </w:t>
      </w:r>
      <w:r w:rsidR="009D5C88">
        <w:rPr>
          <w:rFonts w:ascii="DIN Next LT Arabic" w:hAnsi="DIN Next LT Arabic" w:cs="DIN Next LT Arabic" w:hint="cs"/>
          <w:sz w:val="24"/>
          <w:szCs w:val="24"/>
          <w:rtl/>
        </w:rPr>
        <w:t>التاريخ المحدد في أمر الشراء الصادر من الجهة الحكومية</w:t>
      </w:r>
      <w:r w:rsidRPr="004856C4">
        <w:rPr>
          <w:rFonts w:ascii="DIN Next LT Arabic" w:hAnsi="DIN Next LT Arabic" w:cs="DIN Next LT Arabic"/>
          <w:sz w:val="24"/>
          <w:szCs w:val="24"/>
          <w:rtl/>
        </w:rPr>
        <w:t xml:space="preserve"> ولا يجوز للمتعاقد إيقاف العمل كليًّا أو جزئيًّا أو الامتناع عن استئنافه لأسباب وظروف لم تذكر صراحة في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w:t>
      </w:r>
      <w:bookmarkEnd w:id="376"/>
    </w:p>
    <w:p w14:paraId="025C1BD7" w14:textId="29DAAA45" w:rsidR="00AE57D2" w:rsidRDefault="00AE57D2" w:rsidP="00990039">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color w:val="000000"/>
          <w:sz w:val="24"/>
          <w:szCs w:val="24"/>
          <w:u w:val="single"/>
          <w:shd w:val="clear" w:color="auto" w:fill="FFFFFF"/>
          <w:rtl/>
        </w:rPr>
        <w:t>ثانيًا</w:t>
      </w:r>
      <w:r w:rsidRPr="004856C4">
        <w:rPr>
          <w:rFonts w:ascii="DIN Next LT Arabic" w:hAnsi="DIN Next LT Arabic" w:cs="DIN Next LT Arabic"/>
          <w:b/>
          <w:bCs/>
          <w:color w:val="000000"/>
          <w:sz w:val="24"/>
          <w:szCs w:val="24"/>
          <w:shd w:val="clear" w:color="auto" w:fill="FFFFFF"/>
          <w:rtl/>
        </w:rPr>
        <w:t>:</w:t>
      </w:r>
      <w:r w:rsidRPr="004856C4">
        <w:rPr>
          <w:rFonts w:ascii="DIN Next LT Arabic" w:hAnsi="DIN Next LT Arabic" w:cs="DIN Next LT Arabic"/>
          <w:sz w:val="24"/>
          <w:szCs w:val="24"/>
          <w:rtl/>
        </w:rPr>
        <w:t xml:space="preserve"> إذا تأخر أو تباطأ أو امتنع المتعاقد عن بدء الخدمات</w:t>
      </w:r>
      <w:r w:rsidR="00D86BF4" w:rsidRPr="004856C4">
        <w:rPr>
          <w:rFonts w:ascii="DIN Next LT Arabic" w:hAnsi="DIN Next LT Arabic" w:cs="DIN Next LT Arabic"/>
          <w:sz w:val="24"/>
          <w:szCs w:val="24"/>
          <w:rtl/>
        </w:rPr>
        <w:t xml:space="preserve"> أو الأعمال</w:t>
      </w:r>
      <w:r w:rsidRPr="004856C4">
        <w:rPr>
          <w:rFonts w:ascii="DIN Next LT Arabic" w:hAnsi="DIN Next LT Arabic" w:cs="DIN Next LT Arabic"/>
          <w:sz w:val="24"/>
          <w:szCs w:val="24"/>
          <w:rtl/>
        </w:rPr>
        <w:t xml:space="preserve">، يتم إنذاره كتابياً </w:t>
      </w:r>
      <w:r w:rsidR="009D5C88">
        <w:rPr>
          <w:rFonts w:ascii="DIN Next LT Arabic" w:hAnsi="DIN Next LT Arabic" w:cs="DIN Next LT Arabic" w:hint="cs"/>
          <w:sz w:val="24"/>
          <w:szCs w:val="24"/>
          <w:rtl/>
        </w:rPr>
        <w:t xml:space="preserve">من قبل الجهة الحكومية </w:t>
      </w:r>
      <w:r w:rsidRPr="004856C4">
        <w:rPr>
          <w:rFonts w:ascii="DIN Next LT Arabic" w:hAnsi="DIN Next LT Arabic" w:cs="DIN Next LT Arabic"/>
          <w:sz w:val="24"/>
          <w:szCs w:val="24"/>
          <w:rtl/>
        </w:rPr>
        <w:t xml:space="preserve">للبدء في التنفيذ خلال (15) خمسة عشر يومًا، فإذا انقضت هذه المدة ولم يبدأ الخدمات، جاز إنهاء </w:t>
      </w:r>
      <w:r w:rsidR="00990039">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xml:space="preserve"> حسب شروط البند "إنهاء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من الجهة الحكومية".</w:t>
      </w:r>
    </w:p>
    <w:p w14:paraId="6C33D14A" w14:textId="43DA34C4" w:rsidR="00DD681A" w:rsidRPr="004856C4" w:rsidRDefault="00DD681A" w:rsidP="00DD681A">
      <w:pPr>
        <w:pStyle w:val="BodyText"/>
        <w:bidi/>
        <w:spacing w:before="240" w:after="0"/>
        <w:jc w:val="both"/>
        <w:rPr>
          <w:rFonts w:ascii="DIN Next LT Arabic" w:hAnsi="DIN Next LT Arabic" w:cs="DIN Next LT Arabic"/>
          <w:sz w:val="24"/>
          <w:szCs w:val="24"/>
          <w:rtl/>
        </w:rPr>
      </w:pPr>
      <w:r w:rsidRPr="0094406B">
        <w:rPr>
          <w:rFonts w:ascii="DIN Next LT Arabic" w:hAnsi="DIN Next LT Arabic" w:cs="DIN Next LT Arabic"/>
          <w:b/>
          <w:bCs/>
          <w:sz w:val="24"/>
          <w:szCs w:val="24"/>
          <w:u w:val="single"/>
          <w:shd w:val="clear" w:color="auto" w:fill="FFFFFF"/>
          <w:rtl/>
        </w:rPr>
        <w:t>ثالثًا</w:t>
      </w:r>
      <w:r w:rsidRPr="0094406B">
        <w:rPr>
          <w:rFonts w:ascii="DIN Next LT Arabic" w:hAnsi="DIN Next LT Arabic" w:cs="DIN Next LT Arabic"/>
          <w:b/>
          <w:bCs/>
          <w:sz w:val="24"/>
          <w:szCs w:val="24"/>
          <w:shd w:val="clear" w:color="auto" w:fill="FFFFFF"/>
          <w:rtl/>
        </w:rPr>
        <w:t xml:space="preserve">: </w:t>
      </w:r>
      <w:r w:rsidRPr="0094406B">
        <w:rPr>
          <w:rFonts w:ascii="DIN Next LT Arabic" w:hAnsi="DIN Next LT Arabic" w:cs="DIN Next LT Arabic"/>
          <w:sz w:val="24"/>
          <w:szCs w:val="24"/>
          <w:rtl/>
        </w:rPr>
        <w:t>إذا احتج المتعاقد بوجود عوائق تمنعه من أداء الخدمات فيجب عليه إخطار ممثل الجهة كتابةً بأسباب احتجاجه، وليس له الحق في رفض البدء، وفي حال كان لديه تحفظات تجاه الخدمات فعليه أن يقوم بإبلاغ الجهة الحكومية بذلك كتابة، وعلى الجهة الحكومية التَّأكد من الجاهزية للبدء في التنفيذ.</w:t>
      </w:r>
    </w:p>
    <w:p w14:paraId="22A4C6F2" w14:textId="77777777" w:rsidR="00AE57D2" w:rsidRPr="004856C4"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377" w:name="_Toc32149672"/>
      <w:bookmarkStart w:id="378" w:name="_Toc31036868"/>
      <w:bookmarkStart w:id="379" w:name="_Toc26293141"/>
      <w:bookmarkStart w:id="380" w:name="_Toc20303142"/>
      <w:bookmarkStart w:id="381" w:name="_Toc20302725"/>
      <w:bookmarkStart w:id="382" w:name="_Toc38534244"/>
      <w:bookmarkStart w:id="383" w:name="_Toc40569320"/>
      <w:bookmarkStart w:id="384" w:name="_Toc15467001"/>
      <w:bookmarkEnd w:id="365"/>
      <w:r w:rsidRPr="004856C4">
        <w:rPr>
          <w:rFonts w:ascii="DIN Next LT Arabic" w:hAnsi="DIN Next LT Arabic" w:cs="DIN Next LT Arabic"/>
          <w:b/>
          <w:color w:val="000000"/>
          <w:szCs w:val="24"/>
          <w:rtl/>
        </w:rPr>
        <w:t>مدة إنجاز الخدمات</w:t>
      </w:r>
      <w:bookmarkEnd w:id="377"/>
      <w:bookmarkEnd w:id="378"/>
      <w:bookmarkEnd w:id="379"/>
      <w:bookmarkEnd w:id="380"/>
      <w:bookmarkEnd w:id="381"/>
      <w:r w:rsidR="0077555C" w:rsidRPr="004856C4">
        <w:rPr>
          <w:rFonts w:ascii="DIN Next LT Arabic" w:hAnsi="DIN Next LT Arabic" w:cs="DIN Next LT Arabic"/>
          <w:b/>
          <w:color w:val="000000"/>
          <w:szCs w:val="24"/>
          <w:rtl/>
        </w:rPr>
        <w:t xml:space="preserve"> والأعمال</w:t>
      </w:r>
      <w:bookmarkEnd w:id="382"/>
      <w:bookmarkEnd w:id="383"/>
      <w:r w:rsidRPr="004856C4">
        <w:rPr>
          <w:rFonts w:ascii="DIN Next LT Arabic" w:hAnsi="DIN Next LT Arabic" w:cs="DIN Next LT Arabic"/>
          <w:b/>
          <w:color w:val="000000"/>
          <w:szCs w:val="24"/>
          <w:rtl/>
        </w:rPr>
        <w:t xml:space="preserve"> </w:t>
      </w:r>
      <w:bookmarkEnd w:id="384"/>
    </w:p>
    <w:p w14:paraId="587863D3" w14:textId="1ADBCAD8" w:rsidR="00AE57D2" w:rsidRPr="003524F8" w:rsidRDefault="00AE57D2" w:rsidP="003524F8">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يجب على المتعاقد أن ينجز جميع الخدمات خلال </w:t>
      </w:r>
      <w:r w:rsidR="0077555C" w:rsidRPr="004856C4">
        <w:rPr>
          <w:rFonts w:ascii="DIN Next LT Arabic" w:hAnsi="DIN Next LT Arabic" w:cs="DIN Next LT Arabic"/>
          <w:sz w:val="24"/>
          <w:szCs w:val="24"/>
          <w:rtl/>
        </w:rPr>
        <w:t>ال</w:t>
      </w:r>
      <w:r w:rsidRPr="004856C4">
        <w:rPr>
          <w:rFonts w:ascii="DIN Next LT Arabic" w:hAnsi="DIN Next LT Arabic" w:cs="DIN Next LT Arabic"/>
          <w:sz w:val="24"/>
          <w:szCs w:val="24"/>
          <w:rtl/>
        </w:rPr>
        <w:t xml:space="preserve">مدة المقررة </w:t>
      </w:r>
      <w:r w:rsidR="00990039">
        <w:rPr>
          <w:rFonts w:ascii="DIN Next LT Arabic" w:hAnsi="DIN Next LT Arabic" w:cs="DIN Next LT Arabic" w:hint="cs"/>
          <w:sz w:val="24"/>
          <w:szCs w:val="24"/>
          <w:rtl/>
        </w:rPr>
        <w:t>في أمر الشراء</w:t>
      </w:r>
      <w:r w:rsidRPr="004856C4">
        <w:rPr>
          <w:rFonts w:ascii="DIN Next LT Arabic" w:hAnsi="DIN Next LT Arabic" w:cs="DIN Next LT Arabic"/>
          <w:sz w:val="24"/>
          <w:szCs w:val="24"/>
          <w:rtl/>
        </w:rPr>
        <w:t xml:space="preserve"> أو أي تمديد لها وفقًا لبرنامج العمل المعتمد في هذا </w:t>
      </w:r>
      <w:r w:rsidR="00990039">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بما في ذلك</w:t>
      </w:r>
      <w:r w:rsidR="003524F8">
        <w:rPr>
          <w:rFonts w:ascii="DIN Next LT Arabic" w:hAnsi="DIN Next LT Arabic" w:cs="DIN Next LT Arabic" w:hint="cs"/>
          <w:sz w:val="24"/>
          <w:szCs w:val="24"/>
          <w:rtl/>
        </w:rPr>
        <w:t xml:space="preserve"> </w:t>
      </w:r>
      <w:r w:rsidR="003524F8" w:rsidRPr="003524F8">
        <w:rPr>
          <w:rFonts w:ascii="DIN Next LT Arabic" w:hAnsi="DIN Next LT Arabic" w:cs="DIN Next LT Arabic" w:hint="cs"/>
          <w:color w:val="00B050"/>
          <w:sz w:val="24"/>
          <w:szCs w:val="24"/>
          <w:rtl/>
        </w:rPr>
        <w:t>[</w:t>
      </w:r>
      <w:r w:rsidR="003524F8" w:rsidRPr="003524F8">
        <w:rPr>
          <w:rFonts w:ascii="DIN Next LT Arabic" w:hAnsi="DIN Next LT Arabic" w:cs="DIN Next LT Arabic"/>
          <w:color w:val="00B050"/>
          <w:sz w:val="24"/>
          <w:szCs w:val="24"/>
          <w:rtl/>
        </w:rPr>
        <w:t>إنجاز</w:t>
      </w:r>
      <w:r w:rsidRPr="004856C4">
        <w:rPr>
          <w:rFonts w:ascii="DIN Next LT Arabic" w:hAnsi="DIN Next LT Arabic" w:cs="DIN Next LT Arabic"/>
          <w:color w:val="00B050"/>
          <w:sz w:val="24"/>
          <w:szCs w:val="24"/>
          <w:rtl/>
        </w:rPr>
        <w:t xml:space="preserve"> كل الخدمات </w:t>
      </w:r>
      <w:r w:rsidR="007D71E4" w:rsidRPr="004856C4">
        <w:rPr>
          <w:rFonts w:ascii="DIN Next LT Arabic" w:hAnsi="DIN Next LT Arabic" w:cs="DIN Next LT Arabic"/>
          <w:color w:val="00B050"/>
          <w:sz w:val="24"/>
          <w:szCs w:val="24"/>
          <w:rtl/>
        </w:rPr>
        <w:t>والأعمال المحددة</w:t>
      </w:r>
      <w:r w:rsidRPr="004856C4">
        <w:rPr>
          <w:rFonts w:ascii="DIN Next LT Arabic" w:hAnsi="DIN Next LT Arabic" w:cs="DIN Next LT Arabic"/>
          <w:color w:val="00B050"/>
          <w:sz w:val="24"/>
          <w:szCs w:val="24"/>
          <w:rtl/>
        </w:rPr>
        <w:t xml:space="preserve"> في </w:t>
      </w:r>
      <w:r w:rsidR="00990039">
        <w:rPr>
          <w:rFonts w:ascii="DIN Next LT Arabic" w:hAnsi="DIN Next LT Arabic" w:cs="DIN Next LT Arabic" w:hint="cs"/>
          <w:color w:val="00B050"/>
          <w:sz w:val="24"/>
          <w:szCs w:val="24"/>
          <w:rtl/>
        </w:rPr>
        <w:t>أمر الشراء</w:t>
      </w:r>
      <w:r w:rsidRPr="004856C4">
        <w:rPr>
          <w:rFonts w:ascii="DIN Next LT Arabic" w:hAnsi="DIN Next LT Arabic" w:cs="DIN Next LT Arabic"/>
          <w:color w:val="00B050"/>
          <w:sz w:val="24"/>
          <w:szCs w:val="24"/>
          <w:rtl/>
        </w:rPr>
        <w:t>، على الوجه المطلوب، بحيث يمكن اعتبارها قد اكتملت لأغراض تسليمها</w:t>
      </w:r>
      <w:r w:rsidR="003524F8">
        <w:rPr>
          <w:rFonts w:ascii="DIN Next LT Arabic" w:hAnsi="DIN Next LT Arabic" w:cs="DIN Next LT Arabic" w:hint="cs"/>
          <w:color w:val="00B050"/>
          <w:sz w:val="24"/>
          <w:szCs w:val="24"/>
          <w:rtl/>
        </w:rPr>
        <w:t>]</w:t>
      </w:r>
      <w:r w:rsidRPr="004856C4">
        <w:rPr>
          <w:rFonts w:ascii="DIN Next LT Arabic" w:hAnsi="DIN Next LT Arabic" w:cs="DIN Next LT Arabic"/>
          <w:color w:val="00B050"/>
          <w:sz w:val="24"/>
          <w:szCs w:val="24"/>
          <w:rtl/>
        </w:rPr>
        <w:t>.</w:t>
      </w:r>
    </w:p>
    <w:p w14:paraId="1D9A7244" w14:textId="77777777" w:rsidR="00AE57D2" w:rsidRPr="00552CCF"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szCs w:val="24"/>
        </w:rPr>
      </w:pPr>
      <w:bookmarkStart w:id="385" w:name="_Toc32149673"/>
      <w:bookmarkStart w:id="386" w:name="_Toc31036869"/>
      <w:bookmarkStart w:id="387" w:name="_Toc26293142"/>
      <w:bookmarkStart w:id="388" w:name="_Toc20303143"/>
      <w:bookmarkStart w:id="389" w:name="_Toc20302726"/>
      <w:bookmarkStart w:id="390" w:name="_Toc15467002"/>
      <w:bookmarkStart w:id="391" w:name="_Toc20321587"/>
      <w:bookmarkStart w:id="392" w:name="_Toc38542657"/>
      <w:bookmarkStart w:id="393" w:name="_Toc39687525"/>
      <w:bookmarkStart w:id="394" w:name="_Toc38534245"/>
      <w:bookmarkStart w:id="395" w:name="_Toc40569321"/>
      <w:r w:rsidRPr="00552CCF">
        <w:rPr>
          <w:rFonts w:ascii="DIN Next LT Arabic" w:hAnsi="DIN Next LT Arabic" w:cs="DIN Next LT Arabic"/>
          <w:b/>
          <w:color w:val="000000"/>
          <w:szCs w:val="24"/>
          <w:rtl/>
        </w:rPr>
        <w:t>برنامج العمل</w:t>
      </w:r>
      <w:bookmarkEnd w:id="385"/>
      <w:bookmarkEnd w:id="386"/>
      <w:bookmarkEnd w:id="387"/>
      <w:bookmarkEnd w:id="388"/>
      <w:bookmarkEnd w:id="389"/>
      <w:bookmarkEnd w:id="390"/>
      <w:bookmarkEnd w:id="391"/>
      <w:bookmarkEnd w:id="392"/>
      <w:bookmarkEnd w:id="393"/>
      <w:bookmarkEnd w:id="394"/>
      <w:bookmarkEnd w:id="395"/>
    </w:p>
    <w:p w14:paraId="491E61A9" w14:textId="6A994569" w:rsidR="00AE57D2" w:rsidRPr="004856C4" w:rsidRDefault="00AE57D2" w:rsidP="00837742">
      <w:pPr>
        <w:pStyle w:val="BodyText"/>
        <w:bidi/>
        <w:spacing w:before="240" w:after="0"/>
        <w:jc w:val="both"/>
        <w:rPr>
          <w:rFonts w:ascii="DIN Next LT Arabic" w:hAnsi="DIN Next LT Arabic" w:cs="DIN Next LT Arabic"/>
          <w:sz w:val="24"/>
          <w:szCs w:val="24"/>
          <w:rtl/>
        </w:rPr>
      </w:pPr>
      <w:bookmarkStart w:id="396" w:name="_Hlk26469867"/>
      <w:r w:rsidRPr="004856C4">
        <w:rPr>
          <w:rFonts w:ascii="DIN Next LT Arabic" w:hAnsi="DIN Next LT Arabic" w:cs="DIN Next LT Arabic"/>
          <w:b/>
          <w:bCs/>
          <w:sz w:val="24"/>
          <w:szCs w:val="24"/>
          <w:u w:val="single"/>
          <w:rtl/>
        </w:rPr>
        <w:t>أولًا</w:t>
      </w:r>
      <w:r w:rsidRPr="00552CCF">
        <w:rPr>
          <w:rFonts w:ascii="DIN Next LT Arabic" w:hAnsi="DIN Next LT Arabic" w:cs="DIN Next LT Arabic"/>
          <w:sz w:val="24"/>
          <w:szCs w:val="24"/>
          <w:rtl/>
        </w:rPr>
        <w:t xml:space="preserve">: </w:t>
      </w:r>
      <w:r w:rsidR="00F00A72" w:rsidRPr="00F00A72">
        <w:rPr>
          <w:rFonts w:ascii="DIN Next LT Arabic" w:hAnsi="DIN Next LT Arabic" w:cs="DIN Next LT Arabic" w:hint="cs"/>
          <w:sz w:val="24"/>
          <w:szCs w:val="24"/>
          <w:rtl/>
        </w:rPr>
        <w:t xml:space="preserve">بناءً على تعليمات الجهة </w:t>
      </w:r>
      <w:r w:rsidR="00F00A72">
        <w:rPr>
          <w:rFonts w:ascii="DIN Next LT Arabic" w:hAnsi="DIN Next LT Arabic" w:cs="DIN Next LT Arabic" w:hint="cs"/>
          <w:sz w:val="24"/>
          <w:szCs w:val="24"/>
          <w:rtl/>
        </w:rPr>
        <w:t>ا</w:t>
      </w:r>
      <w:r w:rsidR="00F00A72" w:rsidRPr="00F00A72">
        <w:rPr>
          <w:rFonts w:ascii="DIN Next LT Arabic" w:hAnsi="DIN Next LT Arabic" w:cs="DIN Next LT Arabic" w:hint="cs"/>
          <w:sz w:val="24"/>
          <w:szCs w:val="24"/>
          <w:rtl/>
        </w:rPr>
        <w:t xml:space="preserve">لحكومية </w:t>
      </w:r>
      <w:r w:rsidR="00F00A72">
        <w:rPr>
          <w:rFonts w:ascii="DIN Next LT Arabic" w:hAnsi="DIN Next LT Arabic" w:cs="DIN Next LT Arabic" w:hint="cs"/>
          <w:sz w:val="24"/>
          <w:szCs w:val="24"/>
          <w:rtl/>
        </w:rPr>
        <w:t>وتقديرها</w:t>
      </w:r>
      <w:r w:rsidR="00F00A72" w:rsidRPr="00F00A72">
        <w:rPr>
          <w:rFonts w:ascii="DIN Next LT Arabic" w:hAnsi="DIN Next LT Arabic" w:cs="DIN Next LT Arabic" w:hint="cs"/>
          <w:sz w:val="24"/>
          <w:szCs w:val="24"/>
          <w:rtl/>
        </w:rPr>
        <w:t>،</w:t>
      </w:r>
      <w:r w:rsidR="00F00A72">
        <w:rPr>
          <w:rFonts w:ascii="DIN Next LT Arabic" w:hAnsi="DIN Next LT Arabic" w:cs="DIN Next LT Arabic" w:hint="cs"/>
          <w:b/>
          <w:bCs/>
          <w:sz w:val="24"/>
          <w:szCs w:val="24"/>
          <w:rtl/>
        </w:rPr>
        <w:t xml:space="preserve"> </w:t>
      </w:r>
      <w:r w:rsidRPr="004856C4">
        <w:rPr>
          <w:rFonts w:ascii="DIN Next LT Arabic" w:hAnsi="DIN Next LT Arabic" w:cs="DIN Next LT Arabic"/>
          <w:sz w:val="24"/>
          <w:szCs w:val="24"/>
          <w:rtl/>
        </w:rPr>
        <w:t>يقدم المتعاقد إلى الجهة</w:t>
      </w:r>
      <w:r w:rsidR="009E5B2A">
        <w:rPr>
          <w:rFonts w:ascii="DIN Next LT Arabic" w:hAnsi="DIN Next LT Arabic" w:cs="DIN Next LT Arabic" w:hint="cs"/>
          <w:sz w:val="24"/>
          <w:szCs w:val="24"/>
          <w:rtl/>
        </w:rPr>
        <w:t xml:space="preserve"> الحكومية</w:t>
      </w:r>
      <w:r w:rsidRPr="004856C4">
        <w:rPr>
          <w:rFonts w:ascii="DIN Next LT Arabic" w:hAnsi="DIN Next LT Arabic" w:cs="DIN Next LT Arabic"/>
          <w:sz w:val="24"/>
          <w:szCs w:val="24"/>
          <w:rtl/>
        </w:rPr>
        <w:t xml:space="preserve"> برنامج عمل زمني مفصل خلال </w:t>
      </w:r>
      <w:r w:rsidR="001173F3" w:rsidRPr="00B75872">
        <w:rPr>
          <w:rFonts w:ascii="DIN Next LT Arabic" w:hAnsi="DIN Next LT Arabic" w:cs="DIN Next LT Arabic" w:hint="cs"/>
          <w:color w:val="FF0000"/>
          <w:sz w:val="24"/>
          <w:szCs w:val="24"/>
          <w:rtl/>
        </w:rPr>
        <w:t>[</w:t>
      </w:r>
      <w:r w:rsidR="006643C9">
        <w:rPr>
          <w:rFonts w:ascii="DIN Next LT Arabic" w:hAnsi="DIN Next LT Arabic" w:cs="DIN Next LT Arabic" w:hint="cs"/>
          <w:color w:val="FF0000"/>
          <w:sz w:val="24"/>
          <w:szCs w:val="24"/>
          <w:rtl/>
        </w:rPr>
        <w:t xml:space="preserve">المدة التي تحددها الجهة الحكومية في </w:t>
      </w:r>
      <w:r w:rsidR="006643C9" w:rsidRPr="00552CCF">
        <w:rPr>
          <w:rFonts w:ascii="DIN Next LT Arabic" w:hAnsi="DIN Next LT Arabic" w:cs="DIN Next LT Arabic" w:hint="cs"/>
          <w:color w:val="FF0000"/>
          <w:sz w:val="24"/>
          <w:szCs w:val="24"/>
          <w:rtl/>
        </w:rPr>
        <w:t>أمر الشراء</w:t>
      </w:r>
      <w:r w:rsidR="001173F3">
        <w:rPr>
          <w:rFonts w:ascii="DIN Next LT Arabic" w:hAnsi="DIN Next LT Arabic" w:cs="DIN Next LT Arabic" w:hint="cs"/>
          <w:color w:val="FF0000"/>
          <w:sz w:val="24"/>
          <w:szCs w:val="24"/>
          <w:rtl/>
        </w:rPr>
        <w:t>]</w:t>
      </w:r>
      <w:r w:rsidRPr="004856C4">
        <w:rPr>
          <w:rFonts w:ascii="DIN Next LT Arabic" w:hAnsi="DIN Next LT Arabic" w:cs="DIN Next LT Arabic"/>
          <w:sz w:val="24"/>
          <w:szCs w:val="24"/>
          <w:rtl/>
        </w:rPr>
        <w:t xml:space="preserve"> كما يجب عليه كذلك تقديم برنامج عمل زمني </w:t>
      </w:r>
      <w:r w:rsidR="00DA50F5" w:rsidRPr="00C90B43">
        <w:rPr>
          <w:rFonts w:ascii="DIN Next LT Arabic" w:hAnsi="DIN Next LT Arabic" w:cs="DIN Next LT Arabic"/>
          <w:sz w:val="24"/>
          <w:szCs w:val="24"/>
          <w:rtl/>
        </w:rPr>
        <w:t>معد</w:t>
      </w:r>
      <w:r w:rsidR="00264064">
        <w:rPr>
          <w:rFonts w:ascii="DIN Next LT Arabic" w:hAnsi="DIN Next LT Arabic" w:cs="DIN Next LT Arabic" w:hint="cs"/>
          <w:sz w:val="24"/>
          <w:szCs w:val="24"/>
          <w:rtl/>
        </w:rPr>
        <w:t>ّ</w:t>
      </w:r>
      <w:r w:rsidR="003D12EA">
        <w:rPr>
          <w:rFonts w:ascii="DIN Next LT Arabic" w:hAnsi="DIN Next LT Arabic" w:cs="DIN Next LT Arabic" w:hint="cs"/>
          <w:sz w:val="24"/>
          <w:szCs w:val="24"/>
          <w:rtl/>
        </w:rPr>
        <w:t xml:space="preserve">ل </w:t>
      </w:r>
      <w:r w:rsidRPr="004856C4">
        <w:rPr>
          <w:rFonts w:ascii="DIN Next LT Arabic" w:hAnsi="DIN Next LT Arabic" w:cs="DIN Next LT Arabic"/>
          <w:sz w:val="24"/>
          <w:szCs w:val="24"/>
          <w:rtl/>
        </w:rPr>
        <w:t xml:space="preserve">في حال أن البرنامج الذي تم تقديمه سابقًا لم يعد يتماشى مع التقدم الفعلي أو التزاماته. </w:t>
      </w:r>
    </w:p>
    <w:p w14:paraId="2D956AC2" w14:textId="77777777" w:rsidR="00AE57D2" w:rsidRPr="004856C4" w:rsidRDefault="00AE57D2" w:rsidP="00AE57D2">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يجب أن يشتمل برنامج العمل الزمني على الآتي:</w:t>
      </w:r>
    </w:p>
    <w:bookmarkEnd w:id="396"/>
    <w:p w14:paraId="582D7090" w14:textId="0ED482E3" w:rsidR="00AE57D2" w:rsidRPr="004856C4" w:rsidRDefault="00AE57D2" w:rsidP="0055178C">
      <w:pPr>
        <w:pStyle w:val="BodyText"/>
        <w:numPr>
          <w:ilvl w:val="0"/>
          <w:numId w:val="40"/>
        </w:numPr>
        <w:bidi/>
        <w:spacing w:before="240" w:after="0"/>
        <w:jc w:val="both"/>
        <w:rPr>
          <w:rFonts w:ascii="DIN Next LT Arabic" w:hAnsi="DIN Next LT Arabic" w:cs="DIN Next LT Arabic"/>
          <w:color w:val="00B050"/>
          <w:sz w:val="24"/>
          <w:szCs w:val="24"/>
          <w:rtl/>
        </w:rPr>
      </w:pPr>
      <w:r w:rsidRPr="004856C4">
        <w:rPr>
          <w:rFonts w:ascii="DIN Next LT Arabic" w:hAnsi="DIN Next LT Arabic" w:cs="DIN Next LT Arabic"/>
          <w:color w:val="00B050"/>
          <w:sz w:val="24"/>
          <w:szCs w:val="24"/>
          <w:rtl/>
        </w:rPr>
        <w:t>الترتيب الذي يعتزم المتعاقد عليه تنفيذ الخدمات بمقتضاه، بما في ذلك التوقيت المتوقع لكل نشاط</w:t>
      </w:r>
      <w:r w:rsidR="00837742">
        <w:rPr>
          <w:rFonts w:ascii="DIN Next LT Arabic" w:hAnsi="DIN Next LT Arabic" w:cs="DIN Next LT Arabic" w:hint="cs"/>
          <w:color w:val="00B050"/>
          <w:sz w:val="24"/>
          <w:szCs w:val="24"/>
          <w:rtl/>
        </w:rPr>
        <w:t xml:space="preserve">، </w:t>
      </w:r>
      <w:r w:rsidRPr="004856C4">
        <w:rPr>
          <w:rFonts w:ascii="DIN Next LT Arabic" w:hAnsi="DIN Next LT Arabic" w:cs="DIN Next LT Arabic"/>
          <w:color w:val="00B050"/>
          <w:sz w:val="24"/>
          <w:szCs w:val="24"/>
          <w:rtl/>
        </w:rPr>
        <w:t xml:space="preserve">بالإضافة </w:t>
      </w:r>
      <w:r w:rsidR="00DA50F5" w:rsidRPr="00C90B43">
        <w:rPr>
          <w:rFonts w:ascii="DIN Next LT Arabic" w:hAnsi="DIN Next LT Arabic" w:cs="DIN Next LT Arabic"/>
          <w:color w:val="00B050"/>
          <w:sz w:val="24"/>
          <w:szCs w:val="24"/>
          <w:rtl/>
        </w:rPr>
        <w:t>إلى كل</w:t>
      </w:r>
      <w:r w:rsidRPr="004856C4">
        <w:rPr>
          <w:rFonts w:ascii="DIN Next LT Arabic" w:hAnsi="DIN Next LT Arabic" w:cs="DIN Next LT Arabic"/>
          <w:color w:val="00B050"/>
          <w:sz w:val="24"/>
          <w:szCs w:val="24"/>
          <w:rtl/>
        </w:rPr>
        <w:t xml:space="preserve"> مرحلة من مراحل تنفيذ الخدمات (إذا نص </w:t>
      </w:r>
      <w:r w:rsidR="006643C9">
        <w:rPr>
          <w:rFonts w:ascii="DIN Next LT Arabic" w:hAnsi="DIN Next LT Arabic" w:cs="DIN Next LT Arabic" w:hint="cs"/>
          <w:color w:val="00B050"/>
          <w:sz w:val="24"/>
          <w:szCs w:val="24"/>
          <w:rtl/>
        </w:rPr>
        <w:t>أمر الشراء</w:t>
      </w:r>
      <w:r w:rsidRPr="004856C4">
        <w:rPr>
          <w:rFonts w:ascii="DIN Next LT Arabic" w:hAnsi="DIN Next LT Arabic" w:cs="DIN Next LT Arabic"/>
          <w:color w:val="00B050"/>
          <w:sz w:val="24"/>
          <w:szCs w:val="24"/>
          <w:rtl/>
        </w:rPr>
        <w:t xml:space="preserve"> على التنفيذ على عدة مراحل)، وإعداد الوثائق اللازمة وغيرها.</w:t>
      </w:r>
    </w:p>
    <w:p w14:paraId="62442737" w14:textId="68F59BE5" w:rsidR="00AE57D2" w:rsidRPr="004856C4" w:rsidRDefault="00AE57D2" w:rsidP="0055178C">
      <w:pPr>
        <w:pStyle w:val="BodyText"/>
        <w:numPr>
          <w:ilvl w:val="0"/>
          <w:numId w:val="40"/>
        </w:numPr>
        <w:bidi/>
        <w:spacing w:before="240" w:after="0"/>
        <w:jc w:val="both"/>
        <w:rPr>
          <w:rFonts w:ascii="DIN Next LT Arabic" w:hAnsi="DIN Next LT Arabic" w:cs="DIN Next LT Arabic"/>
          <w:color w:val="00B050"/>
          <w:sz w:val="24"/>
          <w:szCs w:val="24"/>
          <w:rtl/>
        </w:rPr>
      </w:pPr>
      <w:r w:rsidRPr="004856C4">
        <w:rPr>
          <w:rFonts w:ascii="DIN Next LT Arabic" w:hAnsi="DIN Next LT Arabic" w:cs="DIN Next LT Arabic"/>
          <w:color w:val="00B050"/>
          <w:sz w:val="24"/>
          <w:szCs w:val="24"/>
          <w:rtl/>
        </w:rPr>
        <w:t>بيان أدوار المتعاقدين من الباطن لكل مرحلة من مراحل تنفيذ الخدمات</w:t>
      </w:r>
      <w:r w:rsidR="003C4056">
        <w:rPr>
          <w:rFonts w:ascii="DIN Next LT Arabic" w:hAnsi="DIN Next LT Arabic" w:cs="DIN Next LT Arabic" w:hint="cs"/>
          <w:color w:val="00B050"/>
          <w:sz w:val="24"/>
          <w:szCs w:val="24"/>
          <w:rtl/>
        </w:rPr>
        <w:t xml:space="preserve"> بموجب أمر الشراء</w:t>
      </w:r>
      <w:r w:rsidRPr="004856C4">
        <w:rPr>
          <w:rFonts w:ascii="DIN Next LT Arabic" w:hAnsi="DIN Next LT Arabic" w:cs="DIN Next LT Arabic"/>
          <w:color w:val="00B050"/>
          <w:sz w:val="24"/>
          <w:szCs w:val="24"/>
          <w:rtl/>
        </w:rPr>
        <w:t>.</w:t>
      </w:r>
    </w:p>
    <w:p w14:paraId="6BA16030" w14:textId="77777777" w:rsidR="00AE57D2" w:rsidRPr="004856C4" w:rsidRDefault="00AE57D2" w:rsidP="00AE57D2">
      <w:pPr>
        <w:pStyle w:val="BodyText"/>
        <w:bidi/>
        <w:spacing w:before="240" w:after="0"/>
        <w:jc w:val="both"/>
        <w:rPr>
          <w:rFonts w:ascii="DIN Next LT Arabic" w:hAnsi="DIN Next LT Arabic" w:cs="DIN Next LT Arabic"/>
          <w:sz w:val="24"/>
          <w:szCs w:val="24"/>
        </w:rPr>
      </w:pPr>
      <w:r w:rsidRPr="004856C4">
        <w:rPr>
          <w:rFonts w:ascii="DIN Next LT Arabic" w:hAnsi="DIN Next LT Arabic" w:cs="DIN Next LT Arabic"/>
          <w:b/>
          <w:bCs/>
          <w:sz w:val="24"/>
          <w:szCs w:val="24"/>
          <w:u w:val="single"/>
          <w:rtl/>
        </w:rPr>
        <w:t>ثانيًا</w:t>
      </w:r>
      <w:r w:rsidRPr="004856C4">
        <w:rPr>
          <w:rFonts w:ascii="DIN Next LT Arabic" w:hAnsi="DIN Next LT Arabic" w:cs="DIN Next LT Arabic"/>
          <w:sz w:val="24"/>
          <w:szCs w:val="24"/>
          <w:rtl/>
        </w:rPr>
        <w:t>: يجب على المتعاقد كذلك تقديم تقرير مساند يتضمن:</w:t>
      </w:r>
    </w:p>
    <w:p w14:paraId="28F41144" w14:textId="7C47AB02" w:rsidR="00AE57D2" w:rsidRPr="004856C4" w:rsidRDefault="00AE57D2" w:rsidP="00837506">
      <w:pPr>
        <w:pStyle w:val="BodyText"/>
        <w:numPr>
          <w:ilvl w:val="0"/>
          <w:numId w:val="41"/>
        </w:numPr>
        <w:bidi/>
        <w:spacing w:before="240" w:after="0"/>
        <w:jc w:val="both"/>
        <w:rPr>
          <w:rFonts w:ascii="DIN Next LT Arabic" w:hAnsi="DIN Next LT Arabic" w:cs="DIN Next LT Arabic"/>
          <w:color w:val="00B050"/>
          <w:sz w:val="24"/>
          <w:szCs w:val="24"/>
          <w:rtl/>
        </w:rPr>
      </w:pPr>
      <w:r w:rsidRPr="004856C4">
        <w:rPr>
          <w:rFonts w:ascii="DIN Next LT Arabic" w:hAnsi="DIN Next LT Arabic" w:cs="DIN Next LT Arabic"/>
          <w:color w:val="00B050"/>
          <w:sz w:val="24"/>
          <w:szCs w:val="24"/>
          <w:rtl/>
        </w:rPr>
        <w:t xml:space="preserve">الوصف العام لأساليب تنفيذ الخدمات المعتمدة لكل مرحلة رئيسة من مراحل </w:t>
      </w:r>
      <w:r w:rsidR="00837506">
        <w:rPr>
          <w:rFonts w:ascii="DIN Next LT Arabic" w:hAnsi="DIN Next LT Arabic" w:cs="DIN Next LT Arabic" w:hint="cs"/>
          <w:color w:val="00B050"/>
          <w:sz w:val="24"/>
          <w:szCs w:val="24"/>
          <w:rtl/>
        </w:rPr>
        <w:t xml:space="preserve">تنفيذ أمر الشراء </w:t>
      </w:r>
      <w:r w:rsidRPr="004856C4">
        <w:rPr>
          <w:rFonts w:ascii="DIN Next LT Arabic" w:hAnsi="DIN Next LT Arabic" w:cs="DIN Next LT Arabic"/>
          <w:color w:val="00B050"/>
          <w:sz w:val="24"/>
          <w:szCs w:val="24"/>
          <w:rtl/>
        </w:rPr>
        <w:t>.</w:t>
      </w:r>
    </w:p>
    <w:p w14:paraId="3647330C" w14:textId="25846284" w:rsidR="00AE57D2" w:rsidRPr="004856C4" w:rsidRDefault="00AE57D2" w:rsidP="0055178C">
      <w:pPr>
        <w:pStyle w:val="BodyText"/>
        <w:numPr>
          <w:ilvl w:val="0"/>
          <w:numId w:val="41"/>
        </w:numPr>
        <w:bidi/>
        <w:spacing w:before="240" w:after="0"/>
        <w:jc w:val="both"/>
        <w:rPr>
          <w:rFonts w:ascii="DIN Next LT Arabic" w:hAnsi="DIN Next LT Arabic" w:cs="DIN Next LT Arabic"/>
          <w:color w:val="00B050"/>
          <w:sz w:val="24"/>
          <w:szCs w:val="24"/>
        </w:rPr>
      </w:pPr>
      <w:r w:rsidRPr="004856C4">
        <w:rPr>
          <w:rFonts w:ascii="DIN Next LT Arabic" w:hAnsi="DIN Next LT Arabic" w:cs="DIN Next LT Arabic"/>
          <w:color w:val="00B050"/>
          <w:sz w:val="24"/>
          <w:szCs w:val="24"/>
          <w:rtl/>
        </w:rPr>
        <w:t>بيان فريق عمل المتعاقد مصنفين حسب المهارات لكل مرحلة من مراحل تنفيذ الخدمات</w:t>
      </w:r>
      <w:r w:rsidR="00604D30">
        <w:rPr>
          <w:rFonts w:ascii="DIN Next LT Arabic" w:hAnsi="DIN Next LT Arabic" w:cs="DIN Next LT Arabic" w:hint="cs"/>
          <w:color w:val="00B050"/>
          <w:sz w:val="24"/>
          <w:szCs w:val="24"/>
          <w:rtl/>
        </w:rPr>
        <w:t xml:space="preserve"> بموجب أوامر الشراء</w:t>
      </w:r>
      <w:r w:rsidRPr="004856C4">
        <w:rPr>
          <w:rFonts w:ascii="DIN Next LT Arabic" w:hAnsi="DIN Next LT Arabic" w:cs="DIN Next LT Arabic"/>
          <w:color w:val="00B050"/>
          <w:sz w:val="24"/>
          <w:szCs w:val="24"/>
          <w:rtl/>
        </w:rPr>
        <w:t>.</w:t>
      </w:r>
    </w:p>
    <w:p w14:paraId="647E28ED" w14:textId="7EB97DBA" w:rsidR="00AE57D2" w:rsidRPr="004856C4" w:rsidRDefault="00AE57D2" w:rsidP="00457E53">
      <w:pPr>
        <w:pStyle w:val="BodyText"/>
        <w:bidi/>
        <w:spacing w:before="240" w:after="0"/>
        <w:jc w:val="both"/>
        <w:rPr>
          <w:rFonts w:ascii="DIN Next LT Arabic" w:hAnsi="DIN Next LT Arabic" w:cs="DIN Next LT Arabic"/>
          <w:sz w:val="24"/>
          <w:szCs w:val="24"/>
        </w:rPr>
      </w:pPr>
      <w:bookmarkStart w:id="397" w:name="_Hlk26470039"/>
      <w:r w:rsidRPr="004856C4">
        <w:rPr>
          <w:rFonts w:ascii="DIN Next LT Arabic" w:hAnsi="DIN Next LT Arabic" w:cs="DIN Next LT Arabic"/>
          <w:b/>
          <w:bCs/>
          <w:sz w:val="24"/>
          <w:szCs w:val="24"/>
          <w:u w:val="single"/>
          <w:rtl/>
        </w:rPr>
        <w:t>ثالثًا</w:t>
      </w:r>
      <w:r w:rsidRPr="004856C4">
        <w:rPr>
          <w:rFonts w:ascii="DIN Next LT Arabic" w:hAnsi="DIN Next LT Arabic" w:cs="DIN Next LT Arabic"/>
          <w:sz w:val="24"/>
          <w:szCs w:val="24"/>
          <w:rtl/>
        </w:rPr>
        <w:t xml:space="preserve">: إذا لم </w:t>
      </w:r>
      <w:r w:rsidR="009E5B2A">
        <w:rPr>
          <w:rFonts w:ascii="DIN Next LT Arabic" w:hAnsi="DIN Next LT Arabic" w:cs="DIN Next LT Arabic" w:hint="cs"/>
          <w:sz w:val="24"/>
          <w:szCs w:val="24"/>
          <w:rtl/>
        </w:rPr>
        <w:t>ت</w:t>
      </w:r>
      <w:r w:rsidRPr="004856C4">
        <w:rPr>
          <w:rFonts w:ascii="DIN Next LT Arabic" w:hAnsi="DIN Next LT Arabic" w:cs="DIN Next LT Arabic"/>
          <w:sz w:val="24"/>
          <w:szCs w:val="24"/>
          <w:rtl/>
        </w:rPr>
        <w:t xml:space="preserve">ُبدِ الجهة </w:t>
      </w:r>
      <w:r w:rsidR="00654ED0">
        <w:rPr>
          <w:rFonts w:ascii="DIN Next LT Arabic" w:hAnsi="DIN Next LT Arabic" w:cs="DIN Next LT Arabic" w:hint="cs"/>
          <w:sz w:val="24"/>
          <w:szCs w:val="24"/>
          <w:rtl/>
        </w:rPr>
        <w:t xml:space="preserve">الحكومية </w:t>
      </w:r>
      <w:r w:rsidRPr="004856C4">
        <w:rPr>
          <w:rFonts w:ascii="DIN Next LT Arabic" w:hAnsi="DIN Next LT Arabic" w:cs="DIN Next LT Arabic"/>
          <w:sz w:val="24"/>
          <w:szCs w:val="24"/>
          <w:rtl/>
        </w:rPr>
        <w:t xml:space="preserve">أية ملاحظات على البرنامج خلال </w:t>
      </w:r>
      <w:r w:rsidR="00DA50F5" w:rsidRPr="00C90B43">
        <w:rPr>
          <w:rFonts w:ascii="DIN Next LT Arabic" w:hAnsi="DIN Next LT Arabic" w:cs="DIN Next LT Arabic"/>
          <w:sz w:val="24"/>
          <w:szCs w:val="24"/>
          <w:rtl/>
        </w:rPr>
        <w:t>[</w:t>
      </w:r>
      <w:r w:rsidR="00DA50F5" w:rsidRPr="00C90B43">
        <w:rPr>
          <w:rFonts w:ascii="DIN Next LT Arabic" w:hAnsi="DIN Next LT Arabic" w:cs="DIN Next LT Arabic"/>
          <w:color w:val="FF0000"/>
          <w:sz w:val="24"/>
          <w:szCs w:val="24"/>
          <w:rtl/>
        </w:rPr>
        <w:t>أدخل المدة</w:t>
      </w:r>
      <w:r w:rsidR="00DA50F5" w:rsidRPr="00C90B43">
        <w:rPr>
          <w:rFonts w:ascii="DIN Next LT Arabic" w:hAnsi="DIN Next LT Arabic" w:cs="DIN Next LT Arabic"/>
          <w:sz w:val="24"/>
          <w:szCs w:val="24"/>
          <w:rtl/>
        </w:rPr>
        <w:t>] يومًا من تاريخ تسلمه</w:t>
      </w:r>
      <w:r w:rsidR="00654ED0">
        <w:rPr>
          <w:rFonts w:ascii="DIN Next LT Arabic" w:hAnsi="DIN Next LT Arabic" w:cs="DIN Next LT Arabic" w:hint="cs"/>
          <w:sz w:val="24"/>
          <w:szCs w:val="24"/>
          <w:rtl/>
        </w:rPr>
        <w:t>ا</w:t>
      </w:r>
      <w:r w:rsidR="00DA50F5" w:rsidRPr="00C90B43">
        <w:rPr>
          <w:rFonts w:ascii="DIN Next LT Arabic" w:hAnsi="DIN Next LT Arabic" w:cs="DIN Next LT Arabic"/>
          <w:sz w:val="24"/>
          <w:szCs w:val="24"/>
          <w:rtl/>
        </w:rPr>
        <w:t xml:space="preserve"> للبرنامج، أو أي مدة </w:t>
      </w:r>
      <w:r w:rsidR="00457E53" w:rsidRPr="00457E53">
        <w:rPr>
          <w:rFonts w:ascii="DIN Next LT Arabic" w:hAnsi="DIN Next LT Arabic" w:cs="DIN Next LT Arabic" w:hint="cs"/>
          <w:sz w:val="24"/>
          <w:szCs w:val="24"/>
          <w:rtl/>
        </w:rPr>
        <w:t xml:space="preserve">تحددها الجهة الحكومية في أمر الشراء </w:t>
      </w:r>
      <w:r w:rsidR="00EA348A">
        <w:rPr>
          <w:rFonts w:ascii="DIN Next LT Arabic" w:hAnsi="DIN Next LT Arabic" w:cs="DIN Next LT Arabic" w:hint="cs"/>
          <w:sz w:val="24"/>
          <w:szCs w:val="24"/>
          <w:rtl/>
        </w:rPr>
        <w:t xml:space="preserve">حسب </w:t>
      </w:r>
      <w:r w:rsidR="00DA50F5" w:rsidRPr="00C90B43">
        <w:rPr>
          <w:rFonts w:ascii="DIN Next LT Arabic" w:hAnsi="DIN Next LT Arabic" w:cs="DIN Next LT Arabic"/>
          <w:sz w:val="24"/>
          <w:szCs w:val="24"/>
          <w:rtl/>
        </w:rPr>
        <w:t>طبيعة المشروع،</w:t>
      </w:r>
      <w:r w:rsidR="006643C9" w:rsidRPr="00457E53">
        <w:rPr>
          <w:rFonts w:ascii="DIN Next LT Arabic" w:hAnsi="DIN Next LT Arabic" w:cs="DIN Next LT Arabic" w:hint="cs"/>
          <w:color w:val="FF0000"/>
          <w:sz w:val="24"/>
          <w:szCs w:val="24"/>
          <w:rtl/>
        </w:rPr>
        <w:t xml:space="preserve"> </w:t>
      </w:r>
      <w:r w:rsidRPr="004856C4">
        <w:rPr>
          <w:rFonts w:ascii="DIN Next LT Arabic" w:hAnsi="DIN Next LT Arabic" w:cs="DIN Next LT Arabic"/>
          <w:sz w:val="24"/>
          <w:szCs w:val="24"/>
          <w:rtl/>
        </w:rPr>
        <w:t xml:space="preserve">والتعليق عليه وإخطار المتعاقد عن مدى مطابقة/ عدم مطابقة البرنامج لمتطلبات </w:t>
      </w:r>
      <w:r w:rsidR="000E2369">
        <w:rPr>
          <w:rFonts w:ascii="DIN Next LT Arabic" w:hAnsi="DIN Next LT Arabic" w:cs="DIN Next LT Arabic" w:hint="cs"/>
          <w:sz w:val="24"/>
          <w:szCs w:val="24"/>
          <w:rtl/>
        </w:rPr>
        <w:t xml:space="preserve">الاتفاقية أو </w:t>
      </w:r>
      <w:r w:rsidR="006643C9">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xml:space="preserve">، فللمتعاقد الحق في تنفيذ الخدمات بموجب البرنامج، مع مراعاة التزاماته الأخرى وفقًا </w:t>
      </w:r>
      <w:r w:rsidR="000E2369">
        <w:rPr>
          <w:rFonts w:ascii="DIN Next LT Arabic" w:hAnsi="DIN Next LT Arabic" w:cs="DIN Next LT Arabic" w:hint="cs"/>
          <w:sz w:val="24"/>
          <w:szCs w:val="24"/>
          <w:rtl/>
        </w:rPr>
        <w:t>للاتفاقية وأمر</w:t>
      </w:r>
      <w:r w:rsidR="006643C9">
        <w:rPr>
          <w:rFonts w:ascii="DIN Next LT Arabic" w:hAnsi="DIN Next LT Arabic" w:cs="DIN Next LT Arabic" w:hint="cs"/>
          <w:sz w:val="24"/>
          <w:szCs w:val="24"/>
          <w:rtl/>
        </w:rPr>
        <w:t xml:space="preserve"> الشراء</w:t>
      </w:r>
      <w:r w:rsidRPr="004856C4">
        <w:rPr>
          <w:rFonts w:ascii="DIN Next LT Arabic" w:hAnsi="DIN Next LT Arabic" w:cs="DIN Next LT Arabic"/>
          <w:sz w:val="24"/>
          <w:szCs w:val="24"/>
          <w:rtl/>
        </w:rPr>
        <w:t>، كما يحق للجهة الحكومية الاعتماد على البرنامج الزمني عند التخطيط لأداء أنشطتها.</w:t>
      </w:r>
    </w:p>
    <w:p w14:paraId="56F4F692" w14:textId="3C6076B1" w:rsidR="00AE57D2" w:rsidRPr="004856C4" w:rsidRDefault="00AE57D2" w:rsidP="006F4F80">
      <w:pPr>
        <w:pStyle w:val="BodyText"/>
        <w:bidi/>
        <w:spacing w:before="240" w:after="0"/>
        <w:jc w:val="both"/>
        <w:rPr>
          <w:rFonts w:ascii="DIN Next LT Arabic" w:hAnsi="DIN Next LT Arabic" w:cs="DIN Next LT Arabic"/>
          <w:sz w:val="24"/>
          <w:szCs w:val="24"/>
        </w:rPr>
      </w:pPr>
      <w:bookmarkStart w:id="398" w:name="_Hlk26470069"/>
      <w:bookmarkEnd w:id="397"/>
      <w:r w:rsidRPr="004856C4">
        <w:rPr>
          <w:rFonts w:ascii="DIN Next LT Arabic" w:hAnsi="DIN Next LT Arabic" w:cs="DIN Next LT Arabic"/>
          <w:b/>
          <w:bCs/>
          <w:sz w:val="24"/>
          <w:szCs w:val="24"/>
          <w:u w:val="single"/>
          <w:rtl/>
        </w:rPr>
        <w:t>رابعًا</w:t>
      </w:r>
      <w:r w:rsidRPr="004856C4">
        <w:rPr>
          <w:rFonts w:ascii="DIN Next LT Arabic" w:hAnsi="DIN Next LT Arabic" w:cs="DIN Next LT Arabic"/>
          <w:sz w:val="24"/>
          <w:szCs w:val="24"/>
          <w:rtl/>
        </w:rPr>
        <w:t xml:space="preserve">: يجب على المتعاقد إرسال إخطار إلى الجهة </w:t>
      </w:r>
      <w:r w:rsidR="00D80497">
        <w:rPr>
          <w:rFonts w:ascii="DIN Next LT Arabic" w:hAnsi="DIN Next LT Arabic" w:cs="DIN Next LT Arabic" w:hint="cs"/>
          <w:sz w:val="24"/>
          <w:szCs w:val="24"/>
          <w:rtl/>
        </w:rPr>
        <w:t xml:space="preserve">الحكومية </w:t>
      </w:r>
      <w:r w:rsidRPr="004856C4">
        <w:rPr>
          <w:rFonts w:ascii="DIN Next LT Arabic" w:hAnsi="DIN Next LT Arabic" w:cs="DIN Next LT Arabic"/>
          <w:sz w:val="24"/>
          <w:szCs w:val="24"/>
          <w:rtl/>
        </w:rPr>
        <w:t xml:space="preserve">على الفور عن أية أحداث محتملة أو ظروف مستقبلية يمكن أن تؤثر تأثيرًا سلبيًا على تنفيذ الخدمات، أو أن تزيد من قيمة </w:t>
      </w:r>
      <w:r w:rsidR="006643C9">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xml:space="preserve"> أو أن تؤخر عمليات التنفيذ، ويجوز  </w:t>
      </w:r>
      <w:r w:rsidR="00D80497">
        <w:rPr>
          <w:rFonts w:ascii="DIN Next LT Arabic" w:hAnsi="DIN Next LT Arabic" w:cs="DIN Next LT Arabic" w:hint="cs"/>
          <w:sz w:val="24"/>
          <w:szCs w:val="24"/>
          <w:rtl/>
        </w:rPr>
        <w:t>ل</w:t>
      </w:r>
      <w:r w:rsidRPr="004856C4">
        <w:rPr>
          <w:rFonts w:ascii="DIN Next LT Arabic" w:hAnsi="DIN Next LT Arabic" w:cs="DIN Next LT Arabic"/>
          <w:sz w:val="24"/>
          <w:szCs w:val="24"/>
          <w:rtl/>
        </w:rPr>
        <w:t>لجهة</w:t>
      </w:r>
      <w:r w:rsidR="00D80497">
        <w:rPr>
          <w:rFonts w:ascii="DIN Next LT Arabic" w:hAnsi="DIN Next LT Arabic" w:cs="DIN Next LT Arabic" w:hint="cs"/>
          <w:sz w:val="24"/>
          <w:szCs w:val="24"/>
          <w:rtl/>
        </w:rPr>
        <w:t xml:space="preserve"> الحكومية</w:t>
      </w:r>
      <w:r w:rsidRPr="004856C4">
        <w:rPr>
          <w:rFonts w:ascii="DIN Next LT Arabic" w:hAnsi="DIN Next LT Arabic" w:cs="DIN Next LT Arabic"/>
          <w:sz w:val="24"/>
          <w:szCs w:val="24"/>
          <w:rtl/>
        </w:rPr>
        <w:t xml:space="preserve"> أن </w:t>
      </w:r>
      <w:r w:rsidR="00D80497">
        <w:rPr>
          <w:rFonts w:ascii="DIN Next LT Arabic" w:hAnsi="DIN Next LT Arabic" w:cs="DIN Next LT Arabic" w:hint="cs"/>
          <w:sz w:val="24"/>
          <w:szCs w:val="24"/>
          <w:rtl/>
        </w:rPr>
        <w:t>ت</w:t>
      </w:r>
      <w:r w:rsidRPr="004856C4">
        <w:rPr>
          <w:rFonts w:ascii="DIN Next LT Arabic" w:hAnsi="DIN Next LT Arabic" w:cs="DIN Next LT Arabic"/>
          <w:sz w:val="24"/>
          <w:szCs w:val="24"/>
          <w:rtl/>
        </w:rPr>
        <w:t>طلب من المتعاقد إعداد تقديراته لما قد تتسبب به هذه الأحداث المحتملة أو الظروف المستقبلية و أن يقدم مقترحاته المتعلقة بالتغييرات، وإذا قام</w:t>
      </w:r>
      <w:r w:rsidR="00D80497">
        <w:rPr>
          <w:rFonts w:ascii="DIN Next LT Arabic" w:hAnsi="DIN Next LT Arabic" w:cs="DIN Next LT Arabic" w:hint="cs"/>
          <w:sz w:val="24"/>
          <w:szCs w:val="24"/>
          <w:rtl/>
        </w:rPr>
        <w:t>ت</w:t>
      </w:r>
      <w:r w:rsidRPr="004856C4">
        <w:rPr>
          <w:rFonts w:ascii="DIN Next LT Arabic" w:hAnsi="DIN Next LT Arabic" w:cs="DIN Next LT Arabic"/>
          <w:sz w:val="24"/>
          <w:szCs w:val="24"/>
          <w:rtl/>
        </w:rPr>
        <w:t xml:space="preserve"> الجهة</w:t>
      </w:r>
      <w:r w:rsidR="00D80497">
        <w:rPr>
          <w:rFonts w:ascii="DIN Next LT Arabic" w:hAnsi="DIN Next LT Arabic" w:cs="DIN Next LT Arabic" w:hint="cs"/>
          <w:sz w:val="24"/>
          <w:szCs w:val="24"/>
          <w:rtl/>
        </w:rPr>
        <w:t xml:space="preserve"> الحكومية</w:t>
      </w:r>
      <w:r w:rsidRPr="004856C4">
        <w:rPr>
          <w:rFonts w:ascii="DIN Next LT Arabic" w:hAnsi="DIN Next LT Arabic" w:cs="DIN Next LT Arabic"/>
          <w:sz w:val="24"/>
          <w:szCs w:val="24"/>
          <w:rtl/>
        </w:rPr>
        <w:t xml:space="preserve"> في أي وقت بإخطار المتعاقد بأن برنامج العمل لم يعد يتوافق مع </w:t>
      </w:r>
      <w:r w:rsidR="000E2369" w:rsidRPr="00824DE8">
        <w:rPr>
          <w:rFonts w:ascii="DIN Next LT Arabic" w:hAnsi="DIN Next LT Arabic" w:cs="DIN Next LT Arabic" w:hint="eastAsia"/>
          <w:sz w:val="24"/>
          <w:szCs w:val="24"/>
          <w:rtl/>
        </w:rPr>
        <w:t>الاتفاقية</w:t>
      </w:r>
      <w:r w:rsidR="000E2369" w:rsidRPr="00824DE8">
        <w:rPr>
          <w:rFonts w:ascii="DIN Next LT Arabic" w:hAnsi="DIN Next LT Arabic" w:cs="DIN Next LT Arabic"/>
          <w:sz w:val="24"/>
          <w:szCs w:val="24"/>
          <w:rtl/>
        </w:rPr>
        <w:t xml:space="preserve"> </w:t>
      </w:r>
      <w:r w:rsidR="000E2369" w:rsidRPr="00824DE8">
        <w:rPr>
          <w:rFonts w:ascii="DIN Next LT Arabic" w:hAnsi="DIN Next LT Arabic" w:cs="DIN Next LT Arabic" w:hint="eastAsia"/>
          <w:sz w:val="24"/>
          <w:szCs w:val="24"/>
          <w:rtl/>
        </w:rPr>
        <w:t>أو</w:t>
      </w:r>
      <w:r w:rsidR="000E2369" w:rsidRPr="00824DE8">
        <w:rPr>
          <w:rFonts w:ascii="DIN Next LT Arabic" w:hAnsi="DIN Next LT Arabic" w:cs="DIN Next LT Arabic"/>
          <w:sz w:val="24"/>
          <w:szCs w:val="24"/>
          <w:rtl/>
        </w:rPr>
        <w:t xml:space="preserve"> </w:t>
      </w:r>
      <w:r w:rsidR="007E192C">
        <w:rPr>
          <w:rFonts w:ascii="DIN Next LT Arabic" w:hAnsi="DIN Next LT Arabic" w:cs="DIN Next LT Arabic" w:hint="cs"/>
          <w:sz w:val="24"/>
          <w:szCs w:val="24"/>
          <w:rtl/>
        </w:rPr>
        <w:t>أمر</w:t>
      </w:r>
      <w:r w:rsidR="006643C9">
        <w:rPr>
          <w:rFonts w:ascii="DIN Next LT Arabic" w:hAnsi="DIN Next LT Arabic" w:cs="DIN Next LT Arabic" w:hint="cs"/>
          <w:sz w:val="24"/>
          <w:szCs w:val="24"/>
          <w:rtl/>
        </w:rPr>
        <w:t xml:space="preserve"> الشراء</w:t>
      </w:r>
      <w:r w:rsidRPr="004856C4">
        <w:rPr>
          <w:rFonts w:ascii="DIN Next LT Arabic" w:hAnsi="DIN Next LT Arabic" w:cs="DIN Next LT Arabic"/>
          <w:sz w:val="24"/>
          <w:szCs w:val="24"/>
          <w:rtl/>
        </w:rPr>
        <w:t xml:space="preserve"> (</w:t>
      </w:r>
      <w:r w:rsidR="00DA50F5" w:rsidRPr="00C90B43">
        <w:rPr>
          <w:rFonts w:ascii="DIN Next LT Arabic" w:hAnsi="DIN Next LT Arabic" w:cs="DIN Next LT Arabic"/>
          <w:sz w:val="24"/>
          <w:szCs w:val="24"/>
          <w:rtl/>
        </w:rPr>
        <w:t>مبينً</w:t>
      </w:r>
      <w:r w:rsidR="006429A5">
        <w:rPr>
          <w:rFonts w:ascii="DIN Next LT Arabic" w:hAnsi="DIN Next LT Arabic" w:cs="DIN Next LT Arabic" w:hint="cs"/>
          <w:sz w:val="24"/>
          <w:szCs w:val="24"/>
          <w:rtl/>
        </w:rPr>
        <w:t>ة</w:t>
      </w:r>
      <w:r w:rsidRPr="004856C4">
        <w:rPr>
          <w:rFonts w:ascii="DIN Next LT Arabic" w:hAnsi="DIN Next LT Arabic" w:cs="DIN Next LT Arabic"/>
          <w:sz w:val="24"/>
          <w:szCs w:val="24"/>
          <w:rtl/>
        </w:rPr>
        <w:t xml:space="preserve"> مدى عدم التوافق) أو أنه لا يتناسب مع التقدم الفعلي لتنفيذ الخدمات، فإنه يتعين على المتعاقد تقديم برنامج معدل إلى الجهة</w:t>
      </w:r>
      <w:r w:rsidR="00D80497">
        <w:rPr>
          <w:rFonts w:ascii="DIN Next LT Arabic" w:hAnsi="DIN Next LT Arabic" w:cs="DIN Next LT Arabic" w:hint="cs"/>
          <w:sz w:val="24"/>
          <w:szCs w:val="24"/>
          <w:rtl/>
        </w:rPr>
        <w:t xml:space="preserve"> الحكومية</w:t>
      </w:r>
      <w:r w:rsidRPr="004856C4">
        <w:rPr>
          <w:rFonts w:ascii="DIN Next LT Arabic" w:hAnsi="DIN Next LT Arabic" w:cs="DIN Next LT Arabic"/>
          <w:sz w:val="24"/>
          <w:szCs w:val="24"/>
          <w:rtl/>
        </w:rPr>
        <w:t xml:space="preserve"> </w:t>
      </w:r>
      <w:r w:rsidR="006F4F80">
        <w:rPr>
          <w:rFonts w:ascii="DIN Next LT Arabic" w:hAnsi="DIN Next LT Arabic" w:cs="DIN Next LT Arabic" w:hint="cs"/>
          <w:sz w:val="24"/>
          <w:szCs w:val="24"/>
          <w:rtl/>
        </w:rPr>
        <w:t xml:space="preserve">في أسرع وقت ممكن </w:t>
      </w:r>
      <w:r w:rsidR="00DA50F5" w:rsidRPr="00C90B43">
        <w:rPr>
          <w:rFonts w:ascii="DIN Next LT Arabic" w:hAnsi="DIN Next LT Arabic" w:cs="DIN Next LT Arabic"/>
          <w:sz w:val="24"/>
          <w:szCs w:val="24"/>
          <w:rtl/>
        </w:rPr>
        <w:t>من تسلم المتعاقد إخطار الجهة</w:t>
      </w:r>
      <w:r w:rsidR="001E434C">
        <w:rPr>
          <w:rFonts w:ascii="DIN Next LT Arabic" w:hAnsi="DIN Next LT Arabic" w:cs="DIN Next LT Arabic" w:hint="cs"/>
          <w:sz w:val="24"/>
          <w:szCs w:val="24"/>
          <w:rtl/>
        </w:rPr>
        <w:t xml:space="preserve"> الحكومية</w:t>
      </w:r>
      <w:r w:rsidR="006F4F80">
        <w:rPr>
          <w:rFonts w:ascii="DIN Next LT Arabic" w:hAnsi="DIN Next LT Arabic" w:cs="DIN Next LT Arabic" w:hint="cs"/>
          <w:sz w:val="24"/>
          <w:szCs w:val="24"/>
          <w:rtl/>
        </w:rPr>
        <w:t>.</w:t>
      </w:r>
      <w:r w:rsidR="006643C9">
        <w:rPr>
          <w:rFonts w:ascii="DIN Next LT Arabic" w:hAnsi="DIN Next LT Arabic" w:cs="DIN Next LT Arabic" w:hint="cs"/>
          <w:color w:val="FF0000"/>
          <w:sz w:val="24"/>
          <w:szCs w:val="24"/>
          <w:rtl/>
        </w:rPr>
        <w:t xml:space="preserve"> </w:t>
      </w:r>
    </w:p>
    <w:p w14:paraId="0EA41D27" w14:textId="055B7CB3" w:rsidR="00AE57D2" w:rsidRPr="004856C4"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399" w:name="_Toc32149674"/>
      <w:bookmarkStart w:id="400" w:name="_Toc31036870"/>
      <w:bookmarkStart w:id="401" w:name="_Toc26293143"/>
      <w:bookmarkStart w:id="402" w:name="_Toc20303144"/>
      <w:bookmarkStart w:id="403" w:name="_Toc20302727"/>
      <w:bookmarkStart w:id="404" w:name="_Toc38534246"/>
      <w:bookmarkStart w:id="405" w:name="_Toc40569322"/>
      <w:bookmarkStart w:id="406" w:name="_Toc15467003"/>
      <w:bookmarkEnd w:id="398"/>
      <w:r w:rsidRPr="004856C4">
        <w:rPr>
          <w:rFonts w:ascii="DIN Next LT Arabic" w:hAnsi="DIN Next LT Arabic" w:cs="DIN Next LT Arabic"/>
          <w:b/>
          <w:color w:val="000000"/>
          <w:szCs w:val="24"/>
          <w:rtl/>
        </w:rPr>
        <w:t>نسبة تقدم الخدمات</w:t>
      </w:r>
      <w:bookmarkEnd w:id="399"/>
      <w:bookmarkEnd w:id="400"/>
      <w:bookmarkEnd w:id="401"/>
      <w:bookmarkEnd w:id="402"/>
      <w:bookmarkEnd w:id="403"/>
      <w:r w:rsidR="003A77BF" w:rsidRPr="004856C4">
        <w:rPr>
          <w:rFonts w:ascii="DIN Next LT Arabic" w:hAnsi="DIN Next LT Arabic" w:cs="DIN Next LT Arabic"/>
          <w:b/>
          <w:color w:val="000000"/>
          <w:szCs w:val="24"/>
          <w:rtl/>
        </w:rPr>
        <w:t xml:space="preserve"> والأعمال</w:t>
      </w:r>
      <w:bookmarkEnd w:id="404"/>
      <w:bookmarkEnd w:id="405"/>
      <w:r w:rsidRPr="004856C4">
        <w:rPr>
          <w:rFonts w:ascii="DIN Next LT Arabic" w:hAnsi="DIN Next LT Arabic" w:cs="DIN Next LT Arabic"/>
          <w:b/>
          <w:color w:val="000000"/>
          <w:szCs w:val="24"/>
          <w:rtl/>
        </w:rPr>
        <w:t xml:space="preserve"> </w:t>
      </w:r>
      <w:bookmarkEnd w:id="406"/>
    </w:p>
    <w:p w14:paraId="48FF1A0A" w14:textId="307192CB" w:rsidR="00AE57D2" w:rsidRPr="004856C4" w:rsidRDefault="00AE57D2" w:rsidP="00A71B1E">
      <w:pPr>
        <w:pStyle w:val="BodyText"/>
        <w:bidi/>
        <w:spacing w:before="240" w:after="0"/>
        <w:jc w:val="both"/>
        <w:rPr>
          <w:rFonts w:ascii="DIN Next LT Arabic" w:hAnsi="DIN Next LT Arabic" w:cs="DIN Next LT Arabic"/>
          <w:sz w:val="24"/>
          <w:szCs w:val="24"/>
          <w:rtl/>
        </w:rPr>
      </w:pPr>
      <w:bookmarkStart w:id="407" w:name="_Hlk26470194"/>
      <w:r w:rsidRPr="004856C4">
        <w:rPr>
          <w:rFonts w:ascii="DIN Next LT Arabic" w:hAnsi="DIN Next LT Arabic" w:cs="DIN Next LT Arabic"/>
          <w:sz w:val="24"/>
          <w:szCs w:val="24"/>
          <w:rtl/>
        </w:rPr>
        <w:t xml:space="preserve">إذا تبيّن في أي وقت خلال تنفيذ الخدمات وجود تأخر أو بطء المتعاقد في التنفيذ بحيث أصبح هناك تعثر في الإنجاز، و أن تقدّم العمل قد تخلف أو سوف يتخلف عن برنامج العمل الزمني، </w:t>
      </w:r>
      <w:r w:rsidR="00A71B1E">
        <w:rPr>
          <w:rFonts w:ascii="DIN Next LT Arabic" w:hAnsi="DIN Next LT Arabic" w:cs="DIN Next LT Arabic" w:hint="cs"/>
          <w:sz w:val="24"/>
          <w:szCs w:val="24"/>
          <w:rtl/>
        </w:rPr>
        <w:t>ت</w:t>
      </w:r>
      <w:r w:rsidRPr="004856C4">
        <w:rPr>
          <w:rFonts w:ascii="DIN Next LT Arabic" w:hAnsi="DIN Next LT Arabic" w:cs="DIN Next LT Arabic"/>
          <w:sz w:val="24"/>
          <w:szCs w:val="24"/>
          <w:rtl/>
        </w:rPr>
        <w:t>قوم الجهة</w:t>
      </w:r>
      <w:r w:rsidR="00A71B1E">
        <w:rPr>
          <w:rFonts w:ascii="DIN Next LT Arabic" w:hAnsi="DIN Next LT Arabic" w:cs="DIN Next LT Arabic" w:hint="cs"/>
          <w:sz w:val="24"/>
          <w:szCs w:val="24"/>
          <w:rtl/>
        </w:rPr>
        <w:t xml:space="preserve"> الحكومية</w:t>
      </w:r>
      <w:r w:rsidRPr="004856C4">
        <w:rPr>
          <w:rFonts w:ascii="DIN Next LT Arabic" w:hAnsi="DIN Next LT Arabic" w:cs="DIN Next LT Arabic"/>
          <w:sz w:val="24"/>
          <w:szCs w:val="24"/>
          <w:rtl/>
        </w:rPr>
        <w:t xml:space="preserve"> بإصدار تعليمات للمتعاقد بإعداد برنامج عمل معدّل مدعمًا بتقرير يبين الطرق والأساليب المختلفة التي ينوي المتعاقد اتباعها لتسريع معدل تقدم العمل وإتمامه ضمن مدة الإنجاز، وما لم </w:t>
      </w:r>
      <w:r w:rsidR="00A71B1E">
        <w:rPr>
          <w:rFonts w:ascii="DIN Next LT Arabic" w:hAnsi="DIN Next LT Arabic" w:cs="DIN Next LT Arabic" w:hint="cs"/>
          <w:sz w:val="24"/>
          <w:szCs w:val="24"/>
          <w:rtl/>
        </w:rPr>
        <w:t>ت</w:t>
      </w:r>
      <w:r w:rsidRPr="004856C4">
        <w:rPr>
          <w:rFonts w:ascii="DIN Next LT Arabic" w:hAnsi="DIN Next LT Arabic" w:cs="DIN Next LT Arabic"/>
          <w:sz w:val="24"/>
          <w:szCs w:val="24"/>
          <w:rtl/>
        </w:rPr>
        <w:t>صدر الجهة</w:t>
      </w:r>
      <w:r w:rsidR="00A71B1E">
        <w:rPr>
          <w:rFonts w:ascii="DIN Next LT Arabic" w:hAnsi="DIN Next LT Arabic" w:cs="DIN Next LT Arabic" w:hint="cs"/>
          <w:sz w:val="24"/>
          <w:szCs w:val="24"/>
          <w:rtl/>
        </w:rPr>
        <w:t xml:space="preserve"> الحكومية</w:t>
      </w:r>
      <w:r w:rsidRPr="004856C4">
        <w:rPr>
          <w:rFonts w:ascii="DIN Next LT Arabic" w:hAnsi="DIN Next LT Arabic" w:cs="DIN Next LT Arabic"/>
          <w:sz w:val="24"/>
          <w:szCs w:val="24"/>
          <w:rtl/>
        </w:rPr>
        <w:t xml:space="preserve"> تعليمات خلافًا لذلك، فإنه يجب على المتعاقد أن يبدأ باعتماد الأساليب المعدلة، التي قد تتطلب زيادة عدد ساعات العمل و/ أو زيادة أعداد القوى العاملة و/ أو المعدات، على مسؤولية المتعاقد ونفقته.</w:t>
      </w:r>
    </w:p>
    <w:p w14:paraId="7D96C64C" w14:textId="77777777" w:rsidR="00AE57D2" w:rsidRPr="004856C4"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408" w:name="_Toc32149675"/>
      <w:bookmarkStart w:id="409" w:name="_Toc31036871"/>
      <w:bookmarkStart w:id="410" w:name="_Toc26293144"/>
      <w:bookmarkStart w:id="411" w:name="_Toc20303145"/>
      <w:bookmarkStart w:id="412" w:name="_Toc20302728"/>
      <w:bookmarkStart w:id="413" w:name="_Toc38534247"/>
      <w:bookmarkStart w:id="414" w:name="_Toc40569323"/>
      <w:bookmarkEnd w:id="407"/>
      <w:r w:rsidRPr="004856C4">
        <w:rPr>
          <w:rFonts w:ascii="DIN Next LT Arabic" w:hAnsi="DIN Next LT Arabic" w:cs="DIN Next LT Arabic"/>
          <w:b/>
          <w:color w:val="000000"/>
          <w:szCs w:val="24"/>
          <w:rtl/>
        </w:rPr>
        <w:t>ضمان جودة الخدمات</w:t>
      </w:r>
      <w:bookmarkEnd w:id="408"/>
      <w:bookmarkEnd w:id="409"/>
      <w:bookmarkEnd w:id="410"/>
      <w:bookmarkEnd w:id="411"/>
      <w:bookmarkEnd w:id="412"/>
      <w:bookmarkEnd w:id="413"/>
      <w:bookmarkEnd w:id="414"/>
    </w:p>
    <w:p w14:paraId="1C425B8E" w14:textId="7FDCD418" w:rsidR="00AE57D2" w:rsidRPr="004856C4" w:rsidRDefault="00AE57D2" w:rsidP="00B5704E">
      <w:pPr>
        <w:pStyle w:val="BodyText"/>
        <w:bidi/>
        <w:spacing w:before="240" w:after="0"/>
        <w:jc w:val="both"/>
        <w:rPr>
          <w:rFonts w:ascii="DIN Next LT Arabic" w:hAnsi="DIN Next LT Arabic" w:cs="DIN Next LT Arabic"/>
          <w:sz w:val="24"/>
          <w:szCs w:val="24"/>
        </w:rPr>
      </w:pPr>
      <w:r w:rsidRPr="004856C4">
        <w:rPr>
          <w:rFonts w:ascii="DIN Next LT Arabic" w:hAnsi="DIN Next LT Arabic" w:cs="DIN Next LT Arabic"/>
          <w:b/>
          <w:bCs/>
          <w:sz w:val="24"/>
          <w:szCs w:val="24"/>
          <w:u w:val="single"/>
          <w:rtl/>
        </w:rPr>
        <w:t>أولًا</w:t>
      </w:r>
      <w:r w:rsidRPr="004856C4">
        <w:rPr>
          <w:rFonts w:ascii="DIN Next LT Arabic" w:hAnsi="DIN Next LT Arabic" w:cs="DIN Next LT Arabic"/>
          <w:b/>
          <w:bCs/>
          <w:sz w:val="24"/>
          <w:szCs w:val="24"/>
          <w:rtl/>
        </w:rPr>
        <w:t xml:space="preserve">: </w:t>
      </w:r>
      <w:r w:rsidRPr="004856C4">
        <w:rPr>
          <w:rFonts w:ascii="DIN Next LT Arabic" w:hAnsi="DIN Next LT Arabic" w:cs="DIN Next LT Arabic"/>
          <w:sz w:val="24"/>
          <w:szCs w:val="24"/>
          <w:rtl/>
        </w:rPr>
        <w:t>يلتزم المتعاقد بمواصفات الجودة المطلوبة في نطاق تنفيذ الخدمات المذكورة في هذ</w:t>
      </w:r>
      <w:r w:rsidR="00B5704E">
        <w:rPr>
          <w:rFonts w:ascii="DIN Next LT Arabic" w:hAnsi="DIN Next LT Arabic" w:cs="DIN Next LT Arabic" w:hint="cs"/>
          <w:sz w:val="24"/>
          <w:szCs w:val="24"/>
          <w:rtl/>
        </w:rPr>
        <w:t>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ويلتزم المتعاقد بما تم الاتفاق عليه قبل البدء في تنفيذ الخدمات بما يرد في </w:t>
      </w:r>
      <w:r w:rsidRPr="0069346D">
        <w:rPr>
          <w:rFonts w:ascii="DIN Next LT Arabic" w:hAnsi="DIN Next LT Arabic" w:cs="DIN Next LT Arabic"/>
          <w:sz w:val="24"/>
          <w:szCs w:val="24"/>
          <w:rtl/>
        </w:rPr>
        <w:t>هذ</w:t>
      </w:r>
      <w:r w:rsidR="00B5704E" w:rsidRPr="0069346D">
        <w:rPr>
          <w:rFonts w:ascii="DIN Next LT Arabic" w:hAnsi="DIN Next LT Arabic" w:cs="DIN Next LT Arabic" w:hint="eastAsia"/>
          <w:sz w:val="24"/>
          <w:szCs w:val="24"/>
          <w:rtl/>
        </w:rPr>
        <w:t>ه</w:t>
      </w:r>
      <w:r w:rsidR="00B5704E" w:rsidRPr="0069346D">
        <w:rPr>
          <w:rFonts w:ascii="DIN Next LT Arabic" w:hAnsi="DIN Next LT Arabic" w:cs="DIN Next LT Arabic"/>
          <w:sz w:val="24"/>
          <w:szCs w:val="24"/>
          <w:rtl/>
        </w:rPr>
        <w:t xml:space="preserve"> </w:t>
      </w:r>
      <w:r w:rsidR="00B5704E" w:rsidRPr="0069346D">
        <w:rPr>
          <w:rFonts w:ascii="DIN Next LT Arabic" w:hAnsi="DIN Next LT Arabic" w:cs="DIN Next LT Arabic" w:hint="eastAsia"/>
          <w:sz w:val="24"/>
          <w:szCs w:val="24"/>
          <w:rtl/>
        </w:rPr>
        <w:t>الاتفاقية</w:t>
      </w:r>
      <w:r w:rsidR="00B5704E" w:rsidRPr="0069346D">
        <w:rPr>
          <w:rFonts w:ascii="DIN Next LT Arabic" w:hAnsi="DIN Next LT Arabic" w:cs="DIN Next LT Arabic"/>
          <w:sz w:val="24"/>
          <w:szCs w:val="24"/>
          <w:rtl/>
        </w:rPr>
        <w:t xml:space="preserve"> </w:t>
      </w:r>
      <w:r w:rsidR="00B5704E" w:rsidRPr="0069346D">
        <w:rPr>
          <w:rFonts w:ascii="DIN Next LT Arabic" w:hAnsi="DIN Next LT Arabic" w:cs="DIN Next LT Arabic" w:hint="eastAsia"/>
          <w:sz w:val="24"/>
          <w:szCs w:val="24"/>
          <w:rtl/>
        </w:rPr>
        <w:t>وأمر</w:t>
      </w:r>
      <w:r w:rsidR="00B5704E" w:rsidRPr="0069346D">
        <w:rPr>
          <w:rFonts w:ascii="DIN Next LT Arabic" w:hAnsi="DIN Next LT Arabic" w:cs="DIN Next LT Arabic"/>
          <w:sz w:val="24"/>
          <w:szCs w:val="24"/>
          <w:rtl/>
        </w:rPr>
        <w:t xml:space="preserve"> </w:t>
      </w:r>
      <w:r w:rsidR="00B5704E" w:rsidRPr="0069346D">
        <w:rPr>
          <w:rFonts w:ascii="DIN Next LT Arabic" w:hAnsi="DIN Next LT Arabic" w:cs="DIN Next LT Arabic" w:hint="eastAsia"/>
          <w:sz w:val="24"/>
          <w:szCs w:val="24"/>
          <w:rtl/>
        </w:rPr>
        <w:t>الشراء</w:t>
      </w:r>
      <w:r w:rsidR="0069346D">
        <w:rPr>
          <w:rFonts w:ascii="DIN Next LT Arabic" w:hAnsi="DIN Next LT Arabic" w:cs="DIN Next LT Arabic" w:hint="cs"/>
          <w:sz w:val="24"/>
          <w:szCs w:val="24"/>
          <w:rtl/>
        </w:rPr>
        <w:t xml:space="preserve"> </w:t>
      </w:r>
      <w:r w:rsidRPr="004856C4">
        <w:rPr>
          <w:rFonts w:ascii="DIN Next LT Arabic" w:hAnsi="DIN Next LT Arabic" w:cs="DIN Next LT Arabic"/>
          <w:sz w:val="24"/>
          <w:szCs w:val="24"/>
          <w:rtl/>
        </w:rPr>
        <w:t>بشأن وثائق المواصفات والجودة والسلامة، كما يجب على المتعاقد إخطار الجهة الحكومية بأي حدث يتسبب أو من الممكن أن يتسبب في عدم الامتثال بمتطلبات الجودة في الخدمات المقدمة، كما يجب على المتعاقد أيضًا إخطار الجهة الحكومية بأي تغييرات أو تعديلات من الممكن أن تؤثر على جودة الخدمات المقدمة.</w:t>
      </w:r>
    </w:p>
    <w:p w14:paraId="38BF197F" w14:textId="29F78EF1" w:rsidR="00AE57D2" w:rsidRPr="004856C4" w:rsidRDefault="00AE57D2" w:rsidP="0069346D">
      <w:pPr>
        <w:pStyle w:val="BodyText"/>
        <w:bidi/>
        <w:jc w:val="both"/>
        <w:rPr>
          <w:rFonts w:ascii="DIN Next LT Arabic" w:hAnsi="DIN Next LT Arabic" w:cs="DIN Next LT Arabic"/>
          <w:sz w:val="24"/>
          <w:szCs w:val="24"/>
        </w:rPr>
      </w:pPr>
      <w:r w:rsidRPr="004856C4">
        <w:rPr>
          <w:rFonts w:ascii="DIN Next LT Arabic" w:hAnsi="DIN Next LT Arabic" w:cs="DIN Next LT Arabic"/>
          <w:b/>
          <w:bCs/>
          <w:sz w:val="24"/>
          <w:szCs w:val="24"/>
          <w:u w:val="single"/>
          <w:rtl/>
        </w:rPr>
        <w:t xml:space="preserve">ثانيًا: </w:t>
      </w:r>
      <w:r w:rsidRPr="004856C4">
        <w:rPr>
          <w:rFonts w:ascii="DIN Next LT Arabic" w:hAnsi="DIN Next LT Arabic" w:cs="DIN Next LT Arabic"/>
          <w:sz w:val="24"/>
          <w:szCs w:val="24"/>
          <w:rtl/>
        </w:rPr>
        <w:t xml:space="preserve">للجهة الحكومية الحق في مراقبة مواصفات الجودة المتفق عليها وضمان سلامتها ومطابقتها بما تم الاتفاق عليه </w:t>
      </w:r>
      <w:r w:rsidR="008C3B2A">
        <w:rPr>
          <w:rFonts w:ascii="DIN Next LT Arabic" w:hAnsi="DIN Next LT Arabic" w:cs="DIN Next LT Arabic" w:hint="cs"/>
          <w:sz w:val="24"/>
          <w:szCs w:val="24"/>
          <w:rtl/>
        </w:rPr>
        <w:t>من شروط ومواصفات</w:t>
      </w:r>
      <w:r w:rsidRPr="004856C4">
        <w:rPr>
          <w:rFonts w:ascii="DIN Next LT Arabic" w:hAnsi="DIN Next LT Arabic" w:cs="DIN Next LT Arabic"/>
          <w:sz w:val="24"/>
          <w:szCs w:val="24"/>
          <w:rtl/>
        </w:rPr>
        <w:t>، وإذا أخل المتعاقد بتلك المواصفات يحق للجهة الحكومية القيام تدريجيًا بما يلي:</w:t>
      </w:r>
    </w:p>
    <w:p w14:paraId="1641FED9" w14:textId="4522AC9D" w:rsidR="00AE57D2" w:rsidRPr="004856C4" w:rsidRDefault="00AE57D2" w:rsidP="0055178C">
      <w:pPr>
        <w:pStyle w:val="BodyText"/>
        <w:numPr>
          <w:ilvl w:val="0"/>
          <w:numId w:val="42"/>
        </w:numPr>
        <w:bidi/>
        <w:ind w:left="862" w:hanging="505"/>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رفض تَسلُّم الخدمات، </w:t>
      </w:r>
      <w:r w:rsidR="00C87496" w:rsidRPr="004856C4">
        <w:rPr>
          <w:rFonts w:ascii="DIN Next LT Arabic" w:hAnsi="DIN Next LT Arabic" w:cs="DIN Next LT Arabic"/>
          <w:sz w:val="24"/>
          <w:szCs w:val="24"/>
          <w:rtl/>
        </w:rPr>
        <w:t>و</w:t>
      </w:r>
      <w:r w:rsidRPr="004856C4">
        <w:rPr>
          <w:rFonts w:ascii="DIN Next LT Arabic" w:hAnsi="DIN Next LT Arabic" w:cs="DIN Next LT Arabic"/>
          <w:sz w:val="24"/>
          <w:szCs w:val="24"/>
          <w:rtl/>
        </w:rPr>
        <w:t>للجهة الحكومية حسم هذا المبلغ من مستحقات المتعاقد.</w:t>
      </w:r>
    </w:p>
    <w:p w14:paraId="7CDA78E9" w14:textId="3D461954" w:rsidR="00AE57D2" w:rsidRPr="004856C4" w:rsidRDefault="00AE57D2" w:rsidP="0055178C">
      <w:pPr>
        <w:pStyle w:val="BodyText"/>
        <w:numPr>
          <w:ilvl w:val="0"/>
          <w:numId w:val="42"/>
        </w:numPr>
        <w:bidi/>
        <w:ind w:left="862" w:hanging="505"/>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مطالبة المتعاقد </w:t>
      </w:r>
      <w:r w:rsidR="001F5245" w:rsidRPr="004856C4">
        <w:rPr>
          <w:rFonts w:ascii="DIN Next LT Arabic" w:hAnsi="DIN Next LT Arabic" w:cs="DIN Next LT Arabic"/>
          <w:sz w:val="24"/>
          <w:szCs w:val="24"/>
          <w:rtl/>
        </w:rPr>
        <w:t>بتعديل</w:t>
      </w:r>
      <w:r w:rsidRPr="004856C4">
        <w:rPr>
          <w:rFonts w:ascii="DIN Next LT Arabic" w:hAnsi="DIN Next LT Arabic" w:cs="DIN Next LT Arabic"/>
          <w:sz w:val="24"/>
          <w:szCs w:val="24"/>
          <w:rtl/>
        </w:rPr>
        <w:t xml:space="preserve"> أو إعادة أداء الخدمات غير المطابقة لمواصفات/ معايير الجودة.</w:t>
      </w:r>
    </w:p>
    <w:p w14:paraId="373D2C1E" w14:textId="77777777" w:rsidR="00AF304D" w:rsidRPr="00AF304D" w:rsidRDefault="00AE57D2" w:rsidP="00AF304D">
      <w:pPr>
        <w:pStyle w:val="BodyText"/>
        <w:numPr>
          <w:ilvl w:val="0"/>
          <w:numId w:val="42"/>
        </w:numPr>
        <w:bidi/>
        <w:ind w:left="862" w:hanging="505"/>
        <w:jc w:val="both"/>
        <w:rPr>
          <w:rFonts w:ascii="DIN Next LT Arabic" w:hAnsi="DIN Next LT Arabic" w:cs="DIN Next LT Arabic"/>
          <w:b/>
          <w:bCs/>
          <w:szCs w:val="24"/>
        </w:rPr>
      </w:pPr>
      <w:r w:rsidRPr="004856C4">
        <w:rPr>
          <w:rFonts w:ascii="DIN Next LT Arabic" w:hAnsi="DIN Next LT Arabic" w:cs="DIN Next LT Arabic"/>
          <w:szCs w:val="24"/>
          <w:rtl/>
        </w:rPr>
        <w:t>اتخاذ إجراءات السحب الجزئي المنصوص عليها في هذ</w:t>
      </w:r>
      <w:r w:rsidR="00B5704E">
        <w:rPr>
          <w:rFonts w:ascii="DIN Next LT Arabic" w:hAnsi="DIN Next LT Arabic" w:cs="DIN Next LT Arabic" w:hint="cs"/>
          <w:szCs w:val="24"/>
          <w:rtl/>
        </w:rPr>
        <w:t>ه</w:t>
      </w:r>
      <w:r w:rsidRPr="004856C4">
        <w:rPr>
          <w:rFonts w:ascii="DIN Next LT Arabic" w:hAnsi="DIN Next LT Arabic" w:cs="DIN Next LT Arabic"/>
          <w:szCs w:val="24"/>
          <w:rtl/>
        </w:rPr>
        <w:t xml:space="preserve"> </w:t>
      </w:r>
      <w:r w:rsidR="00E27A95">
        <w:rPr>
          <w:rFonts w:ascii="DIN Next LT Arabic" w:hAnsi="DIN Next LT Arabic" w:cs="DIN Next LT Arabic"/>
          <w:szCs w:val="24"/>
          <w:rtl/>
        </w:rPr>
        <w:t>الاتفاقية</w:t>
      </w:r>
      <w:r w:rsidRPr="004856C4">
        <w:rPr>
          <w:rFonts w:ascii="DIN Next LT Arabic" w:hAnsi="DIN Next LT Arabic" w:cs="DIN Next LT Arabic"/>
          <w:szCs w:val="24"/>
          <w:rtl/>
        </w:rPr>
        <w:t>.</w:t>
      </w:r>
      <w:bookmarkStart w:id="415" w:name="_Toc21006499"/>
      <w:bookmarkStart w:id="416" w:name="_Toc21006500"/>
      <w:bookmarkStart w:id="417" w:name="_Toc21006501"/>
      <w:bookmarkStart w:id="418" w:name="_Toc21006502"/>
      <w:bookmarkStart w:id="419" w:name="_Toc21006503"/>
      <w:bookmarkStart w:id="420" w:name="_Toc20302733"/>
      <w:bookmarkStart w:id="421" w:name="_Toc20303149"/>
      <w:bookmarkStart w:id="422" w:name="_Toc26293146"/>
      <w:bookmarkStart w:id="423" w:name="_Toc31036872"/>
      <w:bookmarkStart w:id="424" w:name="_Toc32149676"/>
      <w:bookmarkStart w:id="425" w:name="_Toc15467012"/>
      <w:bookmarkStart w:id="426" w:name="_Toc9944877"/>
      <w:bookmarkEnd w:id="415"/>
      <w:bookmarkEnd w:id="416"/>
      <w:bookmarkEnd w:id="417"/>
      <w:bookmarkEnd w:id="418"/>
      <w:bookmarkEnd w:id="419"/>
    </w:p>
    <w:p w14:paraId="70C543EC" w14:textId="284D442D" w:rsidR="00AE57D2" w:rsidRPr="00D90FF7" w:rsidRDefault="00AE57D2" w:rsidP="00AF304D">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427" w:name="_Toc38534248"/>
      <w:bookmarkStart w:id="428" w:name="_Toc40569324"/>
      <w:r w:rsidRPr="00FB13FB">
        <w:rPr>
          <w:rFonts w:ascii="DIN Next LT Arabic" w:hAnsi="DIN Next LT Arabic" w:cs="DIN Next LT Arabic"/>
          <w:b/>
          <w:color w:val="000000"/>
          <w:szCs w:val="24"/>
          <w:rtl/>
        </w:rPr>
        <w:t>رفض تَسلُّم الخدمات</w:t>
      </w:r>
      <w:bookmarkEnd w:id="420"/>
      <w:bookmarkEnd w:id="421"/>
      <w:bookmarkEnd w:id="422"/>
      <w:bookmarkEnd w:id="423"/>
      <w:bookmarkEnd w:id="424"/>
      <w:bookmarkEnd w:id="427"/>
      <w:bookmarkEnd w:id="428"/>
      <w:r w:rsidRPr="00FB13FB">
        <w:rPr>
          <w:rFonts w:ascii="DIN Next LT Arabic" w:hAnsi="DIN Next LT Arabic" w:cs="DIN Next LT Arabic"/>
          <w:b/>
          <w:color w:val="000000"/>
          <w:szCs w:val="24"/>
          <w:rtl/>
        </w:rPr>
        <w:t xml:space="preserve"> </w:t>
      </w:r>
      <w:bookmarkEnd w:id="425"/>
    </w:p>
    <w:p w14:paraId="4549E3A7" w14:textId="5484BC08" w:rsidR="00C63B0A" w:rsidRPr="0094406B" w:rsidRDefault="00C63B0A" w:rsidP="00F07DFF">
      <w:pPr>
        <w:pStyle w:val="BodyText"/>
        <w:bidi/>
        <w:spacing w:before="240" w:after="0"/>
        <w:jc w:val="both"/>
        <w:rPr>
          <w:rFonts w:ascii="DIN Next LT Arabic" w:hAnsi="DIN Next LT Arabic" w:cs="DIN Next LT Arabic"/>
          <w:sz w:val="24"/>
          <w:szCs w:val="24"/>
        </w:rPr>
      </w:pPr>
      <w:bookmarkStart w:id="429" w:name="_Toc32149677"/>
      <w:bookmarkStart w:id="430" w:name="_Toc31036873"/>
      <w:bookmarkStart w:id="431" w:name="_Toc26293147"/>
      <w:bookmarkStart w:id="432" w:name="_Toc20303150"/>
      <w:bookmarkStart w:id="433" w:name="_Toc20302734"/>
      <w:bookmarkStart w:id="434" w:name="_Toc15467013"/>
      <w:r w:rsidRPr="00FB13FB">
        <w:rPr>
          <w:rFonts w:ascii="DIN Next LT Arabic" w:hAnsi="DIN Next LT Arabic" w:cs="DIN Next LT Arabic"/>
          <w:sz w:val="24"/>
          <w:szCs w:val="24"/>
          <w:rtl/>
        </w:rPr>
        <w:t xml:space="preserve">إذا أسفرت المراجعة عن وجود عيب في أيٍّ من المخرجات </w:t>
      </w:r>
      <w:r w:rsidRPr="00FB13FB">
        <w:rPr>
          <w:rFonts w:ascii="DIN Next LT Arabic" w:hAnsi="DIN Next LT Arabic" w:cs="DIN Next LT Arabic" w:hint="eastAsia"/>
          <w:sz w:val="24"/>
          <w:szCs w:val="24"/>
          <w:rtl/>
        </w:rPr>
        <w:t>و</w:t>
      </w:r>
      <w:r w:rsidRPr="00FB13FB">
        <w:rPr>
          <w:rFonts w:ascii="DIN Next LT Arabic" w:hAnsi="DIN Next LT Arabic" w:cs="DIN Next LT Arabic"/>
          <w:sz w:val="24"/>
          <w:szCs w:val="24"/>
          <w:rtl/>
        </w:rPr>
        <w:t xml:space="preserve">الخدمات، أو أنها لا تتوافق مع متطلبات </w:t>
      </w:r>
      <w:r w:rsidR="00E27A95" w:rsidRPr="00FB13FB">
        <w:rPr>
          <w:rFonts w:ascii="DIN Next LT Arabic" w:hAnsi="DIN Next LT Arabic" w:cs="DIN Next LT Arabic"/>
          <w:sz w:val="24"/>
          <w:szCs w:val="24"/>
          <w:rtl/>
        </w:rPr>
        <w:t>الاتفاقية</w:t>
      </w:r>
      <w:r w:rsidR="00B5704E">
        <w:rPr>
          <w:rFonts w:ascii="DIN Next LT Arabic" w:hAnsi="DIN Next LT Arabic" w:cs="DIN Next LT Arabic" w:hint="cs"/>
          <w:sz w:val="24"/>
          <w:szCs w:val="24"/>
          <w:rtl/>
        </w:rPr>
        <w:t xml:space="preserve"> أو أمر الشراء</w:t>
      </w:r>
      <w:r w:rsidRPr="00FB13FB">
        <w:rPr>
          <w:rFonts w:ascii="DIN Next LT Arabic" w:hAnsi="DIN Next LT Arabic" w:cs="DIN Next LT Arabic"/>
          <w:sz w:val="24"/>
          <w:szCs w:val="24"/>
          <w:rtl/>
        </w:rPr>
        <w:t xml:space="preserve">، فيحق </w:t>
      </w:r>
      <w:r w:rsidR="00F07DFF">
        <w:rPr>
          <w:rFonts w:ascii="DIN Next LT Arabic" w:hAnsi="DIN Next LT Arabic" w:cs="DIN Next LT Arabic" w:hint="cs"/>
          <w:sz w:val="24"/>
          <w:szCs w:val="24"/>
          <w:rtl/>
        </w:rPr>
        <w:t>ل</w:t>
      </w:r>
      <w:r w:rsidRPr="00FB13FB">
        <w:rPr>
          <w:rFonts w:ascii="DIN Next LT Arabic" w:hAnsi="DIN Next LT Arabic" w:cs="DIN Next LT Arabic"/>
          <w:sz w:val="24"/>
          <w:szCs w:val="24"/>
          <w:rtl/>
        </w:rPr>
        <w:t>لجهة</w:t>
      </w:r>
      <w:r w:rsidR="00F07DFF">
        <w:rPr>
          <w:rFonts w:ascii="DIN Next LT Arabic" w:hAnsi="DIN Next LT Arabic" w:cs="DIN Next LT Arabic" w:hint="cs"/>
          <w:sz w:val="24"/>
          <w:szCs w:val="24"/>
          <w:rtl/>
        </w:rPr>
        <w:t xml:space="preserve"> الحكومية</w:t>
      </w:r>
      <w:r w:rsidRPr="00FB13FB">
        <w:rPr>
          <w:rFonts w:ascii="DIN Next LT Arabic" w:hAnsi="DIN Next LT Arabic" w:cs="DIN Next LT Arabic"/>
          <w:sz w:val="24"/>
          <w:szCs w:val="24"/>
          <w:rtl/>
        </w:rPr>
        <w:t xml:space="preserve"> رفضها وله</w:t>
      </w:r>
      <w:r w:rsidR="00475D98">
        <w:rPr>
          <w:rFonts w:ascii="DIN Next LT Arabic" w:hAnsi="DIN Next LT Arabic" w:cs="DIN Next LT Arabic" w:hint="cs"/>
          <w:sz w:val="24"/>
          <w:szCs w:val="24"/>
          <w:rtl/>
        </w:rPr>
        <w:t>ا</w:t>
      </w:r>
      <w:r w:rsidRPr="00FB13FB">
        <w:rPr>
          <w:rFonts w:ascii="DIN Next LT Arabic" w:hAnsi="DIN Next LT Arabic" w:cs="DIN Next LT Arabic"/>
          <w:sz w:val="24"/>
          <w:szCs w:val="24"/>
          <w:rtl/>
        </w:rPr>
        <w:t xml:space="preserve"> أن </w:t>
      </w:r>
      <w:r w:rsidR="00475D98">
        <w:rPr>
          <w:rFonts w:ascii="DIN Next LT Arabic" w:hAnsi="DIN Next LT Arabic" w:cs="DIN Next LT Arabic" w:hint="cs"/>
          <w:sz w:val="24"/>
          <w:szCs w:val="24"/>
          <w:rtl/>
        </w:rPr>
        <w:t>ت</w:t>
      </w:r>
      <w:r w:rsidRPr="00FB13FB">
        <w:rPr>
          <w:rFonts w:ascii="DIN Next LT Arabic" w:hAnsi="DIN Next LT Arabic" w:cs="DIN Next LT Arabic" w:hint="eastAsia"/>
          <w:sz w:val="24"/>
          <w:szCs w:val="24"/>
          <w:rtl/>
        </w:rPr>
        <w:t>طلب</w:t>
      </w:r>
      <w:r w:rsidRPr="00FB13FB">
        <w:rPr>
          <w:rFonts w:ascii="DIN Next LT Arabic" w:hAnsi="DIN Next LT Arabic" w:cs="DIN Next LT Arabic"/>
          <w:sz w:val="24"/>
          <w:szCs w:val="24"/>
          <w:rtl/>
        </w:rPr>
        <w:t xml:space="preserve"> </w:t>
      </w:r>
      <w:r w:rsidRPr="00FB13FB">
        <w:rPr>
          <w:rFonts w:ascii="DIN Next LT Arabic" w:hAnsi="DIN Next LT Arabic" w:cs="DIN Next LT Arabic" w:hint="eastAsia"/>
          <w:sz w:val="24"/>
          <w:szCs w:val="24"/>
          <w:rtl/>
        </w:rPr>
        <w:t>من</w:t>
      </w:r>
      <w:r w:rsidRPr="00FB13FB">
        <w:rPr>
          <w:rFonts w:ascii="DIN Next LT Arabic" w:hAnsi="DIN Next LT Arabic" w:cs="DIN Next LT Arabic"/>
          <w:sz w:val="24"/>
          <w:szCs w:val="24"/>
          <w:rtl/>
        </w:rPr>
        <w:t xml:space="preserve"> المتعاقد بإعادة تنفيذه</w:t>
      </w:r>
      <w:r w:rsidR="00475D98">
        <w:rPr>
          <w:rFonts w:ascii="DIN Next LT Arabic" w:hAnsi="DIN Next LT Arabic" w:cs="DIN Next LT Arabic" w:hint="cs"/>
          <w:sz w:val="24"/>
          <w:szCs w:val="24"/>
          <w:rtl/>
        </w:rPr>
        <w:t>ا</w:t>
      </w:r>
      <w:r w:rsidRPr="00FB13FB">
        <w:rPr>
          <w:rFonts w:ascii="DIN Next LT Arabic" w:hAnsi="DIN Next LT Arabic" w:cs="DIN Next LT Arabic"/>
          <w:sz w:val="24"/>
          <w:szCs w:val="24"/>
          <w:rtl/>
        </w:rPr>
        <w:t xml:space="preserve"> كليًّا أو جزئيًّا، وذلك بموجب إخطار </w:t>
      </w:r>
      <w:r w:rsidR="00F07DFF">
        <w:rPr>
          <w:rFonts w:ascii="DIN Next LT Arabic" w:hAnsi="DIN Next LT Arabic" w:cs="DIN Next LT Arabic" w:hint="cs"/>
          <w:sz w:val="24"/>
          <w:szCs w:val="24"/>
          <w:rtl/>
        </w:rPr>
        <w:t>ت</w:t>
      </w:r>
      <w:r w:rsidRPr="00FB13FB">
        <w:rPr>
          <w:rFonts w:ascii="DIN Next LT Arabic" w:hAnsi="DIN Next LT Arabic" w:cs="DIN Next LT Arabic"/>
          <w:sz w:val="24"/>
          <w:szCs w:val="24"/>
          <w:rtl/>
        </w:rPr>
        <w:t xml:space="preserve">رسله إلى المتعاقد، مع بيان الأسباب، ويجب على المتعاقد إصلاح العيب حتى يصبح </w:t>
      </w:r>
      <w:r w:rsidRPr="00FB13FB">
        <w:rPr>
          <w:rFonts w:ascii="DIN Next LT Arabic" w:hAnsi="DIN Next LT Arabic" w:cs="DIN Next LT Arabic" w:hint="eastAsia"/>
          <w:sz w:val="24"/>
          <w:szCs w:val="24"/>
          <w:rtl/>
        </w:rPr>
        <w:t>المخرج</w:t>
      </w:r>
      <w:r w:rsidRPr="00FB13FB">
        <w:rPr>
          <w:rFonts w:ascii="DIN Next LT Arabic" w:hAnsi="DIN Next LT Arabic" w:cs="DIN Next LT Arabic"/>
          <w:sz w:val="24"/>
          <w:szCs w:val="24"/>
          <w:rtl/>
        </w:rPr>
        <w:t xml:space="preserve"> </w:t>
      </w:r>
      <w:r w:rsidRPr="00FB13FB">
        <w:rPr>
          <w:rFonts w:ascii="DIN Next LT Arabic" w:hAnsi="DIN Next LT Arabic" w:cs="DIN Next LT Arabic" w:hint="eastAsia"/>
          <w:sz w:val="24"/>
          <w:szCs w:val="24"/>
          <w:rtl/>
        </w:rPr>
        <w:t>متوافقًا</w:t>
      </w:r>
      <w:r w:rsidRPr="00FB13FB">
        <w:rPr>
          <w:rFonts w:ascii="DIN Next LT Arabic" w:hAnsi="DIN Next LT Arabic" w:cs="DIN Next LT Arabic"/>
          <w:sz w:val="24"/>
          <w:szCs w:val="24"/>
          <w:rtl/>
        </w:rPr>
        <w:t xml:space="preserve"> مع متطلبات </w:t>
      </w:r>
      <w:r w:rsidR="00E27A95" w:rsidRPr="00FB13FB">
        <w:rPr>
          <w:rFonts w:ascii="DIN Next LT Arabic" w:hAnsi="DIN Next LT Arabic" w:cs="DIN Next LT Arabic"/>
          <w:sz w:val="24"/>
          <w:szCs w:val="24"/>
          <w:rtl/>
        </w:rPr>
        <w:t>الاتفاقية</w:t>
      </w:r>
      <w:r w:rsidR="00B5704E">
        <w:rPr>
          <w:rFonts w:ascii="DIN Next LT Arabic" w:hAnsi="DIN Next LT Arabic" w:cs="DIN Next LT Arabic" w:hint="cs"/>
          <w:sz w:val="24"/>
          <w:szCs w:val="24"/>
          <w:rtl/>
        </w:rPr>
        <w:t xml:space="preserve"> أو أمر الشراء</w:t>
      </w:r>
      <w:r w:rsidRPr="00FB13FB">
        <w:rPr>
          <w:rFonts w:ascii="DIN Next LT Arabic" w:hAnsi="DIN Next LT Arabic" w:cs="DIN Next LT Arabic"/>
          <w:sz w:val="24"/>
          <w:szCs w:val="24"/>
          <w:rtl/>
        </w:rPr>
        <w:t xml:space="preserve"> وبموجب مواعيد مسبقة يتم تحديدها والاتفاق عليها.</w:t>
      </w:r>
      <w:r w:rsidRPr="0094406B">
        <w:rPr>
          <w:rFonts w:ascii="DIN Next LT Arabic" w:hAnsi="DIN Next LT Arabic" w:cs="DIN Next LT Arabic"/>
          <w:sz w:val="24"/>
          <w:szCs w:val="24"/>
          <w:rtl/>
        </w:rPr>
        <w:t xml:space="preserve"> </w:t>
      </w:r>
    </w:p>
    <w:p w14:paraId="5037778F" w14:textId="2F611AE3" w:rsidR="00AE57D2" w:rsidRPr="005416A3"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435" w:name="_Toc20321598"/>
      <w:bookmarkStart w:id="436" w:name="_Toc38542661"/>
      <w:bookmarkStart w:id="437" w:name="_Toc39687529"/>
      <w:bookmarkStart w:id="438" w:name="_Toc38534249"/>
      <w:bookmarkStart w:id="439" w:name="_Toc40569325"/>
      <w:r w:rsidRPr="005416A3">
        <w:rPr>
          <w:rFonts w:ascii="DIN Next LT Arabic" w:hAnsi="DIN Next LT Arabic" w:cs="DIN Next LT Arabic"/>
          <w:b/>
          <w:color w:val="000000"/>
          <w:szCs w:val="24"/>
          <w:rtl/>
        </w:rPr>
        <w:t>حل النزاعات الفنية</w:t>
      </w:r>
      <w:bookmarkEnd w:id="429"/>
      <w:bookmarkEnd w:id="430"/>
      <w:bookmarkEnd w:id="431"/>
      <w:bookmarkEnd w:id="432"/>
      <w:bookmarkEnd w:id="433"/>
      <w:bookmarkEnd w:id="434"/>
      <w:bookmarkEnd w:id="435"/>
      <w:bookmarkEnd w:id="436"/>
      <w:bookmarkEnd w:id="437"/>
      <w:bookmarkEnd w:id="438"/>
      <w:bookmarkEnd w:id="439"/>
    </w:p>
    <w:p w14:paraId="7AF27705" w14:textId="33812102" w:rsidR="00AE57D2" w:rsidRPr="004856C4" w:rsidRDefault="00AE57D2" w:rsidP="00182A59">
      <w:pPr>
        <w:pStyle w:val="BodyText"/>
        <w:bidi/>
        <w:spacing w:before="240" w:after="0"/>
        <w:jc w:val="both"/>
        <w:rPr>
          <w:rFonts w:ascii="DIN Next LT Arabic" w:hAnsi="DIN Next LT Arabic" w:cs="DIN Next LT Arabic"/>
          <w:color w:val="000000"/>
          <w:sz w:val="24"/>
          <w:szCs w:val="24"/>
          <w:shd w:val="clear" w:color="auto" w:fill="FFFFFF"/>
          <w:rtl/>
        </w:rPr>
      </w:pPr>
      <w:r w:rsidRPr="004856C4">
        <w:rPr>
          <w:rFonts w:ascii="DIN Next LT Arabic" w:hAnsi="DIN Next LT Arabic" w:cs="DIN Next LT Arabic"/>
          <w:b/>
          <w:bCs/>
          <w:color w:val="000000"/>
          <w:sz w:val="24"/>
          <w:szCs w:val="24"/>
          <w:u w:val="single"/>
          <w:shd w:val="clear" w:color="auto" w:fill="FFFFFF"/>
          <w:rtl/>
        </w:rPr>
        <w:t>أولًا</w:t>
      </w:r>
      <w:r w:rsidRPr="005416A3">
        <w:rPr>
          <w:rFonts w:ascii="DIN Next LT Arabic" w:hAnsi="DIN Next LT Arabic" w:cs="DIN Next LT Arabic"/>
          <w:color w:val="000000"/>
          <w:sz w:val="24"/>
          <w:szCs w:val="24"/>
          <w:u w:val="single"/>
          <w:shd w:val="clear" w:color="auto" w:fill="FFFFFF"/>
          <w:rtl/>
        </w:rPr>
        <w:t>:</w:t>
      </w:r>
      <w:r w:rsidRPr="005416A3">
        <w:rPr>
          <w:rFonts w:ascii="DIN Next LT Arabic" w:hAnsi="DIN Next LT Arabic" w:cs="DIN Next LT Arabic"/>
          <w:color w:val="000000"/>
          <w:sz w:val="24"/>
          <w:szCs w:val="24"/>
          <w:shd w:val="clear" w:color="auto" w:fill="FFFFFF"/>
          <w:rtl/>
        </w:rPr>
        <w:t xml:space="preserve"> </w:t>
      </w:r>
      <w:r w:rsidRPr="004856C4">
        <w:rPr>
          <w:rFonts w:ascii="DIN Next LT Arabic" w:hAnsi="DIN Next LT Arabic" w:cs="DIN Next LT Arabic"/>
          <w:color w:val="000000"/>
          <w:sz w:val="24"/>
          <w:szCs w:val="24"/>
          <w:shd w:val="clear" w:color="auto" w:fill="FFFFFF"/>
          <w:rtl/>
        </w:rPr>
        <w:t>في حال نشب نزاع فني بين الجهة الحكومية وبين المتعاقد قد مما</w:t>
      </w:r>
      <w:r w:rsidR="00F14C3E">
        <w:rPr>
          <w:rFonts w:ascii="DIN Next LT Arabic" w:hAnsi="DIN Next LT Arabic" w:cs="DIN Next LT Arabic" w:hint="cs"/>
          <w:color w:val="000000"/>
          <w:sz w:val="24"/>
          <w:szCs w:val="24"/>
          <w:shd w:val="clear" w:color="auto" w:fill="FFFFFF"/>
          <w:rtl/>
        </w:rPr>
        <w:t xml:space="preserve"> قد </w:t>
      </w:r>
      <w:r w:rsidRPr="004856C4">
        <w:rPr>
          <w:rFonts w:ascii="DIN Next LT Arabic" w:hAnsi="DIN Next LT Arabic" w:cs="DIN Next LT Arabic"/>
          <w:color w:val="000000"/>
          <w:sz w:val="24"/>
          <w:szCs w:val="24"/>
          <w:shd w:val="clear" w:color="auto" w:fill="FFFFFF"/>
          <w:rtl/>
        </w:rPr>
        <w:t xml:space="preserve">يفضي إلى تعثر المشروع أو إلحاق الضرر بالجهة الحكومية، أو بالمتعاقد أو بأي من مرافق الدولة، يتم حل النزاع </w:t>
      </w:r>
      <w:r w:rsidRPr="004856C4">
        <w:rPr>
          <w:rFonts w:ascii="DIN Next LT Arabic" w:hAnsi="DIN Next LT Arabic" w:cs="DIN Next LT Arabic"/>
          <w:sz w:val="24"/>
          <w:szCs w:val="24"/>
          <w:rtl/>
        </w:rPr>
        <w:t xml:space="preserve">بالطرق الودية عن طريق الاجتماعات بين الطرفين </w:t>
      </w:r>
      <w:r w:rsidR="00DA50F5" w:rsidRPr="00C90B43">
        <w:rPr>
          <w:rFonts w:ascii="DIN Next LT Arabic" w:hAnsi="DIN Next LT Arabic" w:cs="DIN Next LT Arabic"/>
          <w:sz w:val="24"/>
          <w:szCs w:val="24"/>
          <w:rtl/>
        </w:rPr>
        <w:t>خلال مدة</w:t>
      </w:r>
      <w:r w:rsidRPr="004856C4">
        <w:rPr>
          <w:rFonts w:ascii="DIN Next LT Arabic" w:hAnsi="DIN Next LT Arabic" w:cs="DIN Next LT Arabic"/>
          <w:sz w:val="24"/>
          <w:szCs w:val="24"/>
          <w:rtl/>
        </w:rPr>
        <w:t xml:space="preserve"> </w:t>
      </w:r>
      <w:r w:rsidRPr="004856C4">
        <w:rPr>
          <w:rFonts w:ascii="DIN Next LT Arabic" w:hAnsi="DIN Next LT Arabic" w:cs="DIN Next LT Arabic"/>
          <w:color w:val="FF0000"/>
          <w:sz w:val="24"/>
          <w:szCs w:val="24"/>
          <w:rtl/>
        </w:rPr>
        <w:t xml:space="preserve">[14] أربعة عشر </w:t>
      </w:r>
      <w:r w:rsidRPr="004856C4">
        <w:rPr>
          <w:rFonts w:ascii="DIN Next LT Arabic" w:hAnsi="DIN Next LT Arabic" w:cs="DIN Next LT Arabic"/>
          <w:sz w:val="24"/>
          <w:szCs w:val="24"/>
          <w:rtl/>
        </w:rPr>
        <w:t>يومًا، وفي حال لم تؤدِ تلك الاجتماعات إلى حل النزاع، فيتم حله من خلال مجلس يكوّن لحل النزاعات، من فريق مكوّن من ممثل عن</w:t>
      </w:r>
      <w:r w:rsidRPr="004856C4">
        <w:rPr>
          <w:rFonts w:ascii="DIN Next LT Arabic" w:hAnsi="DIN Next LT Arabic" w:cs="DIN Next LT Arabic"/>
          <w:sz w:val="24"/>
          <w:szCs w:val="24"/>
        </w:rPr>
        <w:t xml:space="preserve"> </w:t>
      </w:r>
      <w:r w:rsidRPr="004856C4">
        <w:rPr>
          <w:rFonts w:ascii="DIN Next LT Arabic" w:hAnsi="DIN Next LT Arabic" w:cs="DIN Next LT Arabic"/>
          <w:sz w:val="24"/>
          <w:szCs w:val="24"/>
          <w:rtl/>
        </w:rPr>
        <w:t xml:space="preserve">الجهة الحكومية وممثل عن المتعاقد، وتعيّن </w:t>
      </w:r>
      <w:r w:rsidRPr="004856C4">
        <w:rPr>
          <w:rFonts w:ascii="DIN Next LT Arabic" w:hAnsi="DIN Next LT Arabic" w:cs="DIN Next LT Arabic"/>
          <w:color w:val="000000"/>
          <w:sz w:val="24"/>
          <w:szCs w:val="24"/>
          <w:shd w:val="clear" w:color="auto" w:fill="FFFFFF"/>
          <w:rtl/>
        </w:rPr>
        <w:t>وزارة المالية من يترأس المجلس من القطاع الحكومي أو القطاع الخاص.</w:t>
      </w:r>
    </w:p>
    <w:p w14:paraId="42CD055C" w14:textId="4F0D460D" w:rsidR="00AE57D2" w:rsidRPr="004856C4" w:rsidRDefault="00AE57D2" w:rsidP="00182A59">
      <w:pPr>
        <w:pStyle w:val="BodyText"/>
        <w:bidi/>
        <w:spacing w:before="240" w:after="0"/>
        <w:jc w:val="both"/>
        <w:rPr>
          <w:rFonts w:ascii="DIN Next LT Arabic" w:hAnsi="DIN Next LT Arabic" w:cs="DIN Next LT Arabic"/>
          <w:color w:val="000000"/>
          <w:sz w:val="24"/>
          <w:szCs w:val="24"/>
          <w:shd w:val="clear" w:color="auto" w:fill="FFFFFF"/>
          <w:rtl/>
        </w:rPr>
      </w:pPr>
      <w:r w:rsidRPr="004856C4">
        <w:rPr>
          <w:rFonts w:ascii="DIN Next LT Arabic" w:hAnsi="DIN Next LT Arabic" w:cs="DIN Next LT Arabic"/>
          <w:b/>
          <w:bCs/>
          <w:color w:val="000000"/>
          <w:sz w:val="24"/>
          <w:szCs w:val="24"/>
          <w:u w:val="single"/>
          <w:shd w:val="clear" w:color="auto" w:fill="FFFFFF"/>
          <w:rtl/>
        </w:rPr>
        <w:t>ثانيًا</w:t>
      </w:r>
      <w:r w:rsidRPr="004856C4">
        <w:rPr>
          <w:rFonts w:ascii="DIN Next LT Arabic" w:hAnsi="DIN Next LT Arabic" w:cs="DIN Next LT Arabic"/>
          <w:b/>
          <w:bCs/>
          <w:color w:val="000000"/>
          <w:sz w:val="24"/>
          <w:szCs w:val="24"/>
          <w:shd w:val="clear" w:color="auto" w:fill="FFFFFF"/>
          <w:rtl/>
        </w:rPr>
        <w:t>:</w:t>
      </w:r>
      <w:r w:rsidRPr="004856C4">
        <w:rPr>
          <w:rFonts w:ascii="DIN Next LT Arabic" w:hAnsi="DIN Next LT Arabic" w:cs="DIN Next LT Arabic"/>
          <w:color w:val="000000"/>
          <w:sz w:val="24"/>
          <w:szCs w:val="24"/>
          <w:shd w:val="clear" w:color="auto" w:fill="FFFFFF"/>
          <w:rtl/>
        </w:rPr>
        <w:t xml:space="preserve"> يقدم كل طرف تقريرًا للمجلس مبينًا فيه موقفه من النزاع مدعمًا بالمستندات والمراسلات المتعلقة بموضوع الخلاف، كما يقدم ممثل الجهة تقريرًا للمجلس عن تقديراته أو قراراته السابقة ذات الصلة بموضوع النزاع بالإضافة إلى المستندات اللازمة، وللمجلس الحق في معاينة الخدمات، إذا لزم الأمر.</w:t>
      </w:r>
    </w:p>
    <w:p w14:paraId="4E536EB7" w14:textId="4B18B36C" w:rsidR="00AE57D2" w:rsidRPr="004856C4" w:rsidRDefault="00AE57D2" w:rsidP="00524A44">
      <w:pPr>
        <w:pStyle w:val="BodyText"/>
        <w:bidi/>
        <w:spacing w:before="240" w:after="0"/>
        <w:jc w:val="both"/>
        <w:rPr>
          <w:rFonts w:ascii="DIN Next LT Arabic" w:hAnsi="DIN Next LT Arabic" w:cs="DIN Next LT Arabic"/>
          <w:color w:val="000000"/>
          <w:sz w:val="24"/>
          <w:szCs w:val="24"/>
          <w:shd w:val="clear" w:color="auto" w:fill="FFFFFF"/>
          <w:rtl/>
        </w:rPr>
      </w:pPr>
      <w:r w:rsidRPr="004856C4">
        <w:rPr>
          <w:rFonts w:ascii="DIN Next LT Arabic" w:hAnsi="DIN Next LT Arabic" w:cs="DIN Next LT Arabic"/>
          <w:b/>
          <w:bCs/>
          <w:color w:val="000000"/>
          <w:sz w:val="24"/>
          <w:szCs w:val="24"/>
          <w:u w:val="single"/>
          <w:shd w:val="clear" w:color="auto" w:fill="FFFFFF"/>
          <w:rtl/>
        </w:rPr>
        <w:t>ثالث</w:t>
      </w:r>
      <w:r w:rsidR="004C498D">
        <w:rPr>
          <w:rFonts w:ascii="DIN Next LT Arabic" w:hAnsi="DIN Next LT Arabic" w:cs="DIN Next LT Arabic" w:hint="cs"/>
          <w:b/>
          <w:bCs/>
          <w:color w:val="000000"/>
          <w:sz w:val="24"/>
          <w:szCs w:val="24"/>
          <w:u w:val="single"/>
          <w:shd w:val="clear" w:color="auto" w:fill="FFFFFF"/>
          <w:rtl/>
        </w:rPr>
        <w:t>ً</w:t>
      </w:r>
      <w:r w:rsidRPr="004856C4">
        <w:rPr>
          <w:rFonts w:ascii="DIN Next LT Arabic" w:hAnsi="DIN Next LT Arabic" w:cs="DIN Next LT Arabic"/>
          <w:b/>
          <w:bCs/>
          <w:color w:val="000000"/>
          <w:sz w:val="24"/>
          <w:szCs w:val="24"/>
          <w:u w:val="single"/>
          <w:shd w:val="clear" w:color="auto" w:fill="FFFFFF"/>
          <w:rtl/>
        </w:rPr>
        <w:t>ا</w:t>
      </w:r>
      <w:r w:rsidRPr="004856C4">
        <w:rPr>
          <w:rFonts w:ascii="DIN Next LT Arabic" w:hAnsi="DIN Next LT Arabic" w:cs="DIN Next LT Arabic"/>
          <w:color w:val="000000"/>
          <w:sz w:val="24"/>
          <w:szCs w:val="24"/>
          <w:shd w:val="clear" w:color="auto" w:fill="FFFFFF"/>
          <w:rtl/>
        </w:rPr>
        <w:t xml:space="preserve">: للمجلس اللجوء إلى جهة ذات خبرة لطلب الرأي والمشورة من إحدى الجهات التي يقترحها، ويتحمل طرفا النزاع تكلفتها مناصفة، على أن يتم البت في النزاع من قبل المجلس خلال (30) ثلاثين يومًا من تاريخ تسلّمها التقرير والمستندات ذات العلاقة. </w:t>
      </w:r>
    </w:p>
    <w:p w14:paraId="71CB4994" w14:textId="7DC0444E" w:rsidR="00AE57D2" w:rsidRPr="004856C4" w:rsidRDefault="00AE57D2" w:rsidP="00C20D8A">
      <w:pPr>
        <w:pStyle w:val="BodyText"/>
        <w:bidi/>
        <w:spacing w:before="240" w:after="0"/>
        <w:jc w:val="both"/>
        <w:rPr>
          <w:rFonts w:ascii="DIN Next LT Arabic" w:hAnsi="DIN Next LT Arabic" w:cs="DIN Next LT Arabic"/>
          <w:color w:val="000000"/>
          <w:sz w:val="24"/>
          <w:szCs w:val="24"/>
          <w:shd w:val="clear" w:color="auto" w:fill="FFFFFF"/>
          <w:rtl/>
        </w:rPr>
      </w:pPr>
      <w:r w:rsidRPr="004856C4">
        <w:rPr>
          <w:rFonts w:ascii="DIN Next LT Arabic" w:hAnsi="DIN Next LT Arabic" w:cs="DIN Next LT Arabic"/>
          <w:b/>
          <w:bCs/>
          <w:color w:val="000000"/>
          <w:sz w:val="24"/>
          <w:szCs w:val="24"/>
          <w:u w:val="single"/>
          <w:shd w:val="clear" w:color="auto" w:fill="FFFFFF"/>
          <w:rtl/>
        </w:rPr>
        <w:t>رابعًا</w:t>
      </w:r>
      <w:r w:rsidRPr="00524A44">
        <w:rPr>
          <w:rFonts w:ascii="DIN Next LT Arabic" w:hAnsi="DIN Next LT Arabic" w:cs="DIN Next LT Arabic"/>
          <w:color w:val="000000"/>
          <w:sz w:val="24"/>
          <w:szCs w:val="24"/>
          <w:shd w:val="clear" w:color="auto" w:fill="FFFFFF"/>
          <w:rtl/>
        </w:rPr>
        <w:t xml:space="preserve">: </w:t>
      </w:r>
      <w:r w:rsidRPr="004856C4">
        <w:rPr>
          <w:rFonts w:ascii="DIN Next LT Arabic" w:hAnsi="DIN Next LT Arabic" w:cs="DIN Next LT Arabic"/>
          <w:color w:val="000000"/>
          <w:sz w:val="24"/>
          <w:szCs w:val="24"/>
          <w:shd w:val="clear" w:color="auto" w:fill="FFFFFF"/>
          <w:rtl/>
        </w:rPr>
        <w:t xml:space="preserve">يصدر المجلس قراره بالأغلبية، ويوضح الرأي المخالف إن وجد، وفي حال موافقة طرفي النزاع على قرار المجلس، يعد القرار نهائيًّا في موضوع الخلاف، وفي حال اعتراضهما أو أحدهما على القرار يعاد إلى المجلس موضحًا فيه الرأي محل الاعتراض، وعلى المجلس البت فيه خلال (15) خمسة عشر يومًا، ويُعدّ القرار في مواجهة الطرفين واجب النفاذ، وللمتضرر بعد ذلك حق اللجوء إلى الجهة القضائية المختصة. </w:t>
      </w:r>
    </w:p>
    <w:p w14:paraId="1ED2B093" w14:textId="77777777" w:rsidR="00AE57D2" w:rsidRPr="004856C4" w:rsidRDefault="00AE57D2" w:rsidP="00AE57D2">
      <w:pPr>
        <w:pStyle w:val="BodyText"/>
        <w:bidi/>
        <w:spacing w:before="240" w:after="0"/>
        <w:jc w:val="both"/>
        <w:rPr>
          <w:rFonts w:ascii="DIN Next LT Arabic" w:hAnsi="DIN Next LT Arabic" w:cs="DIN Next LT Arabic"/>
          <w:color w:val="000000"/>
          <w:sz w:val="24"/>
          <w:szCs w:val="24"/>
          <w:shd w:val="clear" w:color="auto" w:fill="FFFFFF"/>
          <w:rtl/>
        </w:rPr>
      </w:pPr>
      <w:r w:rsidRPr="004856C4">
        <w:rPr>
          <w:rFonts w:ascii="DIN Next LT Arabic" w:hAnsi="DIN Next LT Arabic" w:cs="DIN Next LT Arabic"/>
          <w:b/>
          <w:bCs/>
          <w:color w:val="000000"/>
          <w:sz w:val="24"/>
          <w:szCs w:val="24"/>
          <w:u w:val="single"/>
          <w:shd w:val="clear" w:color="auto" w:fill="FFFFFF"/>
          <w:rtl/>
        </w:rPr>
        <w:t>خامسًا</w:t>
      </w:r>
      <w:r w:rsidRPr="001A55C7">
        <w:rPr>
          <w:rFonts w:ascii="DIN Next LT Arabic" w:hAnsi="DIN Next LT Arabic" w:cs="DIN Next LT Arabic"/>
          <w:color w:val="000000"/>
          <w:sz w:val="24"/>
          <w:szCs w:val="24"/>
          <w:shd w:val="clear" w:color="auto" w:fill="FFFFFF"/>
          <w:rtl/>
        </w:rPr>
        <w:t xml:space="preserve">: </w:t>
      </w:r>
      <w:r w:rsidRPr="004856C4">
        <w:rPr>
          <w:rFonts w:ascii="DIN Next LT Arabic" w:hAnsi="DIN Next LT Arabic" w:cs="DIN Next LT Arabic"/>
          <w:color w:val="000000"/>
          <w:sz w:val="24"/>
          <w:szCs w:val="24"/>
          <w:shd w:val="clear" w:color="auto" w:fill="FFFFFF"/>
          <w:rtl/>
        </w:rPr>
        <w:t xml:space="preserve">لا يحول النظر في أي نزاع بين الطرفين دون استمرار المتعاقد في تنفيذ التزاماته. </w:t>
      </w:r>
    </w:p>
    <w:p w14:paraId="13CCA9FB" w14:textId="68FF1D2E" w:rsidR="00AE57D2" w:rsidRDefault="00AE57D2" w:rsidP="001A55C7">
      <w:pPr>
        <w:pStyle w:val="BodyText"/>
        <w:bidi/>
        <w:spacing w:before="240" w:after="0"/>
        <w:jc w:val="both"/>
        <w:rPr>
          <w:rFonts w:ascii="DIN Next LT Arabic" w:hAnsi="DIN Next LT Arabic" w:cs="DIN Next LT Arabic"/>
          <w:color w:val="000000"/>
          <w:sz w:val="24"/>
          <w:szCs w:val="24"/>
          <w:shd w:val="clear" w:color="auto" w:fill="FFFFFF"/>
          <w:rtl/>
        </w:rPr>
      </w:pPr>
      <w:r w:rsidRPr="004856C4">
        <w:rPr>
          <w:rFonts w:ascii="DIN Next LT Arabic" w:hAnsi="DIN Next LT Arabic" w:cs="DIN Next LT Arabic"/>
          <w:b/>
          <w:bCs/>
          <w:color w:val="000000"/>
          <w:sz w:val="24"/>
          <w:szCs w:val="24"/>
          <w:u w:val="single"/>
          <w:shd w:val="clear" w:color="auto" w:fill="FFFFFF"/>
          <w:rtl/>
        </w:rPr>
        <w:t>سادسًا</w:t>
      </w:r>
      <w:r w:rsidRPr="004856C4">
        <w:rPr>
          <w:rFonts w:ascii="DIN Next LT Arabic" w:hAnsi="DIN Next LT Arabic" w:cs="DIN Next LT Arabic"/>
          <w:color w:val="000000"/>
          <w:sz w:val="24"/>
          <w:szCs w:val="24"/>
          <w:shd w:val="clear" w:color="auto" w:fill="FFFFFF"/>
          <w:rtl/>
        </w:rPr>
        <w:t xml:space="preserve">: يقتصر فضّ النزاعات من خلال المجلس على الخلافات الفنية بين الجهة الحكومية والمتعاقد دون ما عدا ذلك من مطالبات. </w:t>
      </w:r>
    </w:p>
    <w:p w14:paraId="401C6D6E" w14:textId="412D11CF" w:rsidR="004C498D" w:rsidRPr="004856C4" w:rsidRDefault="004C498D" w:rsidP="00AD6821">
      <w:pPr>
        <w:pStyle w:val="BodyText"/>
        <w:bidi/>
        <w:spacing w:before="240" w:after="0"/>
        <w:jc w:val="both"/>
        <w:rPr>
          <w:rFonts w:ascii="DIN Next LT Arabic" w:hAnsi="DIN Next LT Arabic" w:cs="DIN Next LT Arabic"/>
          <w:color w:val="000000"/>
          <w:sz w:val="24"/>
          <w:szCs w:val="24"/>
          <w:shd w:val="clear" w:color="auto" w:fill="FFFFFF"/>
          <w:rtl/>
        </w:rPr>
      </w:pPr>
      <w:r w:rsidRPr="00C90B43">
        <w:rPr>
          <w:rFonts w:ascii="DIN Next LT Arabic" w:hAnsi="DIN Next LT Arabic" w:cs="DIN Next LT Arabic"/>
          <w:color w:val="000000"/>
          <w:sz w:val="24"/>
          <w:szCs w:val="24"/>
          <w:shd w:val="clear" w:color="auto" w:fill="FFFFFF"/>
          <w:rtl/>
        </w:rPr>
        <w:t xml:space="preserve">لأغراض تطبيق هذا البند يقصد بعبارة "النزاع الفني" الوارد فيها: أي نزاع فني يحدث أثناء تنفيذ </w:t>
      </w:r>
      <w:r w:rsidR="00E27A95">
        <w:rPr>
          <w:rFonts w:ascii="DIN Next LT Arabic" w:hAnsi="DIN Next LT Arabic" w:cs="DIN Next LT Arabic"/>
          <w:color w:val="000000"/>
          <w:sz w:val="24"/>
          <w:szCs w:val="24"/>
          <w:shd w:val="clear" w:color="auto" w:fill="FFFFFF"/>
          <w:rtl/>
        </w:rPr>
        <w:t>الاتفاقية</w:t>
      </w:r>
      <w:r w:rsidRPr="00C90B43">
        <w:rPr>
          <w:rFonts w:ascii="DIN Next LT Arabic" w:hAnsi="DIN Next LT Arabic" w:cs="DIN Next LT Arabic"/>
          <w:color w:val="000000"/>
          <w:sz w:val="24"/>
          <w:szCs w:val="24"/>
          <w:shd w:val="clear" w:color="auto" w:fill="FFFFFF"/>
          <w:rtl/>
        </w:rPr>
        <w:t xml:space="preserve"> حول الأمور الفنية كالشروط الفنية ومطابقة </w:t>
      </w:r>
      <w:r>
        <w:rPr>
          <w:rFonts w:ascii="DIN Next LT Arabic" w:hAnsi="DIN Next LT Arabic" w:cs="DIN Next LT Arabic" w:hint="cs"/>
          <w:color w:val="000000"/>
          <w:sz w:val="24"/>
          <w:szCs w:val="24"/>
          <w:shd w:val="clear" w:color="auto" w:fill="FFFFFF"/>
          <w:rtl/>
        </w:rPr>
        <w:t>الخدمات</w:t>
      </w:r>
      <w:r w:rsidRPr="00C90B43">
        <w:rPr>
          <w:rFonts w:ascii="DIN Next LT Arabic" w:hAnsi="DIN Next LT Arabic" w:cs="DIN Next LT Arabic"/>
          <w:color w:val="000000"/>
          <w:sz w:val="24"/>
          <w:szCs w:val="24"/>
          <w:shd w:val="clear" w:color="auto" w:fill="FFFFFF"/>
          <w:rtl/>
        </w:rPr>
        <w:t xml:space="preserve"> للمواصفات الفنية أو </w:t>
      </w:r>
      <w:r w:rsidRPr="00C90B43">
        <w:rPr>
          <w:rFonts w:ascii="DIN Next LT Arabic" w:hAnsi="DIN Next LT Arabic" w:cs="DIN Next LT Arabic"/>
          <w:sz w:val="24"/>
          <w:szCs w:val="24"/>
          <w:shd w:val="clear" w:color="auto" w:fill="FFFFFF"/>
          <w:rtl/>
        </w:rPr>
        <w:t>جودة</w:t>
      </w:r>
      <w:r w:rsidRPr="00AD6821">
        <w:rPr>
          <w:rFonts w:ascii="DIN Next LT Arabic" w:hAnsi="DIN Next LT Arabic" w:cs="DIN Next LT Arabic" w:hint="cs"/>
          <w:sz w:val="24"/>
          <w:szCs w:val="24"/>
          <w:rtl/>
        </w:rPr>
        <w:t xml:space="preserve"> </w:t>
      </w:r>
      <w:r>
        <w:rPr>
          <w:rFonts w:ascii="DIN Next LT Arabic" w:hAnsi="DIN Next LT Arabic" w:cs="DIN Next LT Arabic" w:hint="cs"/>
          <w:sz w:val="24"/>
          <w:szCs w:val="24"/>
          <w:rtl/>
        </w:rPr>
        <w:t>الخدمات المقدمة</w:t>
      </w:r>
      <w:r w:rsidRPr="00C90B43">
        <w:rPr>
          <w:rFonts w:ascii="DIN Next LT Arabic" w:hAnsi="DIN Next LT Arabic" w:cs="DIN Next LT Arabic"/>
          <w:sz w:val="24"/>
          <w:szCs w:val="24"/>
          <w:shd w:val="clear" w:color="auto" w:fill="FFFFFF"/>
          <w:rtl/>
        </w:rPr>
        <w:t xml:space="preserve">. </w:t>
      </w:r>
    </w:p>
    <w:p w14:paraId="3392865E" w14:textId="77777777" w:rsidR="00AE57D2" w:rsidRPr="00AD6821"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440" w:name="_Toc32149679"/>
      <w:bookmarkStart w:id="441" w:name="_Toc31036875"/>
      <w:bookmarkStart w:id="442" w:name="_Toc26293149"/>
      <w:bookmarkStart w:id="443" w:name="_Toc20303152"/>
      <w:bookmarkStart w:id="444" w:name="_Toc20302737"/>
      <w:bookmarkStart w:id="445" w:name="_Toc20321600"/>
      <w:bookmarkStart w:id="446" w:name="_Toc38542662"/>
      <w:bookmarkStart w:id="447" w:name="_Toc39687530"/>
      <w:bookmarkStart w:id="448" w:name="_Toc38534251"/>
      <w:bookmarkStart w:id="449" w:name="_Toc40569326"/>
      <w:bookmarkStart w:id="450" w:name="_Toc15467015"/>
      <w:r w:rsidRPr="00AD6821">
        <w:rPr>
          <w:rFonts w:ascii="DIN Next LT Arabic" w:hAnsi="DIN Next LT Arabic" w:cs="DIN Next LT Arabic"/>
          <w:b/>
          <w:color w:val="auto"/>
          <w:szCs w:val="24"/>
          <w:rtl/>
        </w:rPr>
        <w:t>طلبات التغيير</w:t>
      </w:r>
      <w:bookmarkEnd w:id="440"/>
      <w:bookmarkEnd w:id="441"/>
      <w:bookmarkEnd w:id="442"/>
      <w:bookmarkEnd w:id="443"/>
      <w:bookmarkEnd w:id="444"/>
      <w:bookmarkEnd w:id="445"/>
      <w:bookmarkEnd w:id="446"/>
      <w:bookmarkEnd w:id="447"/>
      <w:bookmarkEnd w:id="448"/>
      <w:bookmarkEnd w:id="449"/>
      <w:r w:rsidRPr="00A56813">
        <w:rPr>
          <w:rFonts w:ascii="DIN Next LT Arabic" w:hAnsi="DIN Next LT Arabic" w:cs="DIN Next LT Arabic"/>
          <w:b/>
          <w:color w:val="auto"/>
          <w:szCs w:val="24"/>
          <w:rtl/>
        </w:rPr>
        <w:t xml:space="preserve"> </w:t>
      </w:r>
      <w:bookmarkEnd w:id="450"/>
    </w:p>
    <w:p w14:paraId="173985CA" w14:textId="78676A83" w:rsidR="00AE57D2" w:rsidRPr="004856C4" w:rsidRDefault="00AE57D2" w:rsidP="009F7455">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sz w:val="24"/>
          <w:szCs w:val="24"/>
          <w:u w:val="single"/>
          <w:rtl/>
        </w:rPr>
        <w:t>أولًا</w:t>
      </w:r>
      <w:r w:rsidRPr="004856C4">
        <w:rPr>
          <w:rFonts w:ascii="DIN Next LT Arabic" w:hAnsi="DIN Next LT Arabic" w:cs="DIN Next LT Arabic"/>
          <w:b/>
          <w:bCs/>
          <w:sz w:val="24"/>
          <w:szCs w:val="24"/>
          <w:rtl/>
        </w:rPr>
        <w:t xml:space="preserve">: </w:t>
      </w:r>
      <w:r w:rsidRPr="004856C4">
        <w:rPr>
          <w:rFonts w:ascii="DIN Next LT Arabic" w:hAnsi="DIN Next LT Arabic" w:cs="DIN Next LT Arabic"/>
          <w:sz w:val="24"/>
          <w:szCs w:val="24"/>
          <w:rtl/>
        </w:rPr>
        <w:t xml:space="preserve">يجوز للجهة الحكومية إصدار طلبات تغيير </w:t>
      </w:r>
      <w:r w:rsidR="001A1DE9" w:rsidRPr="006C50F1">
        <w:rPr>
          <w:rFonts w:ascii="DIN Next LT Arabic" w:hAnsi="DIN Next LT Arabic" w:cs="DIN Next LT Arabic" w:hint="cs"/>
          <w:sz w:val="24"/>
          <w:szCs w:val="24"/>
          <w:rtl/>
        </w:rPr>
        <w:t xml:space="preserve">على الاتفاقية أو أمر الشراء </w:t>
      </w:r>
      <w:r w:rsidRPr="004856C4">
        <w:rPr>
          <w:rFonts w:ascii="DIN Next LT Arabic" w:hAnsi="DIN Next LT Arabic" w:cs="DIN Next LT Arabic"/>
          <w:sz w:val="24"/>
          <w:szCs w:val="24"/>
          <w:rtl/>
        </w:rPr>
        <w:t xml:space="preserve">وفق </w:t>
      </w:r>
      <w:r w:rsidR="006C6A4F" w:rsidRPr="006C50F1">
        <w:rPr>
          <w:rFonts w:ascii="DIN Next LT Arabic" w:hAnsi="DIN Next LT Arabic" w:cs="DIN Next LT Arabic" w:hint="eastAsia"/>
          <w:sz w:val="24"/>
          <w:szCs w:val="24"/>
          <w:rtl/>
        </w:rPr>
        <w:t>ما</w:t>
      </w:r>
      <w:r w:rsidR="006C50F1" w:rsidRPr="006C50F1">
        <w:rPr>
          <w:rFonts w:ascii="DIN Next LT Arabic" w:hAnsi="DIN Next LT Arabic" w:cs="DIN Next LT Arabic" w:hint="cs"/>
          <w:sz w:val="24"/>
          <w:szCs w:val="24"/>
          <w:rtl/>
        </w:rPr>
        <w:t xml:space="preserve"> </w:t>
      </w:r>
      <w:r w:rsidR="006C6A4F" w:rsidRPr="006C50F1">
        <w:rPr>
          <w:rFonts w:ascii="DIN Next LT Arabic" w:hAnsi="DIN Next LT Arabic" w:cs="DIN Next LT Arabic" w:hint="eastAsia"/>
          <w:sz w:val="24"/>
          <w:szCs w:val="24"/>
          <w:rtl/>
        </w:rPr>
        <w:t>ورد</w:t>
      </w:r>
      <w:r w:rsidR="006C6A4F" w:rsidRPr="006C50F1">
        <w:rPr>
          <w:rFonts w:ascii="DIN Next LT Arabic" w:hAnsi="DIN Next LT Arabic" w:cs="DIN Next LT Arabic"/>
          <w:sz w:val="24"/>
          <w:szCs w:val="24"/>
          <w:rtl/>
        </w:rPr>
        <w:t xml:space="preserve"> </w:t>
      </w:r>
      <w:r w:rsidR="006C6A4F" w:rsidRPr="006C50F1">
        <w:rPr>
          <w:rFonts w:ascii="DIN Next LT Arabic" w:hAnsi="DIN Next LT Arabic" w:cs="DIN Next LT Arabic" w:hint="eastAsia"/>
          <w:sz w:val="24"/>
          <w:szCs w:val="24"/>
          <w:rtl/>
        </w:rPr>
        <w:t>في</w:t>
      </w:r>
      <w:r w:rsidR="006C6A4F" w:rsidRPr="006C50F1">
        <w:rPr>
          <w:rFonts w:ascii="DIN Next LT Arabic" w:hAnsi="DIN Next LT Arabic" w:cs="DIN Next LT Arabic"/>
          <w:sz w:val="24"/>
          <w:szCs w:val="24"/>
          <w:rtl/>
        </w:rPr>
        <w:t xml:space="preserve"> </w:t>
      </w:r>
      <w:r w:rsidR="006C6A4F" w:rsidRPr="006C50F1">
        <w:rPr>
          <w:rFonts w:ascii="DIN Next LT Arabic" w:hAnsi="DIN Next LT Arabic" w:cs="DIN Next LT Arabic" w:hint="eastAsia"/>
          <w:sz w:val="24"/>
          <w:szCs w:val="24"/>
          <w:rtl/>
        </w:rPr>
        <w:t>النظام</w:t>
      </w:r>
      <w:r w:rsidR="006C6A4F" w:rsidRPr="006C50F1">
        <w:rPr>
          <w:rFonts w:ascii="DIN Next LT Arabic" w:hAnsi="DIN Next LT Arabic" w:cs="DIN Next LT Arabic"/>
          <w:sz w:val="24"/>
          <w:szCs w:val="24"/>
          <w:rtl/>
        </w:rPr>
        <w:t xml:space="preserve"> </w:t>
      </w:r>
      <w:r w:rsidR="006C6A4F" w:rsidRPr="006C50F1">
        <w:rPr>
          <w:rFonts w:ascii="DIN Next LT Arabic" w:hAnsi="DIN Next LT Arabic" w:cs="DIN Next LT Arabic" w:hint="eastAsia"/>
          <w:sz w:val="24"/>
          <w:szCs w:val="24"/>
          <w:rtl/>
        </w:rPr>
        <w:t>واللائحة</w:t>
      </w:r>
      <w:r w:rsidR="006C6A4F" w:rsidRPr="006C50F1">
        <w:rPr>
          <w:rFonts w:ascii="DIN Next LT Arabic" w:hAnsi="DIN Next LT Arabic" w:cs="DIN Next LT Arabic"/>
          <w:sz w:val="24"/>
          <w:szCs w:val="24"/>
          <w:rtl/>
        </w:rPr>
        <w:t xml:space="preserve"> </w:t>
      </w:r>
      <w:r w:rsidR="006C6A4F" w:rsidRPr="006C50F1">
        <w:rPr>
          <w:rFonts w:ascii="DIN Next LT Arabic" w:hAnsi="DIN Next LT Arabic" w:cs="DIN Next LT Arabic" w:hint="eastAsia"/>
          <w:sz w:val="24"/>
          <w:szCs w:val="24"/>
          <w:rtl/>
        </w:rPr>
        <w:t>بشأن</w:t>
      </w:r>
      <w:r w:rsidR="006C6A4F" w:rsidRPr="006C50F1">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زيادة الالتزامات وتخفيضها</w:t>
      </w:r>
      <w:r w:rsidR="009F7455">
        <w:rPr>
          <w:rFonts w:ascii="DIN Next LT Arabic" w:hAnsi="DIN Next LT Arabic" w:cs="DIN Next LT Arabic" w:hint="cs"/>
          <w:sz w:val="24"/>
          <w:szCs w:val="24"/>
          <w:rtl/>
        </w:rPr>
        <w:t xml:space="preserve"> و</w:t>
      </w:r>
      <w:r w:rsidRPr="004856C4">
        <w:rPr>
          <w:rFonts w:ascii="DIN Next LT Arabic" w:hAnsi="DIN Next LT Arabic" w:cs="DIN Next LT Arabic"/>
          <w:sz w:val="24"/>
          <w:szCs w:val="24"/>
          <w:rtl/>
        </w:rPr>
        <w:t xml:space="preserve">يتم ذلك من خلال إخطار المتعاقد بهذا الطلب مع إرفاق كافة المعلومات المتعلقة بالتغيير. </w:t>
      </w:r>
    </w:p>
    <w:p w14:paraId="14CE4E5B" w14:textId="66D564AA" w:rsidR="00AE57D2" w:rsidRPr="004856C4" w:rsidRDefault="00AE57D2" w:rsidP="006A1363">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sz w:val="24"/>
          <w:szCs w:val="24"/>
          <w:u w:val="single"/>
          <w:rtl/>
        </w:rPr>
        <w:t>ثانيًا</w:t>
      </w:r>
      <w:r w:rsidRPr="006A1363">
        <w:rPr>
          <w:rFonts w:ascii="DIN Next LT Arabic" w:hAnsi="DIN Next LT Arabic" w:cs="DIN Next LT Arabic"/>
          <w:b/>
          <w:bCs/>
          <w:sz w:val="24"/>
          <w:szCs w:val="24"/>
          <w:u w:val="single"/>
          <w:rtl/>
        </w:rPr>
        <w:t>:</w:t>
      </w:r>
      <w:r w:rsidRPr="004856C4">
        <w:rPr>
          <w:rFonts w:ascii="DIN Next LT Arabic" w:hAnsi="DIN Next LT Arabic" w:cs="DIN Next LT Arabic"/>
          <w:sz w:val="24"/>
          <w:szCs w:val="24"/>
          <w:rtl/>
        </w:rPr>
        <w:t xml:space="preserve"> يجب على الجهة الحكومية مراجعة مقترح المتعاقد وتحديد مدى ملاءمته وقبول ذلك التغيير أو رفضه، </w:t>
      </w:r>
      <w:r w:rsidR="006A1363">
        <w:rPr>
          <w:rFonts w:ascii="DIN Next LT Arabic" w:hAnsi="DIN Next LT Arabic" w:cs="DIN Next LT Arabic" w:hint="cs"/>
          <w:sz w:val="24"/>
          <w:szCs w:val="24"/>
          <w:rtl/>
        </w:rPr>
        <w:t>وفي</w:t>
      </w:r>
      <w:r w:rsidRPr="004856C4">
        <w:rPr>
          <w:rFonts w:ascii="DIN Next LT Arabic" w:hAnsi="DIN Next LT Arabic" w:cs="DIN Next LT Arabic"/>
          <w:sz w:val="24"/>
          <w:szCs w:val="24"/>
          <w:rtl/>
        </w:rPr>
        <w:t xml:space="preserve"> حال الموافقة، يتعين على الجهة</w:t>
      </w:r>
      <w:r w:rsidR="00FB01B4">
        <w:rPr>
          <w:rFonts w:ascii="DIN Next LT Arabic" w:hAnsi="DIN Next LT Arabic" w:cs="DIN Next LT Arabic" w:hint="cs"/>
          <w:sz w:val="24"/>
          <w:szCs w:val="24"/>
          <w:rtl/>
        </w:rPr>
        <w:t xml:space="preserve"> الحكومية</w:t>
      </w:r>
      <w:r w:rsidRPr="004856C4">
        <w:rPr>
          <w:rFonts w:ascii="DIN Next LT Arabic" w:hAnsi="DIN Next LT Arabic" w:cs="DIN Next LT Arabic"/>
          <w:sz w:val="24"/>
          <w:szCs w:val="24"/>
          <w:rtl/>
        </w:rPr>
        <w:t xml:space="preserve"> تأكيد موافقتها على التغيير بإصدار تعميد إلى المتعاقد يحدّد فيه التغيير بوضوح إلى جانب التكلفة والأثر على الجدول الزمني ذي الصلة.</w:t>
      </w:r>
    </w:p>
    <w:p w14:paraId="49A0C6D5" w14:textId="39635CC3" w:rsidR="00AE57D2" w:rsidRPr="004856C4" w:rsidRDefault="00AE57D2" w:rsidP="008468E3">
      <w:pPr>
        <w:pStyle w:val="BodyText"/>
        <w:bidi/>
        <w:spacing w:before="240" w:after="0"/>
        <w:jc w:val="both"/>
        <w:rPr>
          <w:rFonts w:ascii="DIN Next LT Arabic" w:hAnsi="DIN Next LT Arabic" w:cs="DIN Next LT Arabic"/>
          <w:sz w:val="24"/>
          <w:szCs w:val="24"/>
        </w:rPr>
      </w:pPr>
      <w:r w:rsidRPr="004856C4">
        <w:rPr>
          <w:rFonts w:ascii="DIN Next LT Arabic" w:hAnsi="DIN Next LT Arabic" w:cs="DIN Next LT Arabic"/>
          <w:b/>
          <w:bCs/>
          <w:sz w:val="24"/>
          <w:szCs w:val="24"/>
          <w:u w:val="single"/>
          <w:rtl/>
        </w:rPr>
        <w:t>ثالثًا</w:t>
      </w:r>
      <w:r w:rsidRPr="004856C4">
        <w:rPr>
          <w:rFonts w:ascii="DIN Next LT Arabic" w:hAnsi="DIN Next LT Arabic" w:cs="DIN Next LT Arabic"/>
          <w:b/>
          <w:bCs/>
          <w:sz w:val="24"/>
          <w:szCs w:val="24"/>
          <w:rtl/>
        </w:rPr>
        <w:t>:</w:t>
      </w:r>
      <w:r w:rsidRPr="004856C4">
        <w:rPr>
          <w:rFonts w:ascii="DIN Next LT Arabic" w:hAnsi="DIN Next LT Arabic" w:cs="DIN Next LT Arabic"/>
          <w:sz w:val="24"/>
          <w:szCs w:val="24"/>
          <w:rtl/>
        </w:rPr>
        <w:t xml:space="preserve"> يجب على المتعاقد الالتزام بتنفيذ كل تغيير، حسب طلب الجهة الحكومية ضمن الحدود الإجمالية للتغييرات المبينة </w:t>
      </w:r>
      <w:r w:rsidR="00DF2BDB" w:rsidRPr="006C50F1">
        <w:rPr>
          <w:rFonts w:ascii="DIN Next LT Arabic" w:hAnsi="DIN Next LT Arabic" w:cs="DIN Next LT Arabic" w:hint="eastAsia"/>
          <w:sz w:val="24"/>
          <w:szCs w:val="24"/>
          <w:rtl/>
        </w:rPr>
        <w:t>فيما</w:t>
      </w:r>
      <w:r w:rsidR="00DF2BDB" w:rsidRPr="006C50F1">
        <w:rPr>
          <w:rFonts w:ascii="DIN Next LT Arabic" w:hAnsi="DIN Next LT Arabic" w:cs="DIN Next LT Arabic"/>
          <w:sz w:val="24"/>
          <w:szCs w:val="24"/>
          <w:rtl/>
        </w:rPr>
        <w:t xml:space="preserve"> ورد بالنظام واللائحة بشأن </w:t>
      </w:r>
      <w:r w:rsidRPr="004856C4">
        <w:rPr>
          <w:rFonts w:ascii="DIN Next LT Arabic" w:hAnsi="DIN Next LT Arabic" w:cs="DIN Next LT Arabic"/>
          <w:sz w:val="24"/>
          <w:szCs w:val="24"/>
          <w:rtl/>
        </w:rPr>
        <w:t xml:space="preserve">زيادة </w:t>
      </w:r>
      <w:r w:rsidR="00DF2BDB" w:rsidRPr="006C50F1">
        <w:rPr>
          <w:rFonts w:ascii="DIN Next LT Arabic" w:hAnsi="DIN Next LT Arabic" w:cs="DIN Next LT Arabic" w:hint="eastAsia"/>
          <w:sz w:val="24"/>
          <w:szCs w:val="24"/>
          <w:rtl/>
        </w:rPr>
        <w:t>التزامات</w:t>
      </w:r>
      <w:r w:rsidR="00DF2BDB" w:rsidRPr="006C50F1">
        <w:rPr>
          <w:rFonts w:ascii="DIN Next LT Arabic" w:hAnsi="DIN Next LT Arabic" w:cs="DIN Next LT Arabic"/>
          <w:sz w:val="24"/>
          <w:szCs w:val="24"/>
          <w:rtl/>
        </w:rPr>
        <w:t xml:space="preserve"> </w:t>
      </w:r>
      <w:r w:rsidR="00DF2BDB" w:rsidRPr="006C50F1">
        <w:rPr>
          <w:rFonts w:ascii="DIN Next LT Arabic" w:hAnsi="DIN Next LT Arabic" w:cs="DIN Next LT Arabic" w:hint="eastAsia"/>
          <w:sz w:val="24"/>
          <w:szCs w:val="24"/>
          <w:rtl/>
        </w:rPr>
        <w:t>المتعاقد</w:t>
      </w:r>
      <w:r w:rsidRPr="004856C4">
        <w:rPr>
          <w:rFonts w:ascii="DIN Next LT Arabic" w:hAnsi="DIN Next LT Arabic" w:cs="DIN Next LT Arabic"/>
          <w:sz w:val="24"/>
          <w:szCs w:val="24"/>
          <w:rtl/>
        </w:rPr>
        <w:t xml:space="preserve"> وتخفيضها</w:t>
      </w:r>
      <w:r w:rsidR="006A1363">
        <w:rPr>
          <w:rFonts w:ascii="DIN Next LT Arabic" w:hAnsi="DIN Next LT Arabic" w:cs="DIN Next LT Arabic" w:hint="cs"/>
          <w:sz w:val="24"/>
          <w:szCs w:val="24"/>
          <w:rtl/>
        </w:rPr>
        <w:t xml:space="preserve"> </w:t>
      </w:r>
      <w:r w:rsidRPr="004856C4">
        <w:rPr>
          <w:rFonts w:ascii="DIN Next LT Arabic" w:hAnsi="DIN Next LT Arabic" w:cs="DIN Next LT Arabic"/>
          <w:sz w:val="24"/>
          <w:szCs w:val="24"/>
          <w:rtl/>
        </w:rPr>
        <w:t xml:space="preserve">وفي حال وجود أسباب تمنع المتعاقد من الحصول على المواد اللازمة للتعديل والتغيير، أو </w:t>
      </w:r>
      <w:r w:rsidR="00DA50F5" w:rsidRPr="006C50F1">
        <w:rPr>
          <w:rFonts w:ascii="DIN Next LT Arabic" w:hAnsi="DIN Next LT Arabic" w:cs="DIN Next LT Arabic"/>
          <w:sz w:val="24"/>
          <w:szCs w:val="24"/>
          <w:rtl/>
        </w:rPr>
        <w:t>أنَّ</w:t>
      </w:r>
      <w:r w:rsidRPr="004856C4">
        <w:rPr>
          <w:rFonts w:ascii="DIN Next LT Arabic" w:hAnsi="DIN Next LT Arabic" w:cs="DIN Next LT Arabic"/>
          <w:sz w:val="24"/>
          <w:szCs w:val="24"/>
          <w:rtl/>
        </w:rPr>
        <w:t xml:space="preserve"> قيمة هذا التغيير بالإضافة للقيم الإجمالية للتغييرات السابقة تؤدي إلى تخطي قيمة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w:t>
      </w:r>
      <w:r w:rsidR="00EB6E15" w:rsidRPr="006C50F1">
        <w:rPr>
          <w:rFonts w:ascii="DIN Next LT Arabic" w:hAnsi="DIN Next LT Arabic" w:cs="DIN Next LT Arabic" w:hint="cs"/>
          <w:sz w:val="24"/>
          <w:szCs w:val="24"/>
          <w:rtl/>
        </w:rPr>
        <w:t>أو امر الشراء</w:t>
      </w:r>
      <w:r w:rsidR="00EB6E15" w:rsidRPr="006C50F1">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 xml:space="preserve">للحدود المبينة في </w:t>
      </w:r>
      <w:r w:rsidR="009C460A" w:rsidRPr="006C50F1">
        <w:rPr>
          <w:rFonts w:ascii="DIN Next LT Arabic" w:hAnsi="DIN Next LT Arabic" w:cs="DIN Next LT Arabic" w:hint="eastAsia"/>
          <w:sz w:val="24"/>
          <w:szCs w:val="24"/>
          <w:rtl/>
        </w:rPr>
        <w:t>النظام</w:t>
      </w:r>
      <w:r w:rsidR="009C460A" w:rsidRPr="006C50F1">
        <w:rPr>
          <w:rFonts w:ascii="DIN Next LT Arabic" w:hAnsi="DIN Next LT Arabic" w:cs="DIN Next LT Arabic"/>
          <w:sz w:val="24"/>
          <w:szCs w:val="24"/>
          <w:rtl/>
        </w:rPr>
        <w:t xml:space="preserve"> </w:t>
      </w:r>
      <w:r w:rsidR="009C460A" w:rsidRPr="006C50F1">
        <w:rPr>
          <w:rFonts w:ascii="DIN Next LT Arabic" w:hAnsi="DIN Next LT Arabic" w:cs="DIN Next LT Arabic" w:hint="eastAsia"/>
          <w:sz w:val="24"/>
          <w:szCs w:val="24"/>
          <w:rtl/>
        </w:rPr>
        <w:t>واللائحة</w:t>
      </w:r>
      <w:r w:rsidR="008468E3">
        <w:rPr>
          <w:rFonts w:ascii="DIN Next LT Arabic" w:hAnsi="DIN Next LT Arabic" w:cs="DIN Next LT Arabic" w:hint="cs"/>
          <w:sz w:val="24"/>
          <w:szCs w:val="24"/>
          <w:rtl/>
        </w:rPr>
        <w:t xml:space="preserve"> </w:t>
      </w:r>
      <w:r w:rsidRPr="004856C4">
        <w:rPr>
          <w:rFonts w:ascii="DIN Next LT Arabic" w:hAnsi="DIN Next LT Arabic" w:cs="DIN Next LT Arabic"/>
          <w:sz w:val="24"/>
          <w:szCs w:val="24"/>
          <w:rtl/>
        </w:rPr>
        <w:t xml:space="preserve">يتم إخطار الجهة الحكومية بذلك ويجب </w:t>
      </w:r>
      <w:r w:rsidR="00FB01B4">
        <w:rPr>
          <w:rFonts w:ascii="DIN Next LT Arabic" w:hAnsi="DIN Next LT Arabic" w:cs="DIN Next LT Arabic" w:hint="cs"/>
          <w:sz w:val="24"/>
          <w:szCs w:val="24"/>
          <w:rtl/>
        </w:rPr>
        <w:t>عليها</w:t>
      </w:r>
      <w:r w:rsidRPr="004856C4">
        <w:rPr>
          <w:rFonts w:ascii="DIN Next LT Arabic" w:hAnsi="DIN Next LT Arabic" w:cs="DIN Next LT Arabic"/>
          <w:sz w:val="24"/>
          <w:szCs w:val="24"/>
          <w:rtl/>
        </w:rPr>
        <w:t xml:space="preserve"> بعد </w:t>
      </w:r>
      <w:bookmarkStart w:id="451" w:name="_Hlk26472139"/>
      <w:r w:rsidR="00DA50F5" w:rsidRPr="006C50F1">
        <w:rPr>
          <w:rFonts w:ascii="DIN Next LT Arabic" w:hAnsi="DIN Next LT Arabic" w:cs="DIN Next LT Arabic"/>
          <w:sz w:val="24"/>
          <w:szCs w:val="24"/>
          <w:rtl/>
        </w:rPr>
        <w:t>تسلُّمها</w:t>
      </w:r>
      <w:r w:rsidRPr="004856C4">
        <w:rPr>
          <w:rFonts w:ascii="DIN Next LT Arabic" w:hAnsi="DIN Next LT Arabic" w:cs="DIN Next LT Arabic"/>
          <w:sz w:val="24"/>
          <w:szCs w:val="24"/>
          <w:rtl/>
        </w:rPr>
        <w:t xml:space="preserve"> </w:t>
      </w:r>
      <w:bookmarkEnd w:id="451"/>
      <w:r w:rsidRPr="004856C4">
        <w:rPr>
          <w:rFonts w:ascii="DIN Next LT Arabic" w:hAnsi="DIN Next LT Arabic" w:cs="DIN Next LT Arabic"/>
          <w:sz w:val="24"/>
          <w:szCs w:val="24"/>
          <w:rtl/>
        </w:rPr>
        <w:t xml:space="preserve">الإخطار تعديل طلب التغيير أو إلغاؤه. </w:t>
      </w:r>
    </w:p>
    <w:p w14:paraId="37F8C80C" w14:textId="3250F189" w:rsidR="00AE57D2" w:rsidRPr="004856C4" w:rsidRDefault="00AE57D2" w:rsidP="00187D60">
      <w:pPr>
        <w:bidi/>
        <w:spacing w:before="240"/>
        <w:jc w:val="both"/>
        <w:rPr>
          <w:rFonts w:ascii="DIN Next LT Arabic" w:hAnsi="DIN Next LT Arabic" w:cs="DIN Next LT Arabic"/>
          <w:sz w:val="24"/>
          <w:szCs w:val="24"/>
          <w:rtl/>
        </w:rPr>
      </w:pPr>
      <w:r w:rsidRPr="004856C4">
        <w:rPr>
          <w:rFonts w:ascii="DIN Next LT Arabic" w:hAnsi="DIN Next LT Arabic" w:cs="DIN Next LT Arabic"/>
          <w:b/>
          <w:bCs/>
          <w:sz w:val="24"/>
          <w:szCs w:val="24"/>
          <w:u w:val="single"/>
          <w:rtl/>
        </w:rPr>
        <w:t>رابعًا</w:t>
      </w:r>
      <w:r w:rsidRPr="004856C4">
        <w:rPr>
          <w:rFonts w:ascii="DIN Next LT Arabic" w:hAnsi="DIN Next LT Arabic" w:cs="DIN Next LT Arabic"/>
          <w:b/>
          <w:bCs/>
          <w:sz w:val="24"/>
          <w:szCs w:val="24"/>
          <w:rtl/>
        </w:rPr>
        <w:t>:</w:t>
      </w:r>
      <w:r w:rsidRPr="00187D60">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 xml:space="preserve">لا </w:t>
      </w:r>
      <w:r w:rsidR="00DA50F5" w:rsidRPr="00C90B43">
        <w:rPr>
          <w:rFonts w:ascii="DIN Next LT Arabic" w:hAnsi="DIN Next LT Arabic" w:cs="DIN Next LT Arabic"/>
          <w:sz w:val="24"/>
          <w:szCs w:val="24"/>
          <w:rtl/>
        </w:rPr>
        <w:t>ي</w:t>
      </w:r>
      <w:r w:rsidR="0078456C">
        <w:rPr>
          <w:rFonts w:ascii="DIN Next LT Arabic" w:hAnsi="DIN Next LT Arabic" w:cs="DIN Next LT Arabic" w:hint="cs"/>
          <w:sz w:val="24"/>
          <w:szCs w:val="24"/>
          <w:rtl/>
        </w:rPr>
        <w:t>ُ</w:t>
      </w:r>
      <w:r w:rsidR="00DA50F5" w:rsidRPr="00C90B43">
        <w:rPr>
          <w:rFonts w:ascii="DIN Next LT Arabic" w:hAnsi="DIN Next LT Arabic" w:cs="DIN Next LT Arabic"/>
          <w:sz w:val="24"/>
          <w:szCs w:val="24"/>
          <w:rtl/>
        </w:rPr>
        <w:t>جري</w:t>
      </w:r>
      <w:r w:rsidRPr="004856C4">
        <w:rPr>
          <w:rFonts w:ascii="DIN Next LT Arabic" w:hAnsi="DIN Next LT Arabic" w:cs="DIN Next LT Arabic"/>
          <w:sz w:val="24"/>
          <w:szCs w:val="24"/>
          <w:rtl/>
        </w:rPr>
        <w:t xml:space="preserve"> المتعاقد أي تغييرات </w:t>
      </w:r>
      <w:r w:rsidR="00187D60">
        <w:rPr>
          <w:rFonts w:ascii="DIN Next LT Arabic" w:hAnsi="DIN Next LT Arabic" w:cs="DIN Next LT Arabic" w:hint="cs"/>
          <w:sz w:val="24"/>
          <w:szCs w:val="24"/>
          <w:rtl/>
        </w:rPr>
        <w:t>على الأعمال وا</w:t>
      </w:r>
      <w:r w:rsidRPr="004856C4">
        <w:rPr>
          <w:rFonts w:ascii="DIN Next LT Arabic" w:hAnsi="DIN Next LT Arabic" w:cs="DIN Next LT Arabic"/>
          <w:sz w:val="24"/>
          <w:szCs w:val="24"/>
          <w:rtl/>
        </w:rPr>
        <w:t>لخدمات ما لم يتم تسليمه تعليمات مكتوبة أو أمر خطي من قبل الجهة</w:t>
      </w:r>
      <w:r w:rsidR="00F07DFF">
        <w:rPr>
          <w:rFonts w:ascii="DIN Next LT Arabic" w:hAnsi="DIN Next LT Arabic" w:cs="DIN Next LT Arabic" w:hint="cs"/>
          <w:sz w:val="24"/>
          <w:szCs w:val="24"/>
          <w:rtl/>
        </w:rPr>
        <w:t xml:space="preserve"> الحكومية</w:t>
      </w:r>
      <w:r w:rsidRPr="004856C4">
        <w:rPr>
          <w:rFonts w:ascii="DIN Next LT Arabic" w:hAnsi="DIN Next LT Arabic" w:cs="DIN Next LT Arabic"/>
          <w:sz w:val="24"/>
          <w:szCs w:val="24"/>
          <w:rtl/>
        </w:rPr>
        <w:t>. في حال طلب</w:t>
      </w:r>
      <w:r w:rsidR="00F07DFF">
        <w:rPr>
          <w:rFonts w:ascii="DIN Next LT Arabic" w:hAnsi="DIN Next LT Arabic" w:cs="DIN Next LT Arabic" w:hint="cs"/>
          <w:sz w:val="24"/>
          <w:szCs w:val="24"/>
          <w:rtl/>
        </w:rPr>
        <w:t>ت</w:t>
      </w:r>
      <w:r w:rsidRPr="004856C4">
        <w:rPr>
          <w:rFonts w:ascii="DIN Next LT Arabic" w:hAnsi="DIN Next LT Arabic" w:cs="DIN Next LT Arabic"/>
          <w:sz w:val="24"/>
          <w:szCs w:val="24"/>
          <w:rtl/>
        </w:rPr>
        <w:t xml:space="preserve"> الجهة </w:t>
      </w:r>
      <w:r w:rsidR="00F07DFF">
        <w:rPr>
          <w:rFonts w:ascii="DIN Next LT Arabic" w:hAnsi="DIN Next LT Arabic" w:cs="DIN Next LT Arabic" w:hint="cs"/>
          <w:sz w:val="24"/>
          <w:szCs w:val="24"/>
          <w:rtl/>
        </w:rPr>
        <w:t xml:space="preserve">الحكومية </w:t>
      </w:r>
      <w:r w:rsidRPr="004856C4">
        <w:rPr>
          <w:rFonts w:ascii="DIN Next LT Arabic" w:hAnsi="DIN Next LT Arabic" w:cs="DIN Next LT Arabic"/>
          <w:sz w:val="24"/>
          <w:szCs w:val="24"/>
          <w:rtl/>
        </w:rPr>
        <w:t>من المتعاقد تقديم عرض للتغيير، يجب على المتعاقد الرد في مدة لا تتجاوز</w:t>
      </w:r>
      <w:r w:rsidRPr="00187D60">
        <w:rPr>
          <w:rFonts w:ascii="DIN Next LT Arabic" w:hAnsi="DIN Next LT Arabic" w:cs="DIN Next LT Arabic"/>
          <w:sz w:val="24"/>
          <w:szCs w:val="24"/>
          <w:rtl/>
        </w:rPr>
        <w:t xml:space="preserve"> </w:t>
      </w:r>
      <w:r w:rsidRPr="004856C4">
        <w:rPr>
          <w:rFonts w:ascii="DIN Next LT Arabic" w:hAnsi="DIN Next LT Arabic" w:cs="DIN Next LT Arabic"/>
          <w:color w:val="FF0000"/>
          <w:sz w:val="24"/>
          <w:szCs w:val="24"/>
          <w:rtl/>
        </w:rPr>
        <w:t xml:space="preserve">[أدخل المدة] </w:t>
      </w:r>
      <w:r w:rsidRPr="004856C4">
        <w:rPr>
          <w:rFonts w:ascii="DIN Next LT Arabic" w:hAnsi="DIN Next LT Arabic" w:cs="DIN Next LT Arabic"/>
          <w:sz w:val="24"/>
          <w:szCs w:val="24"/>
          <w:rtl/>
        </w:rPr>
        <w:t xml:space="preserve">يومًا من تاريخ الطلب </w:t>
      </w:r>
      <w:r w:rsidR="00DA50F5" w:rsidRPr="00C90B43">
        <w:rPr>
          <w:rFonts w:ascii="DIN Next LT Arabic" w:hAnsi="DIN Next LT Arabic" w:cs="DIN Next LT Arabic"/>
          <w:sz w:val="24"/>
          <w:szCs w:val="24"/>
          <w:rtl/>
        </w:rPr>
        <w:t>من خلال تقديم</w:t>
      </w:r>
      <w:r w:rsidRPr="004856C4">
        <w:rPr>
          <w:rFonts w:ascii="DIN Next LT Arabic" w:hAnsi="DIN Next LT Arabic" w:cs="DIN Next LT Arabic"/>
          <w:sz w:val="24"/>
          <w:szCs w:val="24"/>
          <w:rtl/>
        </w:rPr>
        <w:t xml:space="preserve"> خطاب خطي يقدم فيه وصف للعمل المطلوب الذي سيتم تنفيذه وأثره على البرنامج الزمني لتنفيذ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w:t>
      </w:r>
      <w:r w:rsidR="00EB6E15">
        <w:rPr>
          <w:rFonts w:ascii="DIN Next LT Arabic" w:hAnsi="DIN Next LT Arabic" w:cs="DIN Next LT Arabic" w:hint="cs"/>
          <w:sz w:val="24"/>
          <w:szCs w:val="24"/>
          <w:rtl/>
        </w:rPr>
        <w:t>أو أمر الشراء</w:t>
      </w:r>
      <w:r w:rsidR="00EB6E15" w:rsidRPr="00C90B43">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 xml:space="preserve">بالإضافة إلى أي تعديلات على طلب الجهة </w:t>
      </w:r>
      <w:r w:rsidR="001A1DE9">
        <w:rPr>
          <w:rFonts w:ascii="DIN Next LT Arabic" w:hAnsi="DIN Next LT Arabic" w:cs="DIN Next LT Arabic" w:hint="cs"/>
          <w:sz w:val="24"/>
          <w:szCs w:val="24"/>
          <w:rtl/>
        </w:rPr>
        <w:t>الحكومية</w:t>
      </w:r>
      <w:r w:rsidR="00DA50F5" w:rsidRPr="00C90B43">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 xml:space="preserve">والبرنامج الزمني للتنفيذ المطلوب، إن وجد، والعرض المالي </w:t>
      </w:r>
      <w:r w:rsidR="00DA50F5" w:rsidRPr="00C90B43">
        <w:rPr>
          <w:rFonts w:ascii="DIN Next LT Arabic" w:hAnsi="DIN Next LT Arabic" w:cs="DIN Next LT Arabic"/>
          <w:sz w:val="24"/>
          <w:szCs w:val="24"/>
          <w:rtl/>
        </w:rPr>
        <w:t xml:space="preserve">لتنفيذ طلب التغيير </w:t>
      </w:r>
      <w:r w:rsidR="00187D60">
        <w:rPr>
          <w:rFonts w:ascii="DIN Next LT Arabic" w:hAnsi="DIN Next LT Arabic" w:cs="DIN Next LT Arabic" w:hint="cs"/>
          <w:sz w:val="24"/>
          <w:szCs w:val="24"/>
          <w:rtl/>
        </w:rPr>
        <w:t>المقترح</w:t>
      </w:r>
      <w:r w:rsidRPr="004856C4">
        <w:rPr>
          <w:rFonts w:ascii="DIN Next LT Arabic" w:hAnsi="DIN Next LT Arabic" w:cs="DIN Next LT Arabic"/>
          <w:sz w:val="24"/>
          <w:szCs w:val="24"/>
          <w:rtl/>
        </w:rPr>
        <w:t xml:space="preserve">، وتقوم الجهة الحكومية عندها بالتجاوب مع عرض المتعاقد إما بالموافقة أو الرفض أو تقديم </w:t>
      </w:r>
      <w:r w:rsidR="00FC5F92">
        <w:rPr>
          <w:rFonts w:ascii="DIN Next LT Arabic" w:hAnsi="DIN Next LT Arabic" w:cs="DIN Next LT Arabic" w:hint="cs"/>
          <w:sz w:val="24"/>
          <w:szCs w:val="24"/>
          <w:rtl/>
        </w:rPr>
        <w:t>ال</w:t>
      </w:r>
      <w:r w:rsidRPr="004856C4">
        <w:rPr>
          <w:rFonts w:ascii="DIN Next LT Arabic" w:hAnsi="DIN Next LT Arabic" w:cs="DIN Next LT Arabic"/>
          <w:sz w:val="24"/>
          <w:szCs w:val="24"/>
          <w:rtl/>
        </w:rPr>
        <w:t>ملاحظات؛ على ألّا يقوم المتعاقد بإيقاف أي من الخدمات خلال فترة انتظار الرد من ممثل الجهة</w:t>
      </w:r>
      <w:r w:rsidR="001A1DE9">
        <w:rPr>
          <w:rFonts w:ascii="DIN Next LT Arabic" w:hAnsi="DIN Next LT Arabic" w:cs="DIN Next LT Arabic" w:hint="cs"/>
          <w:sz w:val="24"/>
          <w:szCs w:val="24"/>
          <w:rtl/>
        </w:rPr>
        <w:t xml:space="preserve"> الحكومية</w:t>
      </w:r>
      <w:r w:rsidRPr="004856C4">
        <w:rPr>
          <w:rFonts w:ascii="DIN Next LT Arabic" w:hAnsi="DIN Next LT Arabic" w:cs="DIN Next LT Arabic"/>
          <w:sz w:val="24"/>
          <w:szCs w:val="24"/>
          <w:rtl/>
        </w:rPr>
        <w:t>، ولا يحق للمتعاقد البدء في تنفيذ التعديلات المقترحة قبل الحصول على موافقة خطية من الجهة</w:t>
      </w:r>
      <w:r w:rsidR="001A1DE9">
        <w:rPr>
          <w:rFonts w:ascii="DIN Next LT Arabic" w:hAnsi="DIN Next LT Arabic" w:cs="DIN Next LT Arabic" w:hint="cs"/>
          <w:sz w:val="24"/>
          <w:szCs w:val="24"/>
          <w:rtl/>
        </w:rPr>
        <w:t xml:space="preserve"> الحكومية</w:t>
      </w:r>
      <w:r w:rsidR="00FC5F92">
        <w:rPr>
          <w:rFonts w:ascii="DIN Next LT Arabic" w:hAnsi="DIN Next LT Arabic" w:cs="DIN Next LT Arabic" w:hint="cs"/>
          <w:sz w:val="24"/>
          <w:szCs w:val="24"/>
          <w:rtl/>
        </w:rPr>
        <w:t xml:space="preserve"> و</w:t>
      </w:r>
      <w:r w:rsidR="0094291C">
        <w:rPr>
          <w:rFonts w:ascii="DIN Next LT Arabic" w:hAnsi="DIN Next LT Arabic" w:cs="DIN Next LT Arabic" w:hint="cs"/>
          <w:sz w:val="24"/>
          <w:szCs w:val="24"/>
          <w:rtl/>
        </w:rPr>
        <w:t xml:space="preserve">قبل </w:t>
      </w:r>
      <w:r w:rsidRPr="004856C4">
        <w:rPr>
          <w:rFonts w:ascii="DIN Next LT Arabic" w:hAnsi="DIN Next LT Arabic" w:cs="DIN Next LT Arabic"/>
          <w:sz w:val="24"/>
          <w:szCs w:val="24"/>
          <w:rtl/>
        </w:rPr>
        <w:t xml:space="preserve">تقديم عرض الأسعار للتعديلات وصدور أمر التغيير الرسمي، وفي حال عدم قدرته على القيام بالتعديلات، يقوم المتعاقد بتقديم أسباب عدم قدرته على تنفيذ الخدمات موضوع </w:t>
      </w:r>
      <w:r w:rsidR="00DA50F5" w:rsidRPr="00C90B43">
        <w:rPr>
          <w:rFonts w:ascii="DIN Next LT Arabic" w:hAnsi="DIN Next LT Arabic" w:cs="DIN Next LT Arabic"/>
          <w:sz w:val="24"/>
          <w:szCs w:val="24"/>
          <w:rtl/>
        </w:rPr>
        <w:t>التغيير</w:t>
      </w:r>
      <w:r w:rsidRPr="004856C4">
        <w:rPr>
          <w:rFonts w:ascii="DIN Next LT Arabic" w:hAnsi="DIN Next LT Arabic" w:cs="DIN Next LT Arabic"/>
          <w:sz w:val="24"/>
          <w:szCs w:val="24"/>
          <w:rtl/>
        </w:rPr>
        <w:t xml:space="preserve"> خلال مدة</w:t>
      </w:r>
      <w:r w:rsidRPr="00187D60">
        <w:rPr>
          <w:rFonts w:ascii="DIN Next LT Arabic" w:hAnsi="DIN Next LT Arabic" w:cs="DIN Next LT Arabic"/>
          <w:sz w:val="24"/>
          <w:szCs w:val="24"/>
          <w:rtl/>
        </w:rPr>
        <w:t xml:space="preserve"> </w:t>
      </w:r>
      <w:r w:rsidRPr="004856C4">
        <w:rPr>
          <w:rFonts w:ascii="DIN Next LT Arabic" w:hAnsi="DIN Next LT Arabic" w:cs="DIN Next LT Arabic"/>
          <w:color w:val="FF0000"/>
          <w:sz w:val="24"/>
          <w:szCs w:val="24"/>
          <w:rtl/>
        </w:rPr>
        <w:t xml:space="preserve">[أدخل المدة] </w:t>
      </w:r>
      <w:r w:rsidRPr="004856C4">
        <w:rPr>
          <w:rFonts w:ascii="DIN Next LT Arabic" w:hAnsi="DIN Next LT Arabic" w:cs="DIN Next LT Arabic"/>
          <w:sz w:val="24"/>
          <w:szCs w:val="24"/>
          <w:rtl/>
        </w:rPr>
        <w:t xml:space="preserve">يومًا من تاريخ الطلب. </w:t>
      </w:r>
    </w:p>
    <w:p w14:paraId="5E1F5910" w14:textId="77777777" w:rsidR="00AE57D2" w:rsidRPr="004856C4" w:rsidRDefault="00AE57D2" w:rsidP="00AE57D2">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sz w:val="24"/>
          <w:szCs w:val="24"/>
          <w:u w:val="single"/>
          <w:rtl/>
        </w:rPr>
        <w:t>خامسًا</w:t>
      </w:r>
      <w:r w:rsidRPr="00187D60">
        <w:rPr>
          <w:rFonts w:ascii="DIN Next LT Arabic" w:hAnsi="DIN Next LT Arabic" w:cs="DIN Next LT Arabic"/>
          <w:b/>
          <w:bCs/>
          <w:sz w:val="24"/>
          <w:szCs w:val="24"/>
          <w:u w:val="single"/>
          <w:rtl/>
        </w:rPr>
        <w:t>:</w:t>
      </w:r>
      <w:r w:rsidRPr="00187D60">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يجوز أن تشمل التغييرات والتعديلات الآتي:</w:t>
      </w:r>
    </w:p>
    <w:p w14:paraId="73A89972" w14:textId="2722149A" w:rsidR="00AE57D2" w:rsidRPr="004856C4" w:rsidRDefault="00C87496" w:rsidP="0055178C">
      <w:pPr>
        <w:pStyle w:val="BodyText"/>
        <w:numPr>
          <w:ilvl w:val="0"/>
          <w:numId w:val="43"/>
        </w:numPr>
        <w:bidi/>
        <w:spacing w:after="0"/>
        <w:ind w:left="720"/>
        <w:jc w:val="both"/>
        <w:rPr>
          <w:rFonts w:ascii="DIN Next LT Arabic" w:hAnsi="DIN Next LT Arabic" w:cs="DIN Next LT Arabic"/>
          <w:sz w:val="24"/>
          <w:szCs w:val="24"/>
        </w:rPr>
      </w:pPr>
      <w:r w:rsidRPr="004856C4">
        <w:rPr>
          <w:rFonts w:ascii="DIN Next LT Arabic" w:hAnsi="DIN Next LT Arabic" w:cs="DIN Next LT Arabic"/>
          <w:sz w:val="24"/>
          <w:szCs w:val="24"/>
          <w:rtl/>
        </w:rPr>
        <w:t>ال</w:t>
      </w:r>
      <w:r w:rsidR="00AE57D2" w:rsidRPr="004856C4">
        <w:rPr>
          <w:rFonts w:ascii="DIN Next LT Arabic" w:hAnsi="DIN Next LT Arabic" w:cs="DIN Next LT Arabic"/>
          <w:sz w:val="24"/>
          <w:szCs w:val="24"/>
          <w:rtl/>
        </w:rPr>
        <w:t>تغييرات و</w:t>
      </w:r>
      <w:r w:rsidRPr="004856C4">
        <w:rPr>
          <w:rFonts w:ascii="DIN Next LT Arabic" w:hAnsi="DIN Next LT Arabic" w:cs="DIN Next LT Arabic"/>
          <w:sz w:val="24"/>
          <w:szCs w:val="24"/>
          <w:rtl/>
        </w:rPr>
        <w:t>ال</w:t>
      </w:r>
      <w:r w:rsidR="00AE57D2" w:rsidRPr="004856C4">
        <w:rPr>
          <w:rFonts w:ascii="DIN Next LT Arabic" w:hAnsi="DIN Next LT Arabic" w:cs="DIN Next LT Arabic"/>
          <w:sz w:val="24"/>
          <w:szCs w:val="24"/>
          <w:rtl/>
        </w:rPr>
        <w:t xml:space="preserve">تعديلات في الكميات الخاصة بأي من بنود الخدمات المدرجة في </w:t>
      </w:r>
      <w:r w:rsidR="00CA3C99">
        <w:rPr>
          <w:rFonts w:ascii="DIN Next LT Arabic" w:hAnsi="DIN Next LT Arabic" w:cs="DIN Next LT Arabic" w:hint="cs"/>
          <w:sz w:val="24"/>
          <w:szCs w:val="24"/>
          <w:rtl/>
        </w:rPr>
        <w:t>أمر الشراء</w:t>
      </w:r>
      <w:r w:rsidR="00AE57D2" w:rsidRPr="004856C4">
        <w:rPr>
          <w:rFonts w:ascii="DIN Next LT Arabic" w:hAnsi="DIN Next LT Arabic" w:cs="DIN Next LT Arabic"/>
          <w:sz w:val="24"/>
          <w:szCs w:val="24"/>
          <w:rtl/>
        </w:rPr>
        <w:t>.</w:t>
      </w:r>
    </w:p>
    <w:p w14:paraId="26139411" w14:textId="0BC33121" w:rsidR="00AE57D2" w:rsidRPr="004856C4" w:rsidRDefault="00AE57D2" w:rsidP="0055178C">
      <w:pPr>
        <w:pStyle w:val="BodyText"/>
        <w:numPr>
          <w:ilvl w:val="0"/>
          <w:numId w:val="43"/>
        </w:numPr>
        <w:bidi/>
        <w:spacing w:after="0"/>
        <w:ind w:left="72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التغييرات والتعديلات في </w:t>
      </w:r>
      <w:r w:rsidR="00E459E4" w:rsidRPr="00C90B43">
        <w:rPr>
          <w:rFonts w:ascii="DIN Next LT Arabic" w:hAnsi="DIN Next LT Arabic" w:cs="DIN Next LT Arabic"/>
          <w:sz w:val="24"/>
          <w:szCs w:val="24"/>
          <w:rtl/>
        </w:rPr>
        <w:t>معايير</w:t>
      </w:r>
      <w:r w:rsidRPr="004856C4">
        <w:rPr>
          <w:rFonts w:ascii="DIN Next LT Arabic" w:hAnsi="DIN Next LT Arabic" w:cs="DIN Next LT Arabic"/>
          <w:sz w:val="24"/>
          <w:szCs w:val="24"/>
          <w:rtl/>
        </w:rPr>
        <w:t xml:space="preserve"> الجودة والخصائص الأخرى في بنود الخدمات.</w:t>
      </w:r>
    </w:p>
    <w:p w14:paraId="58240825" w14:textId="278DA36D" w:rsidR="00AE57D2" w:rsidRPr="004856C4" w:rsidRDefault="00AE57D2" w:rsidP="0055178C">
      <w:pPr>
        <w:pStyle w:val="BodyText"/>
        <w:numPr>
          <w:ilvl w:val="0"/>
          <w:numId w:val="43"/>
        </w:numPr>
        <w:bidi/>
        <w:spacing w:after="0"/>
        <w:ind w:left="720"/>
        <w:jc w:val="both"/>
        <w:rPr>
          <w:rFonts w:ascii="DIN Next LT Arabic" w:hAnsi="DIN Next LT Arabic" w:cs="DIN Next LT Arabic"/>
          <w:sz w:val="24"/>
          <w:szCs w:val="24"/>
        </w:rPr>
      </w:pPr>
      <w:r w:rsidRPr="004856C4">
        <w:rPr>
          <w:rFonts w:ascii="DIN Next LT Arabic" w:hAnsi="DIN Next LT Arabic" w:cs="DIN Next LT Arabic"/>
          <w:sz w:val="24"/>
          <w:szCs w:val="24"/>
          <w:rtl/>
        </w:rPr>
        <w:t>إلغاء أي من أجزاء الخدمات المتفق عليها.</w:t>
      </w:r>
    </w:p>
    <w:p w14:paraId="79596794" w14:textId="46641A65" w:rsidR="00AE57D2" w:rsidRPr="004856C4" w:rsidRDefault="00AE57D2" w:rsidP="0055178C">
      <w:pPr>
        <w:pStyle w:val="BodyText"/>
        <w:numPr>
          <w:ilvl w:val="0"/>
          <w:numId w:val="43"/>
        </w:numPr>
        <w:bidi/>
        <w:spacing w:after="0"/>
        <w:ind w:left="720"/>
        <w:jc w:val="both"/>
        <w:rPr>
          <w:rFonts w:ascii="DIN Next LT Arabic" w:hAnsi="DIN Next LT Arabic" w:cs="DIN Next LT Arabic"/>
          <w:sz w:val="24"/>
          <w:szCs w:val="24"/>
        </w:rPr>
      </w:pPr>
      <w:r w:rsidRPr="004856C4">
        <w:rPr>
          <w:rFonts w:ascii="DIN Next LT Arabic" w:hAnsi="DIN Next LT Arabic" w:cs="DIN Next LT Arabic"/>
          <w:sz w:val="24"/>
          <w:szCs w:val="24"/>
          <w:rtl/>
        </w:rPr>
        <w:t>التغييرات في ترتيب أو توقيت تنفيذ الخدمات.</w:t>
      </w:r>
    </w:p>
    <w:p w14:paraId="75E7876F" w14:textId="28CC8BAA" w:rsidR="00AE57D2" w:rsidRPr="004856C4" w:rsidRDefault="00FC5F92" w:rsidP="0055178C">
      <w:pPr>
        <w:pStyle w:val="BodyText"/>
        <w:numPr>
          <w:ilvl w:val="0"/>
          <w:numId w:val="43"/>
        </w:numPr>
        <w:bidi/>
        <w:spacing w:after="0"/>
        <w:ind w:left="720"/>
        <w:jc w:val="both"/>
        <w:rPr>
          <w:rFonts w:ascii="DIN Next LT Arabic" w:hAnsi="DIN Next LT Arabic" w:cs="DIN Next LT Arabic"/>
          <w:sz w:val="24"/>
          <w:szCs w:val="24"/>
        </w:rPr>
      </w:pPr>
      <w:r>
        <w:rPr>
          <w:rFonts w:ascii="DIN Next LT Arabic" w:hAnsi="DIN Next LT Arabic" w:cs="DIN Next LT Arabic" w:hint="cs"/>
          <w:sz w:val="24"/>
          <w:szCs w:val="24"/>
          <w:rtl/>
        </w:rPr>
        <w:t xml:space="preserve">تصحيح </w:t>
      </w:r>
      <w:r w:rsidR="00AE57D2" w:rsidRPr="004856C4">
        <w:rPr>
          <w:rFonts w:ascii="DIN Next LT Arabic" w:hAnsi="DIN Next LT Arabic" w:cs="DIN Next LT Arabic"/>
          <w:sz w:val="24"/>
          <w:szCs w:val="24"/>
          <w:rtl/>
        </w:rPr>
        <w:t>الأخطاء أو حالات عدم التثبت أو إغفال أي معلومات تقدمها الجهة الحكومية ويعقبها إيضاح يؤدي إلى تعديل في الخدمات.</w:t>
      </w:r>
    </w:p>
    <w:p w14:paraId="4E43921A" w14:textId="52559B4F" w:rsidR="00AE57D2" w:rsidRPr="00667BFC"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szCs w:val="24"/>
        </w:rPr>
      </w:pPr>
      <w:bookmarkStart w:id="452" w:name="_Toc20321601"/>
      <w:bookmarkStart w:id="453" w:name="_Toc38542663"/>
      <w:bookmarkStart w:id="454" w:name="_Toc39687531"/>
      <w:bookmarkStart w:id="455" w:name="_Toc32149680"/>
      <w:bookmarkStart w:id="456" w:name="_Toc31036876"/>
      <w:bookmarkStart w:id="457" w:name="_Toc26293150"/>
      <w:bookmarkStart w:id="458" w:name="_Toc20303153"/>
      <w:bookmarkStart w:id="459" w:name="_Toc20302738"/>
      <w:bookmarkStart w:id="460" w:name="_Toc38534252"/>
      <w:bookmarkStart w:id="461" w:name="_Toc40569327"/>
      <w:bookmarkStart w:id="462" w:name="_Toc15467016"/>
      <w:bookmarkStart w:id="463" w:name="_Toc9944891"/>
      <w:bookmarkStart w:id="464" w:name="_Toc9944889"/>
      <w:bookmarkEnd w:id="426"/>
      <w:r w:rsidRPr="00667BFC">
        <w:rPr>
          <w:rFonts w:ascii="DIN Next LT Arabic" w:hAnsi="DIN Next LT Arabic" w:cs="DIN Next LT Arabic"/>
          <w:b/>
          <w:color w:val="000000"/>
          <w:szCs w:val="24"/>
          <w:rtl/>
        </w:rPr>
        <w:t xml:space="preserve">إيقاف </w:t>
      </w:r>
      <w:bookmarkEnd w:id="452"/>
      <w:bookmarkEnd w:id="453"/>
      <w:bookmarkEnd w:id="454"/>
      <w:r w:rsidRPr="00667BFC">
        <w:rPr>
          <w:rFonts w:ascii="DIN Next LT Arabic" w:hAnsi="DIN Next LT Arabic" w:cs="DIN Next LT Arabic"/>
          <w:b/>
          <w:color w:val="000000"/>
          <w:szCs w:val="24"/>
          <w:rtl/>
        </w:rPr>
        <w:t>الخدمات</w:t>
      </w:r>
      <w:bookmarkEnd w:id="455"/>
      <w:bookmarkEnd w:id="456"/>
      <w:bookmarkEnd w:id="457"/>
      <w:bookmarkEnd w:id="458"/>
      <w:bookmarkEnd w:id="459"/>
      <w:bookmarkEnd w:id="460"/>
      <w:bookmarkEnd w:id="461"/>
      <w:r w:rsidRPr="00667BFC">
        <w:rPr>
          <w:rFonts w:ascii="DIN Next LT Arabic" w:hAnsi="DIN Next LT Arabic" w:cs="DIN Next LT Arabic"/>
          <w:b/>
          <w:color w:val="000000"/>
          <w:szCs w:val="24"/>
          <w:rtl/>
        </w:rPr>
        <w:t xml:space="preserve"> </w:t>
      </w:r>
      <w:bookmarkEnd w:id="462"/>
      <w:bookmarkEnd w:id="463"/>
    </w:p>
    <w:p w14:paraId="1148D520" w14:textId="75900ED6" w:rsidR="00AE57D2" w:rsidRPr="004856C4" w:rsidRDefault="00AE57D2" w:rsidP="00D35505">
      <w:pPr>
        <w:pStyle w:val="BodyText"/>
        <w:bidi/>
        <w:spacing w:before="240" w:after="0"/>
        <w:jc w:val="both"/>
        <w:rPr>
          <w:rFonts w:ascii="DIN Next LT Arabic" w:hAnsi="DIN Next LT Arabic" w:cs="DIN Next LT Arabic"/>
          <w:sz w:val="24"/>
          <w:szCs w:val="24"/>
          <w:rtl/>
        </w:rPr>
      </w:pPr>
      <w:bookmarkStart w:id="465" w:name="_Hlk26472350"/>
      <w:r w:rsidRPr="00667BFC">
        <w:rPr>
          <w:rFonts w:ascii="DIN Next LT Arabic" w:hAnsi="DIN Next LT Arabic" w:cs="DIN Next LT Arabic"/>
          <w:sz w:val="24"/>
          <w:szCs w:val="24"/>
          <w:rtl/>
          <w:lang w:bidi="ar-LB"/>
        </w:rPr>
        <w:t>يحق للجهة الحكومية إيقاف</w:t>
      </w:r>
      <w:r w:rsidR="00D35505" w:rsidRPr="00667BFC">
        <w:rPr>
          <w:rFonts w:ascii="DIN Next LT Arabic" w:hAnsi="DIN Next LT Arabic" w:cs="DIN Next LT Arabic" w:hint="cs"/>
          <w:sz w:val="24"/>
          <w:szCs w:val="24"/>
          <w:rtl/>
          <w:lang w:bidi="ar-LB"/>
        </w:rPr>
        <w:t xml:space="preserve"> </w:t>
      </w:r>
      <w:r w:rsidRPr="00667BFC">
        <w:rPr>
          <w:rFonts w:ascii="DIN Next LT Arabic" w:hAnsi="DIN Next LT Arabic" w:cs="DIN Next LT Arabic"/>
          <w:sz w:val="24"/>
          <w:szCs w:val="24"/>
          <w:rtl/>
          <w:lang w:bidi="ar-LB"/>
        </w:rPr>
        <w:t xml:space="preserve">الخدمات </w:t>
      </w:r>
      <w:r w:rsidR="00667BFC" w:rsidRPr="00667BFC">
        <w:rPr>
          <w:rFonts w:ascii="DIN Next LT Arabic" w:hAnsi="DIN Next LT Arabic" w:cs="DIN Next LT Arabic" w:hint="cs"/>
          <w:sz w:val="24"/>
          <w:szCs w:val="24"/>
          <w:rtl/>
          <w:lang w:bidi="ar-LB"/>
        </w:rPr>
        <w:t xml:space="preserve">التي تنفذ بموجب أوامر شراء </w:t>
      </w:r>
      <w:r w:rsidRPr="00667BFC">
        <w:rPr>
          <w:rFonts w:ascii="DIN Next LT Arabic" w:hAnsi="DIN Next LT Arabic" w:cs="DIN Next LT Arabic"/>
          <w:sz w:val="24"/>
          <w:szCs w:val="24"/>
          <w:rtl/>
          <w:lang w:bidi="ar-LB"/>
        </w:rPr>
        <w:t>وذلك من خلال إصدار قرار إ</w:t>
      </w:r>
      <w:r w:rsidRPr="00667BFC">
        <w:rPr>
          <w:rFonts w:ascii="DIN Next LT Arabic" w:hAnsi="DIN Next LT Arabic" w:cs="DIN Next LT Arabic"/>
          <w:sz w:val="24"/>
          <w:szCs w:val="24"/>
          <w:rtl/>
        </w:rPr>
        <w:t xml:space="preserve">يقاف للخدمات يتزامن مع فترة الإيقاف الفعلية، ويتم إخطار المتعاقد بذلك بموجب خطاب يحدد فيه تاريخ بدء إيقاف الخدمات أو إيقاف جزء منها، كما يجب إخطاره باستئناف الخدمات بعد زوال أسباب الإيقاف، على أن يتم تعويض المتعاقد عن كامل مدة الإيقاف الكلي بمدة مماثلة، وإذا كان الإيقاف </w:t>
      </w:r>
      <w:r w:rsidR="00DA50F5" w:rsidRPr="00667BFC">
        <w:rPr>
          <w:rFonts w:ascii="DIN Next LT Arabic" w:hAnsi="DIN Next LT Arabic" w:cs="DIN Next LT Arabic"/>
          <w:sz w:val="24"/>
          <w:szCs w:val="24"/>
          <w:rtl/>
        </w:rPr>
        <w:t>جزئيًّا</w:t>
      </w:r>
      <w:r w:rsidRPr="00667BFC">
        <w:rPr>
          <w:rFonts w:ascii="DIN Next LT Arabic" w:hAnsi="DIN Next LT Arabic" w:cs="DIN Next LT Arabic"/>
          <w:sz w:val="24"/>
          <w:szCs w:val="24"/>
          <w:rtl/>
        </w:rPr>
        <w:t xml:space="preserve"> يعوض المتعاقد بمدة تتناسب مع تأثير الجزء الموقف على سير المشروع، بناء</w:t>
      </w:r>
      <w:r w:rsidR="00FC5F92" w:rsidRPr="00667BFC">
        <w:rPr>
          <w:rFonts w:ascii="DIN Next LT Arabic" w:hAnsi="DIN Next LT Arabic" w:cs="DIN Next LT Arabic" w:hint="cs"/>
          <w:sz w:val="24"/>
          <w:szCs w:val="24"/>
          <w:rtl/>
        </w:rPr>
        <w:t>ً</w:t>
      </w:r>
      <w:r w:rsidRPr="00667BFC">
        <w:rPr>
          <w:rFonts w:ascii="DIN Next LT Arabic" w:hAnsi="DIN Next LT Arabic" w:cs="DIN Next LT Arabic"/>
          <w:sz w:val="24"/>
          <w:szCs w:val="24"/>
          <w:rtl/>
        </w:rPr>
        <w:t xml:space="preserve"> على تقرير فني </w:t>
      </w:r>
      <w:r w:rsidR="005A2C2D" w:rsidRPr="00667BFC">
        <w:rPr>
          <w:rFonts w:ascii="DIN Next LT Arabic" w:hAnsi="DIN Next LT Arabic" w:cs="DIN Next LT Arabic" w:hint="cs"/>
          <w:sz w:val="24"/>
          <w:szCs w:val="24"/>
          <w:rtl/>
        </w:rPr>
        <w:t>ت</w:t>
      </w:r>
      <w:r w:rsidR="00DA50F5" w:rsidRPr="00667BFC">
        <w:rPr>
          <w:rFonts w:ascii="DIN Next LT Arabic" w:hAnsi="DIN Next LT Arabic" w:cs="DIN Next LT Arabic"/>
          <w:sz w:val="24"/>
          <w:szCs w:val="24"/>
          <w:rtl/>
        </w:rPr>
        <w:t>عدّه</w:t>
      </w:r>
      <w:r w:rsidR="00D35505" w:rsidRPr="00667BFC">
        <w:rPr>
          <w:rFonts w:ascii="DIN Next LT Arabic" w:hAnsi="DIN Next LT Arabic" w:cs="DIN Next LT Arabic" w:hint="cs"/>
          <w:sz w:val="24"/>
          <w:szCs w:val="24"/>
          <w:rtl/>
        </w:rPr>
        <w:t xml:space="preserve"> </w:t>
      </w:r>
      <w:r w:rsidRPr="00667BFC">
        <w:rPr>
          <w:rFonts w:ascii="DIN Next LT Arabic" w:hAnsi="DIN Next LT Arabic" w:cs="DIN Next LT Arabic"/>
          <w:sz w:val="24"/>
          <w:szCs w:val="24"/>
          <w:rtl/>
        </w:rPr>
        <w:t>الجهة</w:t>
      </w:r>
      <w:r w:rsidR="005A2C2D" w:rsidRPr="00667BFC">
        <w:rPr>
          <w:rFonts w:ascii="DIN Next LT Arabic" w:hAnsi="DIN Next LT Arabic" w:cs="DIN Next LT Arabic" w:hint="cs"/>
          <w:sz w:val="24"/>
          <w:szCs w:val="24"/>
          <w:rtl/>
        </w:rPr>
        <w:t xml:space="preserve"> الحكومية</w:t>
      </w:r>
      <w:r w:rsidRPr="00667BFC">
        <w:rPr>
          <w:rFonts w:ascii="DIN Next LT Arabic" w:hAnsi="DIN Next LT Arabic" w:cs="DIN Next LT Arabic"/>
          <w:sz w:val="24"/>
          <w:szCs w:val="24"/>
          <w:rtl/>
        </w:rPr>
        <w:t>، كما يعوض المتعاقد عن كل (30) ثلاثين يومًا متصلة من الإيقاف الكلي بمدة (3) ثلاثة أيام، للتجهيز والتهيئة لاستئناف الخدمات، على ألّا يتجاوز إجمالي مدد التعويض (45) خمسة وأربعين يومًا</w:t>
      </w:r>
      <w:r w:rsidRPr="00667BFC">
        <w:rPr>
          <w:rFonts w:ascii="DIN Next LT Arabic" w:hAnsi="DIN Next LT Arabic"/>
          <w:sz w:val="24"/>
        </w:rPr>
        <w:t>.</w:t>
      </w:r>
    </w:p>
    <w:p w14:paraId="53D0A9E0" w14:textId="77777777" w:rsidR="00DA50F5" w:rsidRPr="00C90B43" w:rsidRDefault="00DA50F5" w:rsidP="00E506DF">
      <w:pPr>
        <w:bidi/>
        <w:spacing w:before="240"/>
        <w:jc w:val="both"/>
        <w:rPr>
          <w:rFonts w:ascii="DIN Next LT Arabic" w:hAnsi="DIN Next LT Arabic" w:cs="DIN Next LT Arabic"/>
          <w:sz w:val="24"/>
          <w:szCs w:val="24"/>
          <w:rtl/>
        </w:rPr>
      </w:pPr>
      <w:bookmarkStart w:id="466" w:name="_Toc32149681"/>
      <w:bookmarkStart w:id="467" w:name="_Toc31036877"/>
      <w:bookmarkStart w:id="468" w:name="_Toc26293151"/>
      <w:bookmarkStart w:id="469" w:name="_Toc20303154"/>
      <w:bookmarkStart w:id="470" w:name="_Toc20302739"/>
      <w:bookmarkStart w:id="471" w:name="_Toc15467017"/>
      <w:bookmarkStart w:id="472" w:name="_Toc38534253"/>
      <w:bookmarkEnd w:id="465"/>
      <w:r w:rsidRPr="00C90B43">
        <w:rPr>
          <w:rFonts w:ascii="DIN Next LT Arabic" w:hAnsi="DIN Next LT Arabic" w:cs="DIN Next LT Arabic"/>
          <w:sz w:val="24"/>
          <w:szCs w:val="24"/>
          <w:rtl/>
        </w:rPr>
        <w:t xml:space="preserve"> </w:t>
      </w:r>
    </w:p>
    <w:p w14:paraId="353598C8" w14:textId="6BF5DC7C" w:rsidR="00AE57D2" w:rsidRPr="004856C4"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473" w:name="_Toc15467018"/>
      <w:bookmarkStart w:id="474" w:name="_Toc9944894"/>
      <w:bookmarkStart w:id="475" w:name="_Toc32149682"/>
      <w:bookmarkStart w:id="476" w:name="_Toc31036878"/>
      <w:bookmarkStart w:id="477" w:name="_Toc26293152"/>
      <w:bookmarkStart w:id="478" w:name="_Toc20303155"/>
      <w:bookmarkStart w:id="479" w:name="_Toc20302740"/>
      <w:bookmarkStart w:id="480" w:name="_Toc38534254"/>
      <w:bookmarkStart w:id="481" w:name="_Toc40569328"/>
      <w:bookmarkEnd w:id="464"/>
      <w:bookmarkEnd w:id="466"/>
      <w:bookmarkEnd w:id="467"/>
      <w:bookmarkEnd w:id="468"/>
      <w:bookmarkEnd w:id="469"/>
      <w:bookmarkEnd w:id="470"/>
      <w:bookmarkEnd w:id="471"/>
      <w:bookmarkEnd w:id="472"/>
      <w:r w:rsidRPr="004856C4">
        <w:rPr>
          <w:rFonts w:ascii="DIN Next LT Arabic" w:hAnsi="DIN Next LT Arabic" w:cs="DIN Next LT Arabic"/>
          <w:b/>
          <w:color w:val="000000"/>
          <w:szCs w:val="24"/>
          <w:rtl/>
        </w:rPr>
        <w:t>تمديد</w:t>
      </w:r>
      <w:bookmarkEnd w:id="473"/>
      <w:bookmarkEnd w:id="474"/>
      <w:r w:rsidRPr="004856C4">
        <w:rPr>
          <w:rFonts w:ascii="DIN Next LT Arabic" w:hAnsi="DIN Next LT Arabic" w:cs="DIN Next LT Arabic"/>
          <w:b/>
          <w:color w:val="000000"/>
          <w:szCs w:val="24"/>
          <w:rtl/>
        </w:rPr>
        <w:t xml:space="preserve"> </w:t>
      </w:r>
      <w:bookmarkEnd w:id="475"/>
      <w:bookmarkEnd w:id="476"/>
      <w:bookmarkEnd w:id="477"/>
      <w:bookmarkEnd w:id="478"/>
      <w:bookmarkEnd w:id="479"/>
      <w:bookmarkEnd w:id="480"/>
      <w:r w:rsidR="00572EA2">
        <w:rPr>
          <w:rFonts w:ascii="DIN Next LT Arabic" w:hAnsi="DIN Next LT Arabic" w:cs="DIN Next LT Arabic" w:hint="cs"/>
          <w:b/>
          <w:color w:val="000000"/>
          <w:szCs w:val="24"/>
          <w:rtl/>
        </w:rPr>
        <w:t>أمر الشراء</w:t>
      </w:r>
      <w:bookmarkEnd w:id="481"/>
    </w:p>
    <w:p w14:paraId="6432F13E" w14:textId="606CF3DD" w:rsidR="00AE57D2" w:rsidRPr="004856C4" w:rsidRDefault="00AE57D2" w:rsidP="00BB3DC0">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color w:val="000000"/>
          <w:sz w:val="24"/>
          <w:szCs w:val="24"/>
          <w:u w:val="single"/>
          <w:shd w:val="clear" w:color="auto" w:fill="FFFFFF"/>
          <w:rtl/>
        </w:rPr>
        <w:t>أولًا</w:t>
      </w:r>
      <w:r w:rsidRPr="004856C4">
        <w:rPr>
          <w:rFonts w:ascii="DIN Next LT Arabic" w:hAnsi="DIN Next LT Arabic" w:cs="DIN Next LT Arabic"/>
          <w:sz w:val="24"/>
          <w:szCs w:val="24"/>
          <w:rtl/>
        </w:rPr>
        <w:t xml:space="preserve">: يتم تمديد </w:t>
      </w:r>
      <w:r w:rsidR="00E926A6">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xml:space="preserve">، أو إبلاغ المتعاقد </w:t>
      </w:r>
      <w:r w:rsidR="00E926A6">
        <w:rPr>
          <w:rFonts w:ascii="DIN Next LT Arabic" w:hAnsi="DIN Next LT Arabic" w:cs="DIN Next LT Arabic" w:hint="cs"/>
          <w:sz w:val="24"/>
          <w:szCs w:val="24"/>
          <w:rtl/>
        </w:rPr>
        <w:t>بذلك</w:t>
      </w:r>
      <w:r w:rsidRPr="004856C4">
        <w:rPr>
          <w:rFonts w:ascii="DIN Next LT Arabic" w:hAnsi="DIN Next LT Arabic" w:cs="DIN Next LT Arabic"/>
          <w:sz w:val="24"/>
          <w:szCs w:val="24"/>
          <w:rtl/>
        </w:rPr>
        <w:t xml:space="preserve"> فقط في الحالات الآتية:</w:t>
      </w:r>
    </w:p>
    <w:p w14:paraId="115DC765" w14:textId="5139FE4D" w:rsidR="00AE57D2" w:rsidRPr="004856C4" w:rsidRDefault="00AE57D2" w:rsidP="0055178C">
      <w:pPr>
        <w:pStyle w:val="BodyText"/>
        <w:numPr>
          <w:ilvl w:val="0"/>
          <w:numId w:val="44"/>
        </w:numPr>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إذا كلف المتعاقد بتنفيذ خدمات إضافية، يُمدد تنفيذ </w:t>
      </w:r>
      <w:r w:rsidR="00E926A6">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xml:space="preserve"> لمدة تتناسب مع حجم </w:t>
      </w:r>
      <w:r w:rsidR="00727A5A" w:rsidRPr="004856C4">
        <w:rPr>
          <w:rFonts w:ascii="DIN Next LT Arabic" w:hAnsi="DIN Next LT Arabic" w:cs="DIN Next LT Arabic"/>
          <w:sz w:val="24"/>
          <w:szCs w:val="24"/>
          <w:rtl/>
        </w:rPr>
        <w:t xml:space="preserve">وتاريخ وطبيعة </w:t>
      </w:r>
      <w:r w:rsidRPr="004856C4">
        <w:rPr>
          <w:rFonts w:ascii="DIN Next LT Arabic" w:hAnsi="DIN Next LT Arabic" w:cs="DIN Next LT Arabic"/>
          <w:sz w:val="24"/>
          <w:szCs w:val="24"/>
          <w:rtl/>
        </w:rPr>
        <w:t>الخدمات الإضافية التي كلف بها المتعاقد.</w:t>
      </w:r>
    </w:p>
    <w:p w14:paraId="55B7286F" w14:textId="596FCC4C" w:rsidR="00AE57D2" w:rsidRPr="004856C4" w:rsidRDefault="00AE57D2" w:rsidP="0055178C">
      <w:pPr>
        <w:pStyle w:val="BodyText"/>
        <w:numPr>
          <w:ilvl w:val="0"/>
          <w:numId w:val="44"/>
        </w:numPr>
        <w:bidi/>
        <w:spacing w:before="240" w:after="0"/>
        <w:jc w:val="both"/>
        <w:rPr>
          <w:rFonts w:ascii="DIN Next LT Arabic" w:hAnsi="DIN Next LT Arabic" w:cs="DIN Next LT Arabic"/>
          <w:sz w:val="24"/>
          <w:szCs w:val="24"/>
        </w:rPr>
      </w:pPr>
      <w:r w:rsidRPr="004856C4">
        <w:rPr>
          <w:rFonts w:ascii="DIN Next LT Arabic" w:hAnsi="DIN Next LT Arabic" w:cs="DIN Next LT Arabic"/>
          <w:sz w:val="24"/>
          <w:szCs w:val="24"/>
          <w:rtl/>
        </w:rPr>
        <w:t>إذا كانت الاعتمادات المالية السنوية للمشروع غير كافية لإنجاز الخدمات في الوقت المحدد</w:t>
      </w:r>
      <w:r w:rsidR="00EB5FAB">
        <w:rPr>
          <w:rFonts w:ascii="DIN Next LT Arabic" w:hAnsi="DIN Next LT Arabic" w:cs="DIN Next LT Arabic" w:hint="cs"/>
          <w:sz w:val="24"/>
          <w:szCs w:val="24"/>
          <w:rtl/>
        </w:rPr>
        <w:t xml:space="preserve"> في أمر الشراء</w:t>
      </w:r>
      <w:r w:rsidRPr="004856C4">
        <w:rPr>
          <w:rFonts w:ascii="DIN Next LT Arabic" w:hAnsi="DIN Next LT Arabic" w:cs="DIN Next LT Arabic"/>
          <w:sz w:val="24"/>
          <w:szCs w:val="24"/>
        </w:rPr>
        <w:t>.</w:t>
      </w:r>
    </w:p>
    <w:p w14:paraId="6E9713BF" w14:textId="77777777" w:rsidR="00AE57D2" w:rsidRPr="004856C4" w:rsidRDefault="00AE57D2" w:rsidP="0055178C">
      <w:pPr>
        <w:pStyle w:val="BodyText"/>
        <w:numPr>
          <w:ilvl w:val="0"/>
          <w:numId w:val="44"/>
        </w:numPr>
        <w:bidi/>
        <w:spacing w:before="240" w:after="0"/>
        <w:jc w:val="both"/>
        <w:rPr>
          <w:rFonts w:ascii="DIN Next LT Arabic" w:hAnsi="DIN Next LT Arabic" w:cs="DIN Next LT Arabic"/>
          <w:sz w:val="24"/>
          <w:szCs w:val="24"/>
        </w:rPr>
      </w:pPr>
      <w:r w:rsidRPr="004856C4">
        <w:rPr>
          <w:rFonts w:ascii="DIN Next LT Arabic" w:hAnsi="DIN Next LT Arabic" w:cs="DIN Next LT Arabic"/>
          <w:sz w:val="24"/>
          <w:szCs w:val="24"/>
          <w:rtl/>
        </w:rPr>
        <w:t>إذا كان التأخير يعود إلى الجهة الحكومية أو ظروف طارئة.</w:t>
      </w:r>
    </w:p>
    <w:p w14:paraId="34DD7608" w14:textId="6919F22F" w:rsidR="00AE57D2" w:rsidRPr="004856C4" w:rsidRDefault="00AE57D2" w:rsidP="0055178C">
      <w:pPr>
        <w:pStyle w:val="BodyText"/>
        <w:numPr>
          <w:ilvl w:val="0"/>
          <w:numId w:val="44"/>
        </w:numPr>
        <w:bidi/>
        <w:spacing w:before="240" w:after="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إذا تأخر المتعاقد عن تنفيذ </w:t>
      </w:r>
      <w:r w:rsidR="00E926A6">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xml:space="preserve"> لأسباب خارجة عن إرادته.</w:t>
      </w:r>
    </w:p>
    <w:p w14:paraId="2F05DD42" w14:textId="73CE7EA4" w:rsidR="00AE57D2" w:rsidRPr="004856C4" w:rsidRDefault="00AE57D2" w:rsidP="0055178C">
      <w:pPr>
        <w:pStyle w:val="BodyText"/>
        <w:numPr>
          <w:ilvl w:val="0"/>
          <w:numId w:val="44"/>
        </w:numPr>
        <w:bidi/>
        <w:spacing w:before="240" w:after="0"/>
        <w:rPr>
          <w:rFonts w:ascii="DIN Next LT Arabic" w:hAnsi="DIN Next LT Arabic" w:cs="DIN Next LT Arabic"/>
          <w:sz w:val="24"/>
          <w:szCs w:val="24"/>
        </w:rPr>
      </w:pPr>
      <w:r w:rsidRPr="004856C4">
        <w:rPr>
          <w:rFonts w:ascii="DIN Next LT Arabic" w:hAnsi="DIN Next LT Arabic" w:cs="DIN Next LT Arabic"/>
          <w:sz w:val="24"/>
          <w:szCs w:val="24"/>
          <w:rtl/>
        </w:rPr>
        <w:t>إذا صدر أمر من الجهة الحكومية بإيقاف الخدمات أو بعضها لأسباب لا تعود إلى المتعاقد</w:t>
      </w:r>
      <w:r w:rsidRPr="004856C4">
        <w:rPr>
          <w:rFonts w:ascii="DIN Next LT Arabic" w:hAnsi="DIN Next LT Arabic" w:cs="DIN Next LT Arabic"/>
          <w:sz w:val="24"/>
          <w:szCs w:val="24"/>
        </w:rPr>
        <w:t>.</w:t>
      </w:r>
    </w:p>
    <w:p w14:paraId="0F060A57" w14:textId="2D79D2C4" w:rsidR="00AE57D2" w:rsidRPr="004856C4" w:rsidRDefault="00AE57D2" w:rsidP="00DD65D1">
      <w:pPr>
        <w:pStyle w:val="BodyText"/>
        <w:bidi/>
        <w:spacing w:before="240" w:after="0"/>
        <w:jc w:val="both"/>
        <w:rPr>
          <w:rFonts w:ascii="DIN Next LT Arabic" w:hAnsi="DIN Next LT Arabic" w:cs="DIN Next LT Arabic"/>
          <w:sz w:val="24"/>
          <w:szCs w:val="24"/>
        </w:rPr>
      </w:pPr>
      <w:r w:rsidRPr="004856C4">
        <w:rPr>
          <w:rFonts w:ascii="DIN Next LT Arabic" w:hAnsi="DIN Next LT Arabic" w:cs="DIN Next LT Arabic"/>
          <w:b/>
          <w:bCs/>
          <w:sz w:val="24"/>
          <w:szCs w:val="24"/>
          <w:u w:val="single"/>
          <w:rtl/>
        </w:rPr>
        <w:t>ثانيًا</w:t>
      </w:r>
      <w:r w:rsidRPr="004856C4">
        <w:rPr>
          <w:rFonts w:ascii="DIN Next LT Arabic" w:hAnsi="DIN Next LT Arabic" w:cs="DIN Next LT Arabic"/>
          <w:b/>
          <w:bCs/>
          <w:sz w:val="24"/>
          <w:szCs w:val="24"/>
          <w:rtl/>
        </w:rPr>
        <w:t>:</w:t>
      </w:r>
      <w:r w:rsidRPr="00E86DD5">
        <w:rPr>
          <w:rFonts w:ascii="DIN Next LT Arabic" w:hAnsi="DIN Next LT Arabic" w:cs="DIN Next LT Arabic"/>
          <w:b/>
          <w:bCs/>
          <w:sz w:val="24"/>
          <w:szCs w:val="24"/>
          <w:rtl/>
        </w:rPr>
        <w:t xml:space="preserve"> </w:t>
      </w:r>
      <w:r w:rsidRPr="004856C4">
        <w:rPr>
          <w:rFonts w:ascii="DIN Next LT Arabic" w:hAnsi="DIN Next LT Arabic" w:cs="DIN Next LT Arabic"/>
          <w:sz w:val="24"/>
          <w:szCs w:val="24"/>
          <w:rtl/>
        </w:rPr>
        <w:t xml:space="preserve">لا يعد منح المتعاقد فرصة لاستكمال الخدمات وتعديل البرنامج الزمني </w:t>
      </w:r>
      <w:r w:rsidR="00EB5FAB">
        <w:rPr>
          <w:rFonts w:ascii="DIN Next LT Arabic" w:hAnsi="DIN Next LT Arabic" w:cs="DIN Next LT Arabic" w:hint="cs"/>
          <w:sz w:val="24"/>
          <w:szCs w:val="24"/>
          <w:rtl/>
        </w:rPr>
        <w:t xml:space="preserve">لأمر الشراء </w:t>
      </w:r>
      <w:r w:rsidRPr="004856C4">
        <w:rPr>
          <w:rFonts w:ascii="DIN Next LT Arabic" w:hAnsi="DIN Next LT Arabic" w:cs="DIN Next LT Arabic"/>
          <w:sz w:val="24"/>
          <w:szCs w:val="24"/>
          <w:rtl/>
        </w:rPr>
        <w:t>من باب التمديد المعفى من الغرامة</w:t>
      </w:r>
      <w:r w:rsidR="00E86DD5">
        <w:rPr>
          <w:rFonts w:ascii="DIN Next LT Arabic" w:hAnsi="DIN Next LT Arabic" w:cs="DIN Next LT Arabic" w:hint="cs"/>
          <w:sz w:val="24"/>
          <w:szCs w:val="24"/>
          <w:rtl/>
        </w:rPr>
        <w:t>،</w:t>
      </w:r>
      <w:r w:rsidRPr="004856C4">
        <w:rPr>
          <w:rFonts w:ascii="DIN Next LT Arabic" w:hAnsi="DIN Next LT Arabic" w:cs="DIN Next LT Arabic"/>
          <w:sz w:val="24"/>
          <w:szCs w:val="24"/>
          <w:rtl/>
        </w:rPr>
        <w:t xml:space="preserve"> وباستثناء حالات التمديد بسبب الإيقاف أو التكليف بخدمات إضافية، أو النقص في الاعتماد المالي، يكون تمديد </w:t>
      </w:r>
      <w:r w:rsidR="00E926A6">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xml:space="preserve"> مع المتعاقد وفق الإجراءات الآتية</w:t>
      </w:r>
      <w:r w:rsidRPr="004856C4">
        <w:rPr>
          <w:rFonts w:ascii="DIN Next LT Arabic" w:hAnsi="DIN Next LT Arabic" w:cs="DIN Next LT Arabic"/>
          <w:sz w:val="24"/>
          <w:szCs w:val="24"/>
        </w:rPr>
        <w:t>:</w:t>
      </w:r>
    </w:p>
    <w:p w14:paraId="75C76B84" w14:textId="18A7B5EC" w:rsidR="00AE57D2" w:rsidRPr="004856C4" w:rsidRDefault="003D2C01" w:rsidP="0055178C">
      <w:pPr>
        <w:pStyle w:val="BodyText"/>
        <w:numPr>
          <w:ilvl w:val="0"/>
          <w:numId w:val="45"/>
        </w:numPr>
        <w:bidi/>
        <w:spacing w:before="240" w:after="0"/>
        <w:jc w:val="both"/>
        <w:rPr>
          <w:rFonts w:ascii="DIN Next LT Arabic" w:hAnsi="DIN Next LT Arabic" w:cs="DIN Next LT Arabic"/>
          <w:sz w:val="24"/>
          <w:szCs w:val="24"/>
          <w:rtl/>
        </w:rPr>
      </w:pPr>
      <w:r>
        <w:rPr>
          <w:rFonts w:ascii="DIN Next LT Arabic" w:hAnsi="DIN Next LT Arabic" w:cs="DIN Next LT Arabic" w:hint="cs"/>
          <w:sz w:val="24"/>
          <w:szCs w:val="24"/>
          <w:rtl/>
        </w:rPr>
        <w:t>ت</w:t>
      </w:r>
      <w:r w:rsidR="00335FEF">
        <w:rPr>
          <w:rFonts w:ascii="DIN Next LT Arabic" w:hAnsi="DIN Next LT Arabic" w:cs="DIN Next LT Arabic" w:hint="cs"/>
          <w:sz w:val="24"/>
          <w:szCs w:val="24"/>
          <w:rtl/>
        </w:rPr>
        <w:t>ُ</w:t>
      </w:r>
      <w:r w:rsidR="00DA50F5" w:rsidRPr="00C90B43">
        <w:rPr>
          <w:rFonts w:ascii="DIN Next LT Arabic" w:hAnsi="DIN Next LT Arabic" w:cs="DIN Next LT Arabic"/>
          <w:sz w:val="24"/>
          <w:szCs w:val="24"/>
          <w:rtl/>
        </w:rPr>
        <w:t>ع</w:t>
      </w:r>
      <w:r w:rsidR="00335FEF">
        <w:rPr>
          <w:rFonts w:ascii="DIN Next LT Arabic" w:hAnsi="DIN Next LT Arabic" w:cs="DIN Next LT Arabic" w:hint="cs"/>
          <w:sz w:val="24"/>
          <w:szCs w:val="24"/>
          <w:rtl/>
        </w:rPr>
        <w:t>ِ</w:t>
      </w:r>
      <w:r w:rsidR="00DA50F5" w:rsidRPr="00C90B43">
        <w:rPr>
          <w:rFonts w:ascii="DIN Next LT Arabic" w:hAnsi="DIN Next LT Arabic" w:cs="DIN Next LT Arabic"/>
          <w:sz w:val="24"/>
          <w:szCs w:val="24"/>
          <w:rtl/>
        </w:rPr>
        <w:t>دّ</w:t>
      </w:r>
      <w:r w:rsidR="00AE57D2" w:rsidRPr="004856C4">
        <w:rPr>
          <w:rFonts w:ascii="DIN Next LT Arabic" w:hAnsi="DIN Next LT Arabic" w:cs="DIN Next LT Arabic"/>
          <w:sz w:val="24"/>
          <w:szCs w:val="24"/>
          <w:rtl/>
        </w:rPr>
        <w:t xml:space="preserve"> الجهة </w:t>
      </w:r>
      <w:r>
        <w:rPr>
          <w:rFonts w:ascii="DIN Next LT Arabic" w:hAnsi="DIN Next LT Arabic" w:cs="DIN Next LT Arabic" w:hint="cs"/>
          <w:sz w:val="24"/>
          <w:szCs w:val="24"/>
          <w:rtl/>
        </w:rPr>
        <w:t>الحكومية</w:t>
      </w:r>
      <w:r w:rsidR="005E1B4A">
        <w:rPr>
          <w:rFonts w:ascii="DIN Next LT Arabic" w:hAnsi="DIN Next LT Arabic" w:cs="DIN Next LT Arabic" w:hint="cs"/>
          <w:sz w:val="24"/>
          <w:szCs w:val="24"/>
          <w:rtl/>
        </w:rPr>
        <w:t xml:space="preserve"> </w:t>
      </w:r>
      <w:r w:rsidR="00AE57D2" w:rsidRPr="004856C4">
        <w:rPr>
          <w:rFonts w:ascii="DIN Next LT Arabic" w:hAnsi="DIN Next LT Arabic" w:cs="DIN Next LT Arabic"/>
          <w:sz w:val="24"/>
          <w:szCs w:val="24"/>
          <w:rtl/>
        </w:rPr>
        <w:t xml:space="preserve">تقريرًا فنيًّا بالأسباب والمبررات التي تستوجب التمديد، بعد </w:t>
      </w:r>
      <w:r w:rsidR="00DA50F5" w:rsidRPr="00C90B43">
        <w:rPr>
          <w:rFonts w:ascii="DIN Next LT Arabic" w:hAnsi="DIN Next LT Arabic" w:cs="DIN Next LT Arabic"/>
          <w:sz w:val="24"/>
          <w:szCs w:val="24"/>
          <w:rtl/>
        </w:rPr>
        <w:t>تسلمه</w:t>
      </w:r>
      <w:r>
        <w:rPr>
          <w:rFonts w:ascii="DIN Next LT Arabic" w:hAnsi="DIN Next LT Arabic" w:cs="DIN Next LT Arabic" w:hint="cs"/>
          <w:sz w:val="24"/>
          <w:szCs w:val="24"/>
          <w:rtl/>
        </w:rPr>
        <w:t>ا</w:t>
      </w:r>
      <w:r w:rsidR="00AE57D2" w:rsidRPr="004856C4">
        <w:rPr>
          <w:rFonts w:ascii="DIN Next LT Arabic" w:hAnsi="DIN Next LT Arabic" w:cs="DIN Next LT Arabic"/>
          <w:sz w:val="24"/>
          <w:szCs w:val="24"/>
          <w:rtl/>
        </w:rPr>
        <w:t xml:space="preserve"> طلب التمديد من المتعاقد</w:t>
      </w:r>
      <w:r w:rsidR="005E1B4A">
        <w:rPr>
          <w:rFonts w:ascii="DIN Next LT Arabic" w:hAnsi="DIN Next LT Arabic" w:cs="DIN Next LT Arabic" w:hint="cs"/>
          <w:sz w:val="24"/>
          <w:szCs w:val="24"/>
          <w:rtl/>
        </w:rPr>
        <w:t>.</w:t>
      </w:r>
    </w:p>
    <w:p w14:paraId="7E74A4D4" w14:textId="4B5FAFCD" w:rsidR="00AE57D2" w:rsidRPr="004856C4" w:rsidRDefault="00AE57D2" w:rsidP="0055178C">
      <w:pPr>
        <w:pStyle w:val="BodyText"/>
        <w:numPr>
          <w:ilvl w:val="0"/>
          <w:numId w:val="45"/>
        </w:numPr>
        <w:bidi/>
        <w:spacing w:before="240" w:after="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تتم دراسة طلب التمديد </w:t>
      </w:r>
      <w:r w:rsidR="00DA50F5" w:rsidRPr="00C90B43">
        <w:rPr>
          <w:rFonts w:ascii="DIN Next LT Arabic" w:hAnsi="DIN Next LT Arabic" w:cs="DIN Next LT Arabic"/>
          <w:sz w:val="24"/>
          <w:szCs w:val="24"/>
          <w:rtl/>
        </w:rPr>
        <w:t>فنيًّا</w:t>
      </w:r>
      <w:r w:rsidRPr="004856C4">
        <w:rPr>
          <w:rFonts w:ascii="DIN Next LT Arabic" w:hAnsi="DIN Next LT Arabic" w:cs="DIN Next LT Arabic"/>
          <w:sz w:val="24"/>
          <w:szCs w:val="24"/>
          <w:rtl/>
        </w:rPr>
        <w:t xml:space="preserve"> وإعداد تقرير بمدة التمديد.</w:t>
      </w:r>
    </w:p>
    <w:p w14:paraId="5BE45F36" w14:textId="5CF09F98" w:rsidR="00AE57D2" w:rsidRPr="004856C4" w:rsidRDefault="00727A5A" w:rsidP="0055178C">
      <w:pPr>
        <w:pStyle w:val="BodyText"/>
        <w:numPr>
          <w:ilvl w:val="0"/>
          <w:numId w:val="45"/>
        </w:numPr>
        <w:bidi/>
        <w:spacing w:before="240" w:after="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بعد موافقة صاحب الصلاحية، </w:t>
      </w:r>
      <w:r w:rsidR="00AE57D2" w:rsidRPr="004856C4">
        <w:rPr>
          <w:rFonts w:ascii="DIN Next LT Arabic" w:hAnsi="DIN Next LT Arabic" w:cs="DIN Next LT Arabic"/>
          <w:sz w:val="24"/>
          <w:szCs w:val="24"/>
          <w:rtl/>
        </w:rPr>
        <w:t xml:space="preserve">يبلغ المتعاقد بالتمديد وترسل نسخة إلى ممثل الجهة لتعديل البرنامج الزمني </w:t>
      </w:r>
      <w:r w:rsidR="00B07611" w:rsidRPr="00B07611">
        <w:rPr>
          <w:rFonts w:ascii="DIN Next LT Arabic" w:hAnsi="DIN Next LT Arabic" w:cs="DIN Next LT Arabic" w:hint="cs"/>
          <w:sz w:val="24"/>
          <w:szCs w:val="24"/>
          <w:rtl/>
        </w:rPr>
        <w:t>(إذا انطبق)</w:t>
      </w:r>
      <w:r w:rsidR="00DA50F5" w:rsidRPr="00B07611">
        <w:rPr>
          <w:rFonts w:ascii="DIN Next LT Arabic" w:hAnsi="DIN Next LT Arabic" w:cs="DIN Next LT Arabic"/>
          <w:sz w:val="24"/>
          <w:szCs w:val="24"/>
          <w:rtl/>
        </w:rPr>
        <w:t xml:space="preserve"> </w:t>
      </w:r>
      <w:r w:rsidR="00B07611" w:rsidRPr="00B07611">
        <w:rPr>
          <w:rFonts w:ascii="DIN Next LT Arabic" w:hAnsi="DIN Next LT Arabic" w:cs="DIN Next LT Arabic" w:hint="cs"/>
          <w:sz w:val="24"/>
          <w:szCs w:val="24"/>
          <w:rtl/>
        </w:rPr>
        <w:t>وبالسرعة الواجبة دون تأخير</w:t>
      </w:r>
      <w:r w:rsidR="00DA50F5" w:rsidRPr="00B07611">
        <w:rPr>
          <w:rFonts w:ascii="DIN Next LT Arabic" w:hAnsi="DIN Next LT Arabic" w:cs="DIN Next LT Arabic"/>
          <w:sz w:val="24"/>
          <w:szCs w:val="24"/>
          <w:rtl/>
        </w:rPr>
        <w:t xml:space="preserve">، </w:t>
      </w:r>
      <w:r w:rsidR="00B07611" w:rsidRPr="00B07611">
        <w:rPr>
          <w:rFonts w:ascii="DIN Next LT Arabic" w:hAnsi="DIN Next LT Arabic" w:cs="DIN Next LT Arabic" w:hint="cs"/>
          <w:sz w:val="24"/>
          <w:szCs w:val="24"/>
          <w:rtl/>
        </w:rPr>
        <w:t>ل</w:t>
      </w:r>
      <w:r w:rsidR="00DA50F5" w:rsidRPr="00B07611">
        <w:rPr>
          <w:rFonts w:ascii="DIN Next LT Arabic" w:hAnsi="DIN Next LT Arabic" w:cs="DIN Next LT Arabic"/>
          <w:sz w:val="24"/>
          <w:szCs w:val="24"/>
          <w:rtl/>
        </w:rPr>
        <w:t>يقوم</w:t>
      </w:r>
      <w:r w:rsidR="0024720A">
        <w:rPr>
          <w:rFonts w:ascii="DIN Next LT Arabic" w:hAnsi="DIN Next LT Arabic" w:cs="DIN Next LT Arabic" w:hint="cs"/>
          <w:sz w:val="24"/>
          <w:szCs w:val="24"/>
          <w:rtl/>
        </w:rPr>
        <w:t xml:space="preserve"> </w:t>
      </w:r>
      <w:r w:rsidR="00AE57D2" w:rsidRPr="004856C4">
        <w:rPr>
          <w:rFonts w:ascii="DIN Next LT Arabic" w:hAnsi="DIN Next LT Arabic" w:cs="DIN Next LT Arabic"/>
          <w:sz w:val="24"/>
          <w:szCs w:val="24"/>
          <w:rtl/>
        </w:rPr>
        <w:t xml:space="preserve">المتعاقد بتعديل البرنامج الزمني </w:t>
      </w:r>
      <w:bookmarkStart w:id="482" w:name="_Hlk25238670"/>
      <w:r w:rsidR="00DA50F5" w:rsidRPr="00B07611">
        <w:rPr>
          <w:rFonts w:ascii="DIN Next LT Arabic" w:hAnsi="DIN Next LT Arabic" w:cs="DIN Next LT Arabic"/>
          <w:sz w:val="24"/>
          <w:szCs w:val="24"/>
          <w:rtl/>
        </w:rPr>
        <w:t>وفقًا</w:t>
      </w:r>
      <w:r w:rsidR="00AE57D2" w:rsidRPr="004856C4">
        <w:rPr>
          <w:rFonts w:ascii="DIN Next LT Arabic" w:hAnsi="DIN Next LT Arabic" w:cs="DIN Next LT Arabic"/>
          <w:sz w:val="24"/>
          <w:szCs w:val="24"/>
          <w:rtl/>
        </w:rPr>
        <w:t xml:space="preserve"> لما تقره الجهة الحكومية.</w:t>
      </w:r>
    </w:p>
    <w:bookmarkEnd w:id="482"/>
    <w:p w14:paraId="632580BE" w14:textId="57CBF4EC" w:rsidR="00AE57D2" w:rsidRPr="004856C4" w:rsidRDefault="00AE57D2" w:rsidP="0055178C">
      <w:pPr>
        <w:pStyle w:val="BodyText"/>
        <w:numPr>
          <w:ilvl w:val="0"/>
          <w:numId w:val="45"/>
        </w:numPr>
        <w:bidi/>
        <w:spacing w:before="240" w:after="0"/>
        <w:jc w:val="both"/>
        <w:rPr>
          <w:rFonts w:ascii="DIN Next LT Arabic" w:hAnsi="DIN Next LT Arabic" w:cs="DIN Next LT Arabic"/>
          <w:sz w:val="24"/>
          <w:szCs w:val="24"/>
        </w:rPr>
      </w:pPr>
      <w:r w:rsidRPr="004856C4">
        <w:rPr>
          <w:rFonts w:ascii="DIN Next LT Arabic" w:hAnsi="DIN Next LT Arabic" w:cs="DIN Next LT Arabic"/>
          <w:sz w:val="24"/>
          <w:szCs w:val="24"/>
          <w:rtl/>
        </w:rPr>
        <w:t>يجب أن تتناسب مدة التمديد مع الظروف الموجبة له</w:t>
      </w:r>
      <w:r w:rsidRPr="004856C4">
        <w:rPr>
          <w:rFonts w:ascii="DIN Next LT Arabic" w:hAnsi="DIN Next LT Arabic" w:cs="DIN Next LT Arabic"/>
          <w:sz w:val="24"/>
          <w:szCs w:val="24"/>
        </w:rPr>
        <w:t>.</w:t>
      </w:r>
    </w:p>
    <w:p w14:paraId="30C8E8F8" w14:textId="77777777" w:rsidR="00AE57D2" w:rsidRPr="005B427B"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483" w:name="_Toc15467019"/>
      <w:bookmarkStart w:id="484" w:name="_Toc9944893"/>
      <w:bookmarkStart w:id="485" w:name="_Toc32149683"/>
      <w:bookmarkStart w:id="486" w:name="_Toc31036879"/>
      <w:bookmarkStart w:id="487" w:name="_Toc26293153"/>
      <w:bookmarkStart w:id="488" w:name="_Toc20303156"/>
      <w:bookmarkStart w:id="489" w:name="_Toc20302741"/>
      <w:bookmarkStart w:id="490" w:name="_Toc20321604"/>
      <w:bookmarkStart w:id="491" w:name="_Toc38542666"/>
      <w:bookmarkStart w:id="492" w:name="_Toc39687533"/>
      <w:bookmarkStart w:id="493" w:name="_Toc38534255"/>
      <w:bookmarkStart w:id="494" w:name="_Toc40569329"/>
      <w:r w:rsidRPr="005B427B">
        <w:rPr>
          <w:rFonts w:ascii="DIN Next LT Arabic" w:hAnsi="DIN Next LT Arabic" w:cs="DIN Next LT Arabic"/>
          <w:b/>
          <w:color w:val="000000"/>
          <w:szCs w:val="24"/>
          <w:rtl/>
        </w:rPr>
        <w:t>السحب الجزئ</w:t>
      </w:r>
      <w:bookmarkEnd w:id="483"/>
      <w:bookmarkEnd w:id="484"/>
      <w:r w:rsidRPr="005B427B">
        <w:rPr>
          <w:rFonts w:ascii="DIN Next LT Arabic" w:hAnsi="DIN Next LT Arabic" w:cs="DIN Next LT Arabic"/>
          <w:b/>
          <w:color w:val="000000"/>
          <w:szCs w:val="24"/>
          <w:rtl/>
        </w:rPr>
        <w:t>ي</w:t>
      </w:r>
      <w:bookmarkEnd w:id="485"/>
      <w:bookmarkEnd w:id="486"/>
      <w:bookmarkEnd w:id="487"/>
      <w:bookmarkEnd w:id="488"/>
      <w:bookmarkEnd w:id="489"/>
      <w:bookmarkEnd w:id="490"/>
      <w:bookmarkEnd w:id="491"/>
      <w:bookmarkEnd w:id="492"/>
      <w:bookmarkEnd w:id="493"/>
      <w:bookmarkEnd w:id="494"/>
    </w:p>
    <w:p w14:paraId="269E33CF" w14:textId="16278421" w:rsidR="00AE57D2" w:rsidRPr="004856C4" w:rsidRDefault="00AE57D2" w:rsidP="00096FEC">
      <w:pPr>
        <w:pStyle w:val="BodyText"/>
        <w:bidi/>
        <w:spacing w:before="240" w:after="0"/>
        <w:jc w:val="both"/>
        <w:rPr>
          <w:rFonts w:ascii="DIN Next LT Arabic" w:hAnsi="DIN Next LT Arabic" w:cs="DIN Next LT Arabic"/>
          <w:sz w:val="24"/>
          <w:szCs w:val="24"/>
          <w:shd w:val="clear" w:color="auto" w:fill="FFFFFF"/>
          <w:rtl/>
        </w:rPr>
      </w:pPr>
      <w:r w:rsidRPr="004856C4">
        <w:rPr>
          <w:rFonts w:ascii="DIN Next LT Arabic" w:hAnsi="DIN Next LT Arabic" w:cs="DIN Next LT Arabic"/>
          <w:b/>
          <w:bCs/>
          <w:sz w:val="24"/>
          <w:szCs w:val="24"/>
          <w:u w:val="single"/>
          <w:shd w:val="clear" w:color="auto" w:fill="FFFFFF"/>
          <w:rtl/>
        </w:rPr>
        <w:t>أولًا</w:t>
      </w:r>
      <w:r w:rsidRPr="005B427B">
        <w:rPr>
          <w:rFonts w:ascii="DIN Next LT Arabic" w:hAnsi="DIN Next LT Arabic" w:cs="DIN Next LT Arabic"/>
          <w:sz w:val="24"/>
          <w:szCs w:val="24"/>
          <w:shd w:val="clear" w:color="auto" w:fill="FFFFFF"/>
          <w:rtl/>
        </w:rPr>
        <w:t xml:space="preserve">: </w:t>
      </w:r>
      <w:r w:rsidRPr="004856C4">
        <w:rPr>
          <w:rFonts w:ascii="DIN Next LT Arabic" w:hAnsi="DIN Next LT Arabic" w:cs="DIN Next LT Arabic"/>
          <w:sz w:val="24"/>
          <w:szCs w:val="24"/>
          <w:shd w:val="clear" w:color="auto" w:fill="FFFFFF"/>
          <w:rtl/>
        </w:rPr>
        <w:t xml:space="preserve">إذا أخل المتعاقد بجزء واحد أو عدة أجزاء من </w:t>
      </w:r>
      <w:r w:rsidR="00050C82">
        <w:rPr>
          <w:rFonts w:ascii="DIN Next LT Arabic" w:hAnsi="DIN Next LT Arabic" w:cs="DIN Next LT Arabic" w:hint="cs"/>
          <w:sz w:val="24"/>
          <w:szCs w:val="24"/>
          <w:shd w:val="clear" w:color="auto" w:fill="FFFFFF"/>
          <w:rtl/>
        </w:rPr>
        <w:t>الخدمات</w:t>
      </w:r>
      <w:r w:rsidR="00DA50F5" w:rsidRPr="00C90B43">
        <w:rPr>
          <w:rFonts w:ascii="DIN Next LT Arabic" w:hAnsi="DIN Next LT Arabic" w:cs="DIN Next LT Arabic"/>
          <w:sz w:val="24"/>
          <w:szCs w:val="24"/>
          <w:shd w:val="clear" w:color="auto" w:fill="FFFFFF"/>
          <w:rtl/>
        </w:rPr>
        <w:t xml:space="preserve"> </w:t>
      </w:r>
      <w:r w:rsidR="00CD351C">
        <w:rPr>
          <w:rFonts w:ascii="DIN Next LT Arabic" w:hAnsi="DIN Next LT Arabic" w:cs="DIN Next LT Arabic" w:hint="cs"/>
          <w:sz w:val="24"/>
          <w:szCs w:val="24"/>
          <w:shd w:val="clear" w:color="auto" w:fill="FFFFFF"/>
          <w:rtl/>
        </w:rPr>
        <w:t>المطلوبة في أمر الشراء</w:t>
      </w:r>
      <w:r w:rsidRPr="004856C4">
        <w:rPr>
          <w:rFonts w:ascii="DIN Next LT Arabic" w:hAnsi="DIN Next LT Arabic" w:cs="DIN Next LT Arabic"/>
          <w:sz w:val="24"/>
          <w:szCs w:val="24"/>
          <w:shd w:val="clear" w:color="auto" w:fill="FFFFFF"/>
          <w:rtl/>
        </w:rPr>
        <w:t xml:space="preserve"> تنذره الجهة الحكومية لإصلاح أوضاعه خلال (15) خمسة عشر يومًا، فإذا لم يمتثل المتعاقد، جاز لها تنفيذ هذا الجزء على حسابه بما لا يتجاوز الأسعار السائدة، كما يتم الحجز على مستحقات المتعاقد بما لا يتجاوز قيمة الخدمات المنفذة على حسابه، حتى يتم تسديد تكلفة تلك الخدمات سواء مباشرة أو حسمًا من مستحقاته.</w:t>
      </w:r>
    </w:p>
    <w:p w14:paraId="1E364B24" w14:textId="1DB63F4A" w:rsidR="00AE57D2" w:rsidRPr="004856C4" w:rsidRDefault="00AE57D2" w:rsidP="00425027">
      <w:pPr>
        <w:pStyle w:val="BodyText"/>
        <w:bidi/>
        <w:spacing w:before="240" w:after="0"/>
        <w:jc w:val="both"/>
        <w:rPr>
          <w:rFonts w:ascii="DIN Next LT Arabic" w:hAnsi="DIN Next LT Arabic" w:cs="DIN Next LT Arabic"/>
          <w:sz w:val="24"/>
          <w:szCs w:val="24"/>
          <w:shd w:val="clear" w:color="auto" w:fill="FFFFFF"/>
          <w:rtl/>
        </w:rPr>
      </w:pPr>
      <w:r w:rsidRPr="004856C4">
        <w:rPr>
          <w:rFonts w:ascii="DIN Next LT Arabic" w:hAnsi="DIN Next LT Arabic" w:cs="DIN Next LT Arabic"/>
          <w:b/>
          <w:bCs/>
          <w:sz w:val="24"/>
          <w:szCs w:val="24"/>
          <w:u w:val="single"/>
          <w:shd w:val="clear" w:color="auto" w:fill="FFFFFF"/>
          <w:rtl/>
        </w:rPr>
        <w:t>ثانيًا</w:t>
      </w:r>
      <w:r w:rsidRPr="00962F40">
        <w:rPr>
          <w:rFonts w:ascii="DIN Next LT Arabic" w:hAnsi="DIN Next LT Arabic" w:cs="DIN Next LT Arabic"/>
          <w:sz w:val="24"/>
          <w:szCs w:val="24"/>
          <w:shd w:val="clear" w:color="auto" w:fill="FFFFFF"/>
          <w:rtl/>
        </w:rPr>
        <w:t>:</w:t>
      </w:r>
      <w:r w:rsidRPr="004856C4">
        <w:rPr>
          <w:rFonts w:ascii="DIN Next LT Arabic" w:hAnsi="DIN Next LT Arabic" w:cs="DIN Next LT Arabic"/>
          <w:sz w:val="24"/>
          <w:szCs w:val="24"/>
          <w:shd w:val="clear" w:color="auto" w:fill="FFFFFF"/>
          <w:rtl/>
        </w:rPr>
        <w:t xml:space="preserve"> في حال تنفيذ </w:t>
      </w:r>
      <w:r w:rsidR="00425027">
        <w:rPr>
          <w:rFonts w:ascii="DIN Next LT Arabic" w:hAnsi="DIN Next LT Arabic" w:cs="DIN Next LT Arabic" w:hint="cs"/>
          <w:sz w:val="24"/>
          <w:szCs w:val="24"/>
          <w:shd w:val="clear" w:color="auto" w:fill="FFFFFF"/>
          <w:rtl/>
        </w:rPr>
        <w:t>ا</w:t>
      </w:r>
      <w:r w:rsidRPr="004856C4">
        <w:rPr>
          <w:rFonts w:ascii="DIN Next LT Arabic" w:hAnsi="DIN Next LT Arabic" w:cs="DIN Next LT Arabic"/>
          <w:sz w:val="24"/>
          <w:szCs w:val="24"/>
          <w:shd w:val="clear" w:color="auto" w:fill="FFFFFF"/>
          <w:rtl/>
        </w:rPr>
        <w:t xml:space="preserve">لخدمات المسحوبة </w:t>
      </w:r>
      <w:r w:rsidR="00DA50F5" w:rsidRPr="00C90B43">
        <w:rPr>
          <w:rFonts w:ascii="DIN Next LT Arabic" w:hAnsi="DIN Next LT Arabic" w:cs="DIN Next LT Arabic"/>
          <w:sz w:val="24"/>
          <w:szCs w:val="24"/>
          <w:shd w:val="clear" w:color="auto" w:fill="FFFFFF"/>
          <w:rtl/>
        </w:rPr>
        <w:t>جزئيًّا</w:t>
      </w:r>
      <w:r w:rsidRPr="004856C4">
        <w:rPr>
          <w:rFonts w:ascii="DIN Next LT Arabic" w:hAnsi="DIN Next LT Arabic" w:cs="DIN Next LT Arabic"/>
          <w:sz w:val="24"/>
          <w:szCs w:val="24"/>
          <w:shd w:val="clear" w:color="auto" w:fill="FFFFFF"/>
          <w:rtl/>
        </w:rPr>
        <w:t xml:space="preserve"> على حساب المتعاقد، يجب أن يكون التنفيذ وفقًا للشروط والمواصفات التي تم التعاقد بموجبها مع المتعاقد المسحوبة منه</w:t>
      </w:r>
      <w:r w:rsidR="00425027">
        <w:rPr>
          <w:rFonts w:ascii="DIN Next LT Arabic" w:hAnsi="DIN Next LT Arabic" w:cs="DIN Next LT Arabic" w:hint="cs"/>
          <w:sz w:val="24"/>
          <w:szCs w:val="24"/>
          <w:shd w:val="clear" w:color="auto" w:fill="FFFFFF"/>
          <w:rtl/>
        </w:rPr>
        <w:t xml:space="preserve"> الأعمال</w:t>
      </w:r>
      <w:r w:rsidRPr="004856C4">
        <w:rPr>
          <w:rFonts w:ascii="DIN Next LT Arabic" w:hAnsi="DIN Next LT Arabic" w:cs="DIN Next LT Arabic"/>
          <w:sz w:val="24"/>
          <w:szCs w:val="24"/>
          <w:shd w:val="clear" w:color="auto" w:fill="FFFFFF"/>
          <w:rtl/>
        </w:rPr>
        <w:t>.</w:t>
      </w:r>
    </w:p>
    <w:p w14:paraId="1D70E4CF" w14:textId="76D706DF" w:rsidR="008530E2" w:rsidRDefault="00AE57D2" w:rsidP="00A63F82">
      <w:pPr>
        <w:bidi/>
        <w:spacing w:before="100" w:beforeAutospacing="1" w:after="100" w:afterAutospacing="1"/>
        <w:jc w:val="both"/>
        <w:rPr>
          <w:rFonts w:ascii="DIN Next LT Arabic" w:hAnsi="DIN Next LT Arabic" w:cs="DIN Next LT Arabic"/>
          <w:sz w:val="24"/>
          <w:szCs w:val="24"/>
          <w:shd w:val="clear" w:color="auto" w:fill="FFFFFF"/>
          <w:rtl/>
        </w:rPr>
      </w:pPr>
      <w:r w:rsidRPr="00A63F82">
        <w:rPr>
          <w:rFonts w:ascii="DIN Next LT Arabic" w:hAnsi="DIN Next LT Arabic" w:cs="DIN Next LT Arabic"/>
          <w:b/>
          <w:bCs/>
          <w:color w:val="000000"/>
          <w:sz w:val="24"/>
          <w:szCs w:val="24"/>
          <w:u w:val="single"/>
          <w:rtl/>
        </w:rPr>
        <w:t>ثالثًا</w:t>
      </w:r>
      <w:r w:rsidRPr="00A63F82">
        <w:rPr>
          <w:rFonts w:ascii="DIN Next LT Arabic" w:hAnsi="DIN Next LT Arabic" w:cs="DIN Next LT Arabic"/>
          <w:color w:val="000000"/>
          <w:sz w:val="24"/>
          <w:szCs w:val="24"/>
          <w:rtl/>
        </w:rPr>
        <w:t xml:space="preserve">: </w:t>
      </w:r>
      <w:r w:rsidRPr="004856C4">
        <w:rPr>
          <w:rFonts w:ascii="DIN Next LT Arabic" w:hAnsi="DIN Next LT Arabic" w:cs="DIN Next LT Arabic"/>
          <w:sz w:val="24"/>
          <w:szCs w:val="24"/>
          <w:shd w:val="clear" w:color="auto" w:fill="FFFFFF"/>
          <w:rtl/>
        </w:rPr>
        <w:t>يجوز للجهة الحكومية أن تنفذ فورًا على حساب المتعاقد الخدمات التي قصّر في تنفيذ</w:t>
      </w:r>
      <w:r w:rsidRPr="004856C4">
        <w:rPr>
          <w:rFonts w:ascii="DIN Next LT Arabic" w:hAnsi="DIN Next LT Arabic" w:cs="DIN Next LT Arabic"/>
          <w:sz w:val="24"/>
          <w:szCs w:val="24"/>
          <w:shd w:val="clear" w:color="auto" w:fill="FFFFFF"/>
          <w:rtl/>
        </w:rPr>
        <w:tab/>
        <w:t xml:space="preserve">ها إذا كانت تلك الخدمات تمثل بندًا أو عدة بنود من </w:t>
      </w:r>
      <w:r w:rsidR="00E926A6">
        <w:rPr>
          <w:rFonts w:ascii="DIN Next LT Arabic" w:hAnsi="DIN Next LT Arabic" w:cs="DIN Next LT Arabic" w:hint="cs"/>
          <w:sz w:val="24"/>
          <w:szCs w:val="24"/>
          <w:shd w:val="clear" w:color="auto" w:fill="FFFFFF"/>
          <w:rtl/>
        </w:rPr>
        <w:t>أمر الشراء</w:t>
      </w:r>
      <w:r w:rsidRPr="004856C4">
        <w:rPr>
          <w:rFonts w:ascii="DIN Next LT Arabic" w:hAnsi="DIN Next LT Arabic" w:cs="DIN Next LT Arabic"/>
          <w:sz w:val="24"/>
          <w:szCs w:val="24"/>
          <w:shd w:val="clear" w:color="auto" w:fill="FFFFFF"/>
          <w:rtl/>
        </w:rPr>
        <w:t xml:space="preserve"> مع استمرار المتعاقد في تنفيذ بقية الخدمات</w:t>
      </w:r>
      <w:r w:rsidR="001C7417">
        <w:rPr>
          <w:rFonts w:ascii="DIN Next LT Arabic" w:hAnsi="DIN Next LT Arabic" w:cs="DIN Next LT Arabic" w:hint="cs"/>
          <w:sz w:val="24"/>
          <w:szCs w:val="24"/>
          <w:shd w:val="clear" w:color="auto" w:fill="FFFFFF"/>
          <w:rtl/>
        </w:rPr>
        <w:t>.</w:t>
      </w:r>
    </w:p>
    <w:p w14:paraId="2E297053" w14:textId="46939FE7" w:rsidR="008530E2" w:rsidRPr="00A02F3A" w:rsidRDefault="008530E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495" w:name="_Toc38534256"/>
      <w:bookmarkStart w:id="496" w:name="_Toc40569330"/>
      <w:r w:rsidRPr="00A02F3A">
        <w:rPr>
          <w:rFonts w:ascii="DIN Next LT Arabic" w:hAnsi="DIN Next LT Arabic" w:cs="DIN Next LT Arabic" w:hint="eastAsia"/>
          <w:b/>
          <w:color w:val="000000"/>
          <w:szCs w:val="24"/>
          <w:rtl/>
        </w:rPr>
        <w:t>تسل</w:t>
      </w:r>
      <w:r w:rsidR="00343ACC" w:rsidRPr="00A02F3A">
        <w:rPr>
          <w:rFonts w:ascii="DIN Next LT Arabic" w:hAnsi="DIN Next LT Arabic" w:cs="DIN Next LT Arabic" w:hint="cs"/>
          <w:b/>
          <w:color w:val="000000"/>
          <w:szCs w:val="24"/>
          <w:rtl/>
        </w:rPr>
        <w:t>ُّ</w:t>
      </w:r>
      <w:r w:rsidRPr="00A02F3A">
        <w:rPr>
          <w:rFonts w:ascii="DIN Next LT Arabic" w:hAnsi="DIN Next LT Arabic" w:cs="DIN Next LT Arabic" w:hint="eastAsia"/>
          <w:b/>
          <w:color w:val="000000"/>
          <w:szCs w:val="24"/>
          <w:rtl/>
        </w:rPr>
        <w:t>م</w:t>
      </w:r>
      <w:r w:rsidRPr="00A02F3A">
        <w:rPr>
          <w:rFonts w:ascii="DIN Next LT Arabic" w:hAnsi="DIN Next LT Arabic" w:cs="DIN Next LT Arabic"/>
          <w:b/>
          <w:color w:val="000000"/>
          <w:szCs w:val="24"/>
          <w:rtl/>
        </w:rPr>
        <w:t xml:space="preserve"> </w:t>
      </w:r>
      <w:r w:rsidRPr="00A02F3A">
        <w:rPr>
          <w:rFonts w:ascii="DIN Next LT Arabic" w:hAnsi="DIN Next LT Arabic" w:cs="DIN Next LT Arabic" w:hint="eastAsia"/>
          <w:b/>
          <w:color w:val="000000"/>
          <w:szCs w:val="24"/>
          <w:rtl/>
        </w:rPr>
        <w:t>الأعمال</w:t>
      </w:r>
      <w:bookmarkEnd w:id="495"/>
      <w:bookmarkEnd w:id="496"/>
    </w:p>
    <w:p w14:paraId="6ACF8856" w14:textId="4C488EAF" w:rsidR="005B7730" w:rsidRDefault="005B7730" w:rsidP="008530E2">
      <w:pPr>
        <w:bidi/>
        <w:spacing w:before="100" w:beforeAutospacing="1" w:after="100" w:afterAutospacing="1"/>
        <w:jc w:val="both"/>
        <w:rPr>
          <w:rFonts w:ascii="DIN Next LT Arabic" w:hAnsi="DIN Next LT Arabic" w:cs="DIN Next LT Arabic"/>
          <w:sz w:val="24"/>
          <w:szCs w:val="24"/>
          <w:shd w:val="clear" w:color="auto" w:fill="FFFFFF"/>
          <w:rtl/>
        </w:rPr>
      </w:pPr>
      <w:r>
        <w:rPr>
          <w:rFonts w:ascii="DIN Next LT Arabic" w:hAnsi="DIN Next LT Arabic" w:cs="DIN Next LT Arabic" w:hint="cs"/>
          <w:sz w:val="24"/>
          <w:szCs w:val="24"/>
          <w:shd w:val="clear" w:color="auto" w:fill="FFFFFF"/>
          <w:rtl/>
        </w:rPr>
        <w:t>دون الإخلال بمعايير القبول، تقوم الجهة الحكومية بتسلم وقبول الأعمال والخدمات وفق الإجراءات المبينة في الشروط المفصلة أو وفق الإجراءات التي يقترحها المتعاقد وتقبلها الجهة الحكومية.</w:t>
      </w:r>
    </w:p>
    <w:p w14:paraId="66978DFA" w14:textId="111E4D11" w:rsidR="00AE57D2" w:rsidRPr="004856C4"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themeColor="text1"/>
          <w:szCs w:val="24"/>
          <w:rtl/>
        </w:rPr>
      </w:pPr>
      <w:bookmarkStart w:id="497" w:name="_Toc21006512"/>
      <w:bookmarkStart w:id="498" w:name="_Toc21006513"/>
      <w:bookmarkStart w:id="499" w:name="_Toc21006514"/>
      <w:bookmarkStart w:id="500" w:name="_Toc21006515"/>
      <w:bookmarkStart w:id="501" w:name="_Toc21006516"/>
      <w:bookmarkStart w:id="502" w:name="_Toc21006517"/>
      <w:bookmarkStart w:id="503" w:name="_Toc21006518"/>
      <w:bookmarkStart w:id="504" w:name="_Toc20302743"/>
      <w:bookmarkStart w:id="505" w:name="_Toc20303158"/>
      <w:bookmarkStart w:id="506" w:name="_Toc26293154"/>
      <w:bookmarkStart w:id="507" w:name="_Toc31036880"/>
      <w:bookmarkStart w:id="508" w:name="_Toc32149684"/>
      <w:bookmarkStart w:id="509" w:name="_Toc38534257"/>
      <w:bookmarkStart w:id="510" w:name="_Toc40569331"/>
      <w:bookmarkStart w:id="511" w:name="_Toc15467023"/>
      <w:bookmarkEnd w:id="497"/>
      <w:bookmarkEnd w:id="498"/>
      <w:bookmarkEnd w:id="499"/>
      <w:bookmarkEnd w:id="500"/>
      <w:bookmarkEnd w:id="501"/>
      <w:bookmarkEnd w:id="502"/>
      <w:bookmarkEnd w:id="503"/>
      <w:r w:rsidRPr="004856C4">
        <w:rPr>
          <w:rFonts w:ascii="DIN Next LT Arabic" w:hAnsi="DIN Next LT Arabic" w:cs="DIN Next LT Arabic"/>
          <w:b/>
          <w:color w:val="000000" w:themeColor="text1"/>
          <w:szCs w:val="24"/>
          <w:rtl/>
        </w:rPr>
        <w:t>المسؤولية عن الخدمات</w:t>
      </w:r>
      <w:bookmarkEnd w:id="504"/>
      <w:bookmarkEnd w:id="505"/>
      <w:bookmarkEnd w:id="506"/>
      <w:bookmarkEnd w:id="507"/>
      <w:bookmarkEnd w:id="508"/>
      <w:bookmarkEnd w:id="509"/>
      <w:bookmarkEnd w:id="510"/>
      <w:r w:rsidRPr="004856C4">
        <w:rPr>
          <w:rFonts w:ascii="DIN Next LT Arabic" w:hAnsi="DIN Next LT Arabic" w:cs="DIN Next LT Arabic"/>
          <w:b/>
          <w:color w:val="000000" w:themeColor="text1"/>
          <w:szCs w:val="24"/>
          <w:rtl/>
        </w:rPr>
        <w:t xml:space="preserve"> </w:t>
      </w:r>
      <w:bookmarkEnd w:id="511"/>
    </w:p>
    <w:p w14:paraId="23414E4C" w14:textId="42B5902F" w:rsidR="001C7417" w:rsidRPr="00A63F82" w:rsidRDefault="001C7417" w:rsidP="00A63F82">
      <w:pPr>
        <w:pStyle w:val="BodyText"/>
        <w:bidi/>
        <w:spacing w:before="240" w:after="0"/>
        <w:jc w:val="both"/>
        <w:rPr>
          <w:rFonts w:ascii="DIN Next LT Arabic" w:hAnsi="DIN Next LT Arabic" w:cs="DIN Next LT Arabic"/>
          <w:color w:val="000000"/>
          <w:sz w:val="24"/>
          <w:szCs w:val="24"/>
          <w:rtl/>
        </w:rPr>
      </w:pPr>
      <w:r w:rsidRPr="00AE3E41">
        <w:rPr>
          <w:rFonts w:ascii="DIN Next LT Arabic" w:hAnsi="DIN Next LT Arabic" w:cs="DIN Next LT Arabic"/>
          <w:color w:val="000000"/>
          <w:sz w:val="24"/>
          <w:szCs w:val="24"/>
          <w:rtl/>
        </w:rPr>
        <w:t xml:space="preserve">بعد صدور شهادة الإنجاز، فإن المتعاقد يظل مسؤولًا عن أي ضرر أو خسارة نتجت عن تنفيذ </w:t>
      </w:r>
      <w:r>
        <w:rPr>
          <w:rFonts w:ascii="DIN Next LT Arabic" w:hAnsi="DIN Next LT Arabic" w:cs="DIN Next LT Arabic" w:hint="cs"/>
          <w:color w:val="000000"/>
          <w:sz w:val="24"/>
          <w:szCs w:val="24"/>
          <w:rtl/>
        </w:rPr>
        <w:t>الخدمات</w:t>
      </w:r>
      <w:r w:rsidRPr="00AE3E41">
        <w:rPr>
          <w:rFonts w:ascii="DIN Next LT Arabic" w:hAnsi="DIN Next LT Arabic" w:cs="DIN Next LT Arabic"/>
          <w:color w:val="000000"/>
          <w:sz w:val="24"/>
          <w:szCs w:val="24"/>
          <w:rtl/>
        </w:rPr>
        <w:t xml:space="preserve">، متى كان هذا الضرر أو الخسارة ناتجة عن واقعة سابقة كان المتعاقد مسؤولًا عنها ولم يكن بالإمكان اكتشافها مسبقاً. وفيما عدا ذلك، فإن المتعاقد غير مسؤول عن أي أضرار أو خسائر قد تلحق بالأعمال بعد استلام الجهة الحكومية </w:t>
      </w:r>
      <w:r>
        <w:rPr>
          <w:rFonts w:ascii="DIN Next LT Arabic" w:hAnsi="DIN Next LT Arabic" w:cs="DIN Next LT Arabic" w:hint="cs"/>
          <w:color w:val="000000"/>
          <w:sz w:val="24"/>
          <w:szCs w:val="24"/>
          <w:rtl/>
        </w:rPr>
        <w:t>للمخرجات</w:t>
      </w:r>
      <w:r w:rsidRPr="00AE3E41">
        <w:rPr>
          <w:rFonts w:ascii="DIN Next LT Arabic" w:hAnsi="DIN Next LT Arabic" w:cs="DIN Next LT Arabic"/>
          <w:color w:val="000000"/>
          <w:sz w:val="24"/>
          <w:szCs w:val="24"/>
          <w:rtl/>
        </w:rPr>
        <w:t xml:space="preserve"> وقبولها وإصدار شهادة إنجاز ال</w:t>
      </w:r>
      <w:r>
        <w:rPr>
          <w:rFonts w:ascii="DIN Next LT Arabic" w:hAnsi="DIN Next LT Arabic" w:cs="DIN Next LT Arabic" w:hint="cs"/>
          <w:color w:val="000000"/>
          <w:sz w:val="24"/>
          <w:szCs w:val="24"/>
          <w:rtl/>
        </w:rPr>
        <w:t>خدمات</w:t>
      </w:r>
      <w:r w:rsidRPr="00A63F82">
        <w:rPr>
          <w:rFonts w:ascii="DIN Next LT Arabic" w:hAnsi="DIN Next LT Arabic" w:cs="DIN Next LT Arabic" w:hint="cs"/>
          <w:color w:val="000000"/>
          <w:sz w:val="24"/>
          <w:szCs w:val="24"/>
          <w:rtl/>
        </w:rPr>
        <w:t>.</w:t>
      </w:r>
    </w:p>
    <w:p w14:paraId="187D9D65" w14:textId="77777777" w:rsidR="00AE57D2" w:rsidRPr="00A63F82" w:rsidRDefault="00AE57D2"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512" w:name="_Toc26460769"/>
      <w:bookmarkStart w:id="513" w:name="_Toc26460933"/>
      <w:bookmarkStart w:id="514" w:name="_Toc26625236"/>
      <w:bookmarkStart w:id="515" w:name="_Toc26625415"/>
      <w:bookmarkStart w:id="516" w:name="_Toc26460770"/>
      <w:bookmarkStart w:id="517" w:name="_Toc26460934"/>
      <w:bookmarkStart w:id="518" w:name="_Toc26625237"/>
      <w:bookmarkStart w:id="519" w:name="_Toc26625416"/>
      <w:bookmarkStart w:id="520" w:name="_Toc9944898"/>
      <w:bookmarkStart w:id="521" w:name="_Toc15467025"/>
      <w:bookmarkStart w:id="522" w:name="_Toc20302745"/>
      <w:bookmarkStart w:id="523" w:name="_Toc20303160"/>
      <w:bookmarkStart w:id="524" w:name="_Toc26293156"/>
      <w:bookmarkStart w:id="525" w:name="_Toc31036881"/>
      <w:bookmarkStart w:id="526" w:name="_Toc32149685"/>
      <w:bookmarkStart w:id="527" w:name="_Toc20321610"/>
      <w:bookmarkStart w:id="528" w:name="_Toc38542667"/>
      <w:bookmarkStart w:id="529" w:name="_Toc39687534"/>
      <w:bookmarkStart w:id="530" w:name="_Toc38534258"/>
      <w:bookmarkStart w:id="531" w:name="_Toc40569332"/>
      <w:bookmarkEnd w:id="512"/>
      <w:bookmarkEnd w:id="513"/>
      <w:bookmarkEnd w:id="514"/>
      <w:bookmarkEnd w:id="515"/>
      <w:bookmarkEnd w:id="516"/>
      <w:bookmarkEnd w:id="517"/>
      <w:bookmarkEnd w:id="518"/>
      <w:bookmarkEnd w:id="519"/>
      <w:r w:rsidRPr="00A63F82">
        <w:rPr>
          <w:rFonts w:ascii="DIN Next LT Arabic" w:hAnsi="DIN Next LT Arabic" w:cs="DIN Next LT Arabic"/>
          <w:b/>
          <w:color w:val="000000"/>
          <w:szCs w:val="24"/>
          <w:rtl/>
        </w:rPr>
        <w:t>تقييم أداء المتعاقد</w:t>
      </w:r>
      <w:bookmarkEnd w:id="520"/>
      <w:bookmarkEnd w:id="521"/>
      <w:bookmarkEnd w:id="522"/>
      <w:bookmarkEnd w:id="523"/>
      <w:bookmarkEnd w:id="524"/>
      <w:bookmarkEnd w:id="525"/>
      <w:bookmarkEnd w:id="526"/>
      <w:bookmarkEnd w:id="527"/>
      <w:bookmarkEnd w:id="528"/>
      <w:bookmarkEnd w:id="529"/>
      <w:bookmarkEnd w:id="530"/>
      <w:bookmarkEnd w:id="531"/>
    </w:p>
    <w:p w14:paraId="260BF0DA" w14:textId="22F79092" w:rsidR="00AE57D2" w:rsidRPr="004856C4" w:rsidRDefault="00AE57D2" w:rsidP="00FD386B">
      <w:pPr>
        <w:pStyle w:val="BodyText"/>
        <w:bidi/>
        <w:spacing w:after="0"/>
        <w:jc w:val="both"/>
        <w:rPr>
          <w:rFonts w:ascii="DIN Next LT Arabic" w:hAnsi="DIN Next LT Arabic" w:cs="DIN Next LT Arabic"/>
          <w:color w:val="00B050"/>
          <w:sz w:val="24"/>
          <w:szCs w:val="24"/>
          <w:rtl/>
        </w:rPr>
      </w:pPr>
      <w:r w:rsidRPr="004856C4">
        <w:rPr>
          <w:rFonts w:ascii="DIN Next LT Arabic" w:hAnsi="DIN Next LT Arabic" w:cs="DIN Next LT Arabic"/>
          <w:color w:val="0070C0"/>
          <w:sz w:val="24"/>
          <w:szCs w:val="24"/>
          <w:rtl/>
        </w:rPr>
        <w:t>[</w:t>
      </w:r>
      <w:r w:rsidR="00DF2EEA" w:rsidRPr="004856C4">
        <w:rPr>
          <w:rFonts w:ascii="DIN Next LT Arabic" w:hAnsi="DIN Next LT Arabic" w:cs="DIN Next LT Arabic"/>
          <w:color w:val="0070C0"/>
          <w:sz w:val="24"/>
          <w:szCs w:val="24"/>
          <w:rtl/>
        </w:rPr>
        <w:t>ملاحظة:</w:t>
      </w:r>
      <w:r w:rsidR="00581A08" w:rsidRPr="004856C4">
        <w:rPr>
          <w:rFonts w:ascii="DIN Next LT Arabic" w:hAnsi="DIN Next LT Arabic" w:cs="DIN Next LT Arabic"/>
          <w:color w:val="0070C0"/>
          <w:sz w:val="24"/>
          <w:szCs w:val="24"/>
          <w:rtl/>
        </w:rPr>
        <w:t xml:space="preserve"> </w:t>
      </w:r>
      <w:r w:rsidRPr="004856C4">
        <w:rPr>
          <w:rFonts w:ascii="DIN Next LT Arabic" w:hAnsi="DIN Next LT Arabic" w:cs="DIN Next LT Arabic"/>
          <w:color w:val="0070C0"/>
          <w:sz w:val="24"/>
          <w:szCs w:val="24"/>
          <w:rtl/>
        </w:rPr>
        <w:t>تحدد الجهة الحكومية</w:t>
      </w:r>
      <w:r w:rsidRPr="00A63F82">
        <w:rPr>
          <w:rFonts w:ascii="DIN Next LT Arabic" w:hAnsi="DIN Next LT Arabic" w:cs="DIN Next LT Arabic"/>
          <w:color w:val="0070C0"/>
          <w:sz w:val="24"/>
          <w:szCs w:val="24"/>
          <w:rtl/>
        </w:rPr>
        <w:t xml:space="preserve"> </w:t>
      </w:r>
      <w:r w:rsidRPr="004856C4">
        <w:rPr>
          <w:rFonts w:ascii="DIN Next LT Arabic" w:hAnsi="DIN Next LT Arabic" w:cs="DIN Next LT Arabic"/>
          <w:color w:val="0070C0"/>
          <w:sz w:val="24"/>
          <w:szCs w:val="24"/>
          <w:rtl/>
          <w:lang w:bidi="ar-LB"/>
        </w:rPr>
        <w:t>مواعيد التقييم</w:t>
      </w:r>
      <w:r w:rsidR="00FD386B">
        <w:rPr>
          <w:rFonts w:ascii="DIN Next LT Arabic" w:hAnsi="DIN Next LT Arabic" w:cs="DIN Next LT Arabic" w:hint="cs"/>
          <w:color w:val="0070C0"/>
          <w:sz w:val="24"/>
          <w:szCs w:val="24"/>
          <w:rtl/>
          <w:lang w:bidi="ar-LB"/>
        </w:rPr>
        <w:t xml:space="preserve"> </w:t>
      </w:r>
      <w:r w:rsidR="00DA50F5" w:rsidRPr="00C90B43">
        <w:rPr>
          <w:rFonts w:ascii="DIN Next LT Arabic" w:hAnsi="DIN Next LT Arabic" w:cs="DIN Next LT Arabic"/>
          <w:color w:val="0070C0"/>
          <w:sz w:val="24"/>
          <w:szCs w:val="24"/>
          <w:rtl/>
          <w:lang w:bidi="ar-LB"/>
        </w:rPr>
        <w:t>وتكرار عملية التقييم</w:t>
      </w:r>
      <w:r w:rsidR="00DA50F5" w:rsidRPr="00C90B43">
        <w:rPr>
          <w:rFonts w:ascii="DIN Next LT Arabic" w:hAnsi="DIN Next LT Arabic" w:cs="DIN Next LT Arabic"/>
          <w:color w:val="0070C0"/>
          <w:sz w:val="24"/>
          <w:szCs w:val="24"/>
          <w:rtl/>
        </w:rPr>
        <w:t>]</w:t>
      </w:r>
    </w:p>
    <w:p w14:paraId="3323A7C6" w14:textId="2C7E1B4E" w:rsidR="00AE57D2" w:rsidRPr="004856C4" w:rsidRDefault="00AE57D2" w:rsidP="00FD386B">
      <w:pPr>
        <w:pStyle w:val="BodyText"/>
        <w:bidi/>
        <w:spacing w:before="240"/>
        <w:jc w:val="both"/>
        <w:rPr>
          <w:rFonts w:ascii="DIN Next LT Arabic" w:hAnsi="DIN Next LT Arabic" w:cs="DIN Next LT Arabic"/>
          <w:color w:val="000000" w:themeColor="text1"/>
          <w:sz w:val="24"/>
          <w:szCs w:val="24"/>
          <w:rtl/>
        </w:rPr>
      </w:pPr>
      <w:r w:rsidRPr="004856C4">
        <w:rPr>
          <w:rFonts w:ascii="DIN Next LT Arabic" w:hAnsi="DIN Next LT Arabic" w:cs="DIN Next LT Arabic"/>
          <w:b/>
          <w:bCs/>
          <w:color w:val="000000" w:themeColor="text1"/>
          <w:sz w:val="24"/>
          <w:szCs w:val="24"/>
          <w:u w:val="single"/>
          <w:rtl/>
        </w:rPr>
        <w:t>أولًا</w:t>
      </w:r>
      <w:r w:rsidRPr="00A63F82">
        <w:rPr>
          <w:rFonts w:ascii="DIN Next LT Arabic" w:hAnsi="DIN Next LT Arabic" w:cs="DIN Next LT Arabic"/>
          <w:color w:val="000000" w:themeColor="text1"/>
          <w:sz w:val="24"/>
          <w:szCs w:val="24"/>
          <w:rtl/>
        </w:rPr>
        <w:t xml:space="preserve">: </w:t>
      </w:r>
      <w:r w:rsidRPr="004856C4">
        <w:rPr>
          <w:rFonts w:ascii="DIN Next LT Arabic" w:hAnsi="DIN Next LT Arabic" w:cs="DIN Next LT Arabic"/>
          <w:color w:val="000000" w:themeColor="text1"/>
          <w:sz w:val="24"/>
          <w:szCs w:val="24"/>
          <w:rtl/>
        </w:rPr>
        <w:t xml:space="preserve">يتم </w:t>
      </w:r>
      <w:r w:rsidR="00DA50F5" w:rsidRPr="00C90B43">
        <w:rPr>
          <w:rFonts w:ascii="DIN Next LT Arabic" w:hAnsi="DIN Next LT Arabic" w:cs="DIN Next LT Arabic"/>
          <w:color w:val="000000" w:themeColor="text1"/>
          <w:sz w:val="24"/>
          <w:szCs w:val="24"/>
          <w:rtl/>
        </w:rPr>
        <w:t>تقييم</w:t>
      </w:r>
      <w:r w:rsidR="00E459E4" w:rsidRPr="00C90B43">
        <w:rPr>
          <w:rFonts w:ascii="DIN Next LT Arabic" w:hAnsi="DIN Next LT Arabic" w:cs="DIN Next LT Arabic"/>
          <w:color w:val="000000" w:themeColor="text1"/>
          <w:sz w:val="24"/>
          <w:szCs w:val="24"/>
          <w:rtl/>
        </w:rPr>
        <w:t xml:space="preserve"> أداء</w:t>
      </w:r>
      <w:r w:rsidRPr="004856C4">
        <w:rPr>
          <w:rFonts w:ascii="DIN Next LT Arabic" w:hAnsi="DIN Next LT Arabic" w:cs="DIN Next LT Arabic"/>
          <w:color w:val="000000" w:themeColor="text1"/>
          <w:sz w:val="24"/>
          <w:szCs w:val="24"/>
          <w:rtl/>
        </w:rPr>
        <w:t xml:space="preserve"> المتعاقد </w:t>
      </w:r>
      <w:r w:rsidRPr="004856C4">
        <w:rPr>
          <w:rFonts w:ascii="DIN Next LT Arabic" w:hAnsi="DIN Next LT Arabic" w:cs="DIN Next LT Arabic"/>
          <w:color w:val="FF0000"/>
          <w:sz w:val="24"/>
          <w:szCs w:val="24"/>
          <w:rtl/>
        </w:rPr>
        <w:t>[</w:t>
      </w:r>
      <w:r w:rsidR="007E72D5">
        <w:rPr>
          <w:rFonts w:ascii="DIN Next LT Arabic" w:hAnsi="DIN Next LT Arabic" w:cs="DIN Next LT Arabic" w:hint="cs"/>
          <w:color w:val="FF0000"/>
          <w:sz w:val="24"/>
          <w:szCs w:val="24"/>
          <w:rtl/>
        </w:rPr>
        <w:t>لكل</w:t>
      </w:r>
      <w:r w:rsidR="007E72D5" w:rsidRPr="00FD386B">
        <w:rPr>
          <w:rFonts w:ascii="DIN Next LT Arabic" w:hAnsi="DIN Next LT Arabic" w:cs="DIN Next LT Arabic" w:hint="cs"/>
          <w:color w:val="FF0000"/>
          <w:sz w:val="24"/>
          <w:szCs w:val="24"/>
          <w:rtl/>
        </w:rPr>
        <w:t xml:space="preserve"> أمر شراء</w:t>
      </w:r>
      <w:r w:rsidRPr="004856C4">
        <w:rPr>
          <w:rFonts w:ascii="DIN Next LT Arabic" w:hAnsi="DIN Next LT Arabic" w:cs="DIN Next LT Arabic"/>
          <w:color w:val="000000" w:themeColor="text1"/>
          <w:sz w:val="24"/>
          <w:szCs w:val="24"/>
          <w:rtl/>
        </w:rPr>
        <w:t xml:space="preserve">، بالإضافة </w:t>
      </w:r>
      <w:r w:rsidR="005E6B91" w:rsidRPr="004856C4">
        <w:rPr>
          <w:rFonts w:ascii="DIN Next LT Arabic" w:hAnsi="DIN Next LT Arabic" w:cs="DIN Next LT Arabic" w:hint="cs"/>
          <w:color w:val="000000" w:themeColor="text1"/>
          <w:sz w:val="24"/>
          <w:szCs w:val="24"/>
          <w:rtl/>
        </w:rPr>
        <w:t>إلى</w:t>
      </w:r>
      <w:r w:rsidRPr="004856C4">
        <w:rPr>
          <w:rFonts w:ascii="DIN Next LT Arabic" w:hAnsi="DIN Next LT Arabic" w:cs="DIN Next LT Arabic"/>
          <w:color w:val="000000" w:themeColor="text1"/>
          <w:sz w:val="24"/>
          <w:szCs w:val="24"/>
          <w:rtl/>
        </w:rPr>
        <w:t xml:space="preserve"> التقييم النهائي لأداء المتعاقد الذي يتم بعد تنفيذ </w:t>
      </w:r>
      <w:r w:rsidR="00E27A95">
        <w:rPr>
          <w:rFonts w:ascii="DIN Next LT Arabic" w:hAnsi="DIN Next LT Arabic" w:cs="DIN Next LT Arabic"/>
          <w:color w:val="000000" w:themeColor="text1"/>
          <w:sz w:val="24"/>
          <w:szCs w:val="24"/>
          <w:rtl/>
        </w:rPr>
        <w:t>الاتفاقية</w:t>
      </w:r>
      <w:r w:rsidRPr="004856C4">
        <w:rPr>
          <w:rFonts w:ascii="DIN Next LT Arabic" w:hAnsi="DIN Next LT Arabic" w:cs="DIN Next LT Arabic"/>
          <w:color w:val="000000" w:themeColor="text1"/>
          <w:sz w:val="24"/>
          <w:szCs w:val="24"/>
          <w:rtl/>
        </w:rPr>
        <w:t xml:space="preserve">، ويتم إجراء عمليات التقييم للمتعاقد </w:t>
      </w:r>
      <w:r w:rsidR="007860F3">
        <w:rPr>
          <w:rFonts w:ascii="DIN Next LT Arabic" w:hAnsi="DIN Next LT Arabic" w:cs="DIN Next LT Arabic" w:hint="cs"/>
          <w:color w:val="000000" w:themeColor="text1"/>
          <w:sz w:val="24"/>
          <w:szCs w:val="24"/>
          <w:rtl/>
        </w:rPr>
        <w:t xml:space="preserve">في </w:t>
      </w:r>
      <w:r w:rsidRPr="004856C4">
        <w:rPr>
          <w:rFonts w:ascii="DIN Next LT Arabic" w:hAnsi="DIN Next LT Arabic" w:cs="DIN Next LT Arabic"/>
          <w:color w:val="000000" w:themeColor="text1"/>
          <w:sz w:val="24"/>
          <w:szCs w:val="24"/>
          <w:rtl/>
        </w:rPr>
        <w:t xml:space="preserve">المواعيد الزمنية </w:t>
      </w:r>
      <w:r w:rsidR="007860F3">
        <w:rPr>
          <w:rFonts w:ascii="DIN Next LT Arabic" w:hAnsi="DIN Next LT Arabic" w:cs="DIN Next LT Arabic" w:hint="cs"/>
          <w:color w:val="000000" w:themeColor="text1"/>
          <w:sz w:val="24"/>
          <w:szCs w:val="24"/>
          <w:rtl/>
        </w:rPr>
        <w:t>المحددة في أمر الشراء</w:t>
      </w:r>
      <w:r w:rsidR="00FD386B">
        <w:rPr>
          <w:rFonts w:ascii="DIN Next LT Arabic" w:hAnsi="DIN Next LT Arabic" w:cs="DIN Next LT Arabic" w:hint="cs"/>
          <w:color w:val="000000" w:themeColor="text1"/>
          <w:sz w:val="24"/>
          <w:szCs w:val="24"/>
          <w:rtl/>
        </w:rPr>
        <w:t>.</w:t>
      </w:r>
    </w:p>
    <w:p w14:paraId="79E822D4" w14:textId="77777777" w:rsidR="00AE57D2" w:rsidRPr="004856C4" w:rsidRDefault="00AE57D2" w:rsidP="0038735A">
      <w:pPr>
        <w:tabs>
          <w:tab w:val="left" w:pos="761"/>
          <w:tab w:val="left" w:pos="3709"/>
        </w:tabs>
        <w:bidi/>
        <w:spacing w:before="240" w:line="276" w:lineRule="auto"/>
        <w:jc w:val="both"/>
        <w:rPr>
          <w:rFonts w:ascii="DIN Next LT Arabic" w:hAnsi="DIN Next LT Arabic" w:cs="DIN Next LT Arabic"/>
          <w:color w:val="FF0000"/>
          <w:sz w:val="24"/>
          <w:szCs w:val="24"/>
        </w:rPr>
      </w:pPr>
      <w:r w:rsidRPr="004856C4">
        <w:rPr>
          <w:rFonts w:ascii="DIN Next LT Arabic" w:hAnsi="DIN Next LT Arabic" w:cs="DIN Next LT Arabic"/>
          <w:b/>
          <w:bCs/>
          <w:sz w:val="24"/>
          <w:szCs w:val="24"/>
          <w:u w:val="single"/>
          <w:rtl/>
        </w:rPr>
        <w:t>ثانيًا</w:t>
      </w:r>
      <w:r w:rsidRPr="004856C4">
        <w:rPr>
          <w:rFonts w:ascii="DIN Next LT Arabic" w:hAnsi="DIN Next LT Arabic" w:cs="DIN Next LT Arabic"/>
          <w:b/>
          <w:bCs/>
          <w:sz w:val="24"/>
          <w:szCs w:val="24"/>
          <w:rtl/>
        </w:rPr>
        <w:t>:</w:t>
      </w:r>
      <w:r w:rsidRPr="004856C4">
        <w:rPr>
          <w:rFonts w:ascii="DIN Next LT Arabic" w:hAnsi="DIN Next LT Arabic" w:cs="DIN Next LT Arabic"/>
          <w:sz w:val="24"/>
          <w:szCs w:val="24"/>
          <w:rtl/>
        </w:rPr>
        <w:t xml:space="preserve"> تلتزم الجهة الحكومية بمعايير التقييم الواردة في نموذج تقييم أداء المتعاقد المعد من قبل مركز تحقيق كفاءة الإنفاق، وفق الملحق رقم </w:t>
      </w:r>
      <w:r w:rsidRPr="004856C4">
        <w:rPr>
          <w:rFonts w:ascii="DIN Next LT Arabic" w:hAnsi="DIN Next LT Arabic" w:cs="DIN Next LT Arabic"/>
          <w:color w:val="FF0000"/>
          <w:sz w:val="24"/>
          <w:szCs w:val="24"/>
          <w:rtl/>
        </w:rPr>
        <w:t>[</w:t>
      </w:r>
      <w:r w:rsidRPr="004856C4">
        <w:rPr>
          <w:rFonts w:ascii="DIN Next LT Arabic" w:hAnsi="DIN Next LT Arabic" w:cs="DIN Next LT Arabic"/>
          <w:color w:val="FF0000"/>
          <w:sz w:val="24"/>
          <w:szCs w:val="24"/>
        </w:rPr>
        <w:sym w:font="Symbol" w:char="F0B7"/>
      </w:r>
      <w:r w:rsidRPr="004856C4">
        <w:rPr>
          <w:rFonts w:ascii="DIN Next LT Arabic" w:hAnsi="DIN Next LT Arabic" w:cs="DIN Next LT Arabic"/>
          <w:color w:val="FF0000"/>
          <w:sz w:val="24"/>
          <w:szCs w:val="24"/>
          <w:rtl/>
        </w:rPr>
        <w:t>]</w:t>
      </w:r>
      <w:r w:rsidRPr="004856C4">
        <w:rPr>
          <w:rFonts w:ascii="DIN Next LT Arabic" w:hAnsi="DIN Next LT Arabic" w:cs="DIN Next LT Arabic"/>
          <w:sz w:val="24"/>
          <w:szCs w:val="24"/>
          <w:rtl/>
        </w:rPr>
        <w:t>.</w:t>
      </w:r>
    </w:p>
    <w:p w14:paraId="598D1F4B" w14:textId="77777777" w:rsidR="00DF2EEA" w:rsidRPr="004856C4" w:rsidRDefault="00AE57D2" w:rsidP="0038735A">
      <w:pPr>
        <w:pStyle w:val="BodyText"/>
        <w:bidi/>
        <w:spacing w:before="240"/>
        <w:jc w:val="both"/>
        <w:rPr>
          <w:rFonts w:ascii="DIN Next LT Arabic" w:hAnsi="DIN Next LT Arabic" w:cs="DIN Next LT Arabic"/>
          <w:sz w:val="24"/>
          <w:szCs w:val="24"/>
        </w:rPr>
      </w:pPr>
      <w:r w:rsidRPr="004856C4">
        <w:rPr>
          <w:rFonts w:ascii="DIN Next LT Arabic" w:hAnsi="DIN Next LT Arabic" w:cs="DIN Next LT Arabic"/>
          <w:b/>
          <w:bCs/>
          <w:sz w:val="24"/>
          <w:szCs w:val="24"/>
          <w:u w:val="single"/>
          <w:rtl/>
        </w:rPr>
        <w:t>ثالثًا</w:t>
      </w:r>
      <w:r w:rsidRPr="00A63F82">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تقوم الجهة الحكومية بإشعار المتعاقد بنتائج التقييم وعليها بعد أن تصبح نتائج التقييم نهائية، رفع النتائج في البوابة</w:t>
      </w:r>
      <w:r w:rsidR="00DF2EEA" w:rsidRPr="004856C4">
        <w:rPr>
          <w:rFonts w:ascii="DIN Next LT Arabic" w:hAnsi="DIN Next LT Arabic" w:cs="DIN Next LT Arabic"/>
          <w:sz w:val="24"/>
          <w:szCs w:val="24"/>
          <w:rtl/>
        </w:rPr>
        <w:t xml:space="preserve"> وتدوينها في سجل المتعاقد.</w:t>
      </w:r>
    </w:p>
    <w:p w14:paraId="15F658E4" w14:textId="77777777" w:rsidR="00AE57D2" w:rsidRPr="004856C4" w:rsidRDefault="00AE57D2" w:rsidP="0038735A">
      <w:pPr>
        <w:pStyle w:val="BodyText"/>
        <w:bidi/>
        <w:spacing w:before="240"/>
        <w:jc w:val="both"/>
        <w:rPr>
          <w:rFonts w:ascii="DIN Next LT Arabic" w:hAnsi="DIN Next LT Arabic" w:cs="DIN Next LT Arabic"/>
          <w:sz w:val="24"/>
          <w:szCs w:val="24"/>
          <w:rtl/>
        </w:rPr>
      </w:pPr>
      <w:r w:rsidRPr="004856C4">
        <w:rPr>
          <w:rFonts w:ascii="DIN Next LT Arabic" w:hAnsi="DIN Next LT Arabic" w:cs="DIN Next LT Arabic"/>
          <w:b/>
          <w:bCs/>
          <w:sz w:val="24"/>
          <w:szCs w:val="24"/>
          <w:u w:val="single"/>
          <w:rtl/>
        </w:rPr>
        <w:t>رابعًا</w:t>
      </w:r>
      <w:r w:rsidRPr="00A63F82">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يحق للمتعاقد التظلّم من نتائج التقييم وفقًا لأحكام المادة (السادسة والثمانين) من نظام المنافسات والمشتريات الحكومية.</w:t>
      </w:r>
    </w:p>
    <w:p w14:paraId="26BCD1BC" w14:textId="19F332AD" w:rsidR="00AE57D2" w:rsidRPr="004856C4" w:rsidRDefault="00AE57D2" w:rsidP="00C175A1">
      <w:pPr>
        <w:pStyle w:val="BodyText"/>
        <w:bidi/>
        <w:spacing w:before="240"/>
        <w:jc w:val="both"/>
        <w:rPr>
          <w:rFonts w:ascii="DIN Next LT Arabic" w:hAnsi="DIN Next LT Arabic" w:cs="DIN Next LT Arabic"/>
          <w:sz w:val="24"/>
          <w:szCs w:val="24"/>
          <w:rtl/>
        </w:rPr>
      </w:pPr>
      <w:r w:rsidRPr="00FD386B">
        <w:rPr>
          <w:rFonts w:ascii="DIN Next LT Arabic" w:hAnsi="DIN Next LT Arabic" w:cs="DIN Next LT Arabic"/>
          <w:b/>
          <w:bCs/>
          <w:sz w:val="24"/>
          <w:szCs w:val="24"/>
          <w:u w:val="single"/>
          <w:rtl/>
        </w:rPr>
        <w:t>خامسًا</w:t>
      </w:r>
      <w:r w:rsidRPr="00FD386B">
        <w:rPr>
          <w:rFonts w:ascii="DIN Next LT Arabic" w:hAnsi="DIN Next LT Arabic" w:cs="DIN Next LT Arabic"/>
          <w:sz w:val="24"/>
          <w:szCs w:val="24"/>
          <w:rtl/>
        </w:rPr>
        <w:t xml:space="preserve">: إذا تكرر حصول المتعاقد على درجة أقل من (70%) سبعين بالمائة في مستوى الأداء </w:t>
      </w:r>
      <w:r w:rsidR="00DA50F5" w:rsidRPr="00FD386B">
        <w:rPr>
          <w:rFonts w:ascii="DIN Next LT Arabic" w:hAnsi="DIN Next LT Arabic" w:cs="DIN Next LT Arabic"/>
          <w:sz w:val="24"/>
          <w:szCs w:val="24"/>
          <w:rtl/>
        </w:rPr>
        <w:t>لثلاثة عقود</w:t>
      </w:r>
      <w:r w:rsidR="00C175A1">
        <w:rPr>
          <w:rFonts w:ascii="DIN Next LT Arabic" w:hAnsi="DIN Next LT Arabic" w:cs="DIN Next LT Arabic" w:hint="cs"/>
          <w:sz w:val="24"/>
          <w:szCs w:val="24"/>
          <w:rtl/>
        </w:rPr>
        <w:t xml:space="preserve"> و اتفاقيات</w:t>
      </w:r>
      <w:r w:rsidR="00DA50F5" w:rsidRPr="00FD386B">
        <w:rPr>
          <w:rFonts w:ascii="DIN Next LT Arabic" w:hAnsi="DIN Next LT Arabic" w:cs="DIN Next LT Arabic"/>
          <w:sz w:val="24"/>
          <w:szCs w:val="24"/>
          <w:rtl/>
        </w:rPr>
        <w:t xml:space="preserve"> </w:t>
      </w:r>
      <w:r w:rsidRPr="00FD386B">
        <w:rPr>
          <w:rFonts w:ascii="DIN Next LT Arabic" w:hAnsi="DIN Next LT Arabic" w:cs="DIN Next LT Arabic"/>
          <w:sz w:val="24"/>
          <w:szCs w:val="24"/>
          <w:rtl/>
        </w:rPr>
        <w:t>متتالية، يحال إلى اللجنة المنصوص عليها في المادة (الثامنة والثمانين) من نظام المنافسات والمشتريات الحكومية.</w:t>
      </w:r>
    </w:p>
    <w:p w14:paraId="34C6E7E6" w14:textId="77777777" w:rsidR="007863D5" w:rsidRPr="004856C4" w:rsidRDefault="00AE57D2" w:rsidP="0038735A">
      <w:pPr>
        <w:pStyle w:val="BodyText"/>
        <w:bidi/>
        <w:spacing w:before="240"/>
        <w:jc w:val="both"/>
        <w:rPr>
          <w:rFonts w:ascii="DIN Next LT Arabic" w:hAnsi="DIN Next LT Arabic" w:cs="DIN Next LT Arabic"/>
          <w:sz w:val="24"/>
          <w:szCs w:val="24"/>
        </w:rPr>
      </w:pPr>
      <w:r w:rsidRPr="004856C4">
        <w:rPr>
          <w:rFonts w:ascii="DIN Next LT Arabic" w:hAnsi="DIN Next LT Arabic" w:cs="DIN Next LT Arabic"/>
          <w:b/>
          <w:bCs/>
          <w:sz w:val="24"/>
          <w:szCs w:val="24"/>
          <w:u w:val="single"/>
          <w:rtl/>
        </w:rPr>
        <w:t>سادسًا</w:t>
      </w:r>
      <w:r w:rsidRPr="004856C4">
        <w:rPr>
          <w:rFonts w:ascii="DIN Next LT Arabic" w:hAnsi="DIN Next LT Arabic" w:cs="DIN Next LT Arabic"/>
          <w:sz w:val="24"/>
          <w:szCs w:val="24"/>
          <w:rtl/>
        </w:rPr>
        <w:t>: تعتبر الجهة الحكومية نتائج تقييم أداء المتعاقد في العقود السابقة معيارًا للتأهيل عند دخوله في منافسات حكومية لاحقة.</w:t>
      </w:r>
    </w:p>
    <w:p w14:paraId="4DBB2AC9" w14:textId="77777777" w:rsidR="007863D5" w:rsidRPr="004856C4" w:rsidRDefault="007863D5" w:rsidP="00FB13FB">
      <w:pPr>
        <w:pStyle w:val="Heading1"/>
        <w:numPr>
          <w:ilvl w:val="0"/>
          <w:numId w:val="0"/>
        </w:numPr>
        <w:bidi/>
        <w:spacing w:before="240" w:after="0"/>
        <w:contextualSpacing w:val="0"/>
        <w:jc w:val="both"/>
        <w:rPr>
          <w:rFonts w:ascii="DIN Next LT Arabic" w:hAnsi="DIN Next LT Arabic" w:cs="DIN Next LT Arabic"/>
          <w:sz w:val="24"/>
          <w:szCs w:val="24"/>
          <w:rtl/>
        </w:rPr>
      </w:pPr>
      <w:bookmarkStart w:id="532" w:name="_Toc15467026"/>
      <w:bookmarkStart w:id="533" w:name="_Toc3303329"/>
      <w:bookmarkStart w:id="534" w:name="_Toc3460308"/>
      <w:bookmarkStart w:id="535" w:name="_Toc9944906"/>
      <w:bookmarkStart w:id="536" w:name="_Toc20302746"/>
      <w:bookmarkStart w:id="537" w:name="_Toc20303161"/>
      <w:bookmarkStart w:id="538" w:name="_Toc26293157"/>
      <w:bookmarkStart w:id="539" w:name="_Toc31036882"/>
      <w:bookmarkStart w:id="540" w:name="_Toc20321611"/>
      <w:bookmarkStart w:id="541" w:name="_Toc38542668"/>
      <w:bookmarkStart w:id="542" w:name="_Toc39687535"/>
      <w:bookmarkStart w:id="543" w:name="_Toc38534259"/>
      <w:bookmarkStart w:id="544" w:name="_Toc40569333"/>
      <w:bookmarkStart w:id="545" w:name="_Toc9944903"/>
      <w:bookmarkStart w:id="546" w:name="_Toc20321612"/>
      <w:bookmarkStart w:id="547" w:name="_Toc3460285"/>
      <w:bookmarkEnd w:id="113"/>
      <w:bookmarkEnd w:id="114"/>
      <w:r w:rsidRPr="004856C4">
        <w:rPr>
          <w:rFonts w:ascii="DIN Next LT Arabic" w:hAnsi="DIN Next LT Arabic" w:cs="DIN Next LT Arabic"/>
          <w:sz w:val="24"/>
          <w:szCs w:val="24"/>
          <w:rtl/>
        </w:rPr>
        <w:t>القسم الخامس: الضمانات</w:t>
      </w:r>
      <w:bookmarkEnd w:id="532"/>
      <w:bookmarkEnd w:id="533"/>
      <w:bookmarkEnd w:id="534"/>
      <w:bookmarkEnd w:id="535"/>
      <w:bookmarkEnd w:id="536"/>
      <w:bookmarkEnd w:id="537"/>
      <w:bookmarkEnd w:id="538"/>
      <w:bookmarkEnd w:id="539"/>
      <w:bookmarkEnd w:id="540"/>
      <w:bookmarkEnd w:id="541"/>
      <w:bookmarkEnd w:id="542"/>
      <w:bookmarkEnd w:id="543"/>
      <w:bookmarkEnd w:id="544"/>
    </w:p>
    <w:p w14:paraId="20653EC2" w14:textId="77777777" w:rsidR="007863D5" w:rsidRPr="00C175A1" w:rsidRDefault="007863D5"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548" w:name="_Toc38542669"/>
      <w:bookmarkStart w:id="549" w:name="_Toc39687536"/>
      <w:bookmarkStart w:id="550" w:name="_Toc38534260"/>
      <w:bookmarkStart w:id="551" w:name="_Toc40569334"/>
      <w:r w:rsidRPr="00C175A1">
        <w:rPr>
          <w:rFonts w:ascii="DIN Next LT Arabic" w:hAnsi="DIN Next LT Arabic" w:cs="DIN Next LT Arabic"/>
          <w:b/>
          <w:color w:val="000000"/>
          <w:szCs w:val="24"/>
          <w:rtl/>
        </w:rPr>
        <w:t>الضمان النهائي</w:t>
      </w:r>
      <w:bookmarkEnd w:id="545"/>
      <w:bookmarkEnd w:id="546"/>
      <w:bookmarkEnd w:id="548"/>
      <w:bookmarkEnd w:id="549"/>
      <w:bookmarkEnd w:id="550"/>
      <w:bookmarkEnd w:id="551"/>
    </w:p>
    <w:p w14:paraId="417FABCC" w14:textId="0184FEDD" w:rsidR="007473B0" w:rsidRPr="00C175A1" w:rsidRDefault="007473B0" w:rsidP="00C175A1">
      <w:pPr>
        <w:bidi/>
        <w:jc w:val="lowKashida"/>
        <w:rPr>
          <w:rFonts w:ascii="DIN Next LT Arabic" w:hAnsi="DIN Next LT Arabic" w:cs="DIN Next LT Arabic"/>
          <w:color w:val="000000"/>
          <w:sz w:val="24"/>
          <w:szCs w:val="24"/>
          <w:rtl/>
        </w:rPr>
      </w:pPr>
      <w:bookmarkStart w:id="552" w:name="_Toc9944904"/>
      <w:bookmarkStart w:id="553" w:name="_Toc20321613"/>
      <w:r w:rsidRPr="007473B0">
        <w:rPr>
          <w:rFonts w:ascii="DIN Next LT Arabic" w:hAnsi="DIN Next LT Arabic" w:cs="DIN Next LT Arabic" w:hint="eastAsia"/>
          <w:b/>
          <w:bCs/>
          <w:sz w:val="24"/>
          <w:szCs w:val="24"/>
          <w:u w:val="single"/>
          <w:rtl/>
        </w:rPr>
        <w:t>أولاً</w:t>
      </w:r>
      <w:r w:rsidRPr="00C175A1">
        <w:rPr>
          <w:rFonts w:ascii="DIN Next LT Arabic" w:hAnsi="DIN Next LT Arabic" w:cs="DIN Next LT Arabic"/>
          <w:b/>
          <w:bCs/>
          <w:sz w:val="24"/>
          <w:szCs w:val="24"/>
          <w:u w:val="single"/>
          <w:rtl/>
        </w:rPr>
        <w:t>:</w:t>
      </w:r>
      <w:r w:rsidRPr="00C175A1">
        <w:rPr>
          <w:rFonts w:ascii="DIN Next LT Arabic" w:hAnsi="DIN Next LT Arabic" w:cs="DIN Next LT Arabic"/>
          <w:color w:val="000000"/>
          <w:sz w:val="24"/>
          <w:szCs w:val="24"/>
          <w:rtl/>
        </w:rPr>
        <w:t xml:space="preserve"> قدم الم</w:t>
      </w:r>
      <w:r w:rsidRPr="00C175A1">
        <w:rPr>
          <w:rFonts w:ascii="DIN Next LT Arabic" w:hAnsi="DIN Next LT Arabic" w:cs="DIN Next LT Arabic" w:hint="eastAsia"/>
          <w:color w:val="000000"/>
          <w:sz w:val="24"/>
          <w:szCs w:val="24"/>
          <w:rtl/>
        </w:rPr>
        <w:t>تعاقد</w:t>
      </w:r>
      <w:r w:rsidRPr="00C175A1">
        <w:rPr>
          <w:rFonts w:ascii="DIN Next LT Arabic" w:hAnsi="DIN Next LT Arabic" w:cs="DIN Next LT Arabic"/>
          <w:color w:val="000000"/>
          <w:sz w:val="24"/>
          <w:szCs w:val="24"/>
          <w:rtl/>
        </w:rPr>
        <w:t xml:space="preserve"> ضماناً بنكياً نهائياً بنسبة [</w:t>
      </w:r>
      <w:r w:rsidRPr="007473B0">
        <w:rPr>
          <w:rFonts w:ascii="DIN Next LT Arabic" w:hAnsi="DIN Next LT Arabic" w:cs="DIN Next LT Arabic"/>
          <w:color w:val="FF0000"/>
          <w:sz w:val="24"/>
          <w:szCs w:val="24"/>
          <w:rtl/>
        </w:rPr>
        <w:t>(</w:t>
      </w:r>
      <w:r w:rsidRPr="007473B0">
        <w:rPr>
          <w:rFonts w:ascii="DIN Next LT Arabic" w:hAnsi="DIN Next LT Arabic" w:cs="DIN Next LT Arabic"/>
          <w:color w:val="FF0000"/>
          <w:sz w:val="24"/>
          <w:szCs w:val="24"/>
        </w:rPr>
        <w:t>5</w:t>
      </w:r>
      <w:r w:rsidRPr="007473B0">
        <w:rPr>
          <w:rFonts w:ascii="DIN Next LT Arabic" w:hAnsi="DIN Next LT Arabic" w:cs="DIN Next LT Arabic"/>
          <w:color w:val="FF0000"/>
          <w:sz w:val="24"/>
          <w:szCs w:val="24"/>
          <w:rtl/>
        </w:rPr>
        <w:t>%)</w:t>
      </w:r>
      <w:r w:rsidRPr="00C175A1">
        <w:rPr>
          <w:rFonts w:ascii="DIN Next LT Arabic" w:hAnsi="DIN Next LT Arabic" w:cs="DIN Next LT Arabic"/>
          <w:color w:val="000000"/>
          <w:sz w:val="24"/>
          <w:szCs w:val="24"/>
          <w:rtl/>
        </w:rPr>
        <w:t>]</w:t>
      </w:r>
      <w:r w:rsidRPr="007473B0">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من</w:t>
      </w:r>
      <w:r w:rsidRPr="00C175A1">
        <w:rPr>
          <w:rFonts w:ascii="DIN Next LT Arabic" w:hAnsi="DIN Next LT Arabic" w:cs="DIN Next LT Arabic"/>
          <w:color w:val="000000"/>
          <w:sz w:val="24"/>
          <w:szCs w:val="24"/>
          <w:rtl/>
        </w:rPr>
        <w:t xml:space="preserve"> </w:t>
      </w:r>
      <w:r w:rsidR="00116291" w:rsidRPr="00C175A1">
        <w:rPr>
          <w:rFonts w:ascii="DIN Next LT Arabic" w:hAnsi="DIN Next LT Arabic" w:cs="DIN Next LT Arabic" w:hint="cs"/>
          <w:color w:val="000000"/>
          <w:sz w:val="24"/>
          <w:szCs w:val="24"/>
          <w:rtl/>
        </w:rPr>
        <w:t>ال</w:t>
      </w:r>
      <w:r w:rsidRPr="00C175A1">
        <w:rPr>
          <w:rFonts w:ascii="DIN Next LT Arabic" w:hAnsi="DIN Next LT Arabic" w:cs="DIN Next LT Arabic" w:hint="eastAsia"/>
          <w:color w:val="000000"/>
          <w:sz w:val="24"/>
          <w:szCs w:val="24"/>
          <w:rtl/>
        </w:rPr>
        <w:t>قيمة</w:t>
      </w:r>
      <w:r w:rsidR="00116291" w:rsidRPr="00C175A1">
        <w:rPr>
          <w:rFonts w:ascii="DIN Next LT Arabic" w:hAnsi="DIN Next LT Arabic" w:cs="DIN Next LT Arabic" w:hint="cs"/>
          <w:color w:val="000000"/>
          <w:sz w:val="24"/>
          <w:szCs w:val="24"/>
          <w:rtl/>
        </w:rPr>
        <w:t xml:space="preserve"> </w:t>
      </w:r>
      <w:r w:rsidR="00C175A1">
        <w:rPr>
          <w:rFonts w:ascii="DIN Next LT Arabic" w:hAnsi="DIN Next LT Arabic" w:cs="DIN Next LT Arabic" w:hint="cs"/>
          <w:color w:val="000000"/>
          <w:sz w:val="24"/>
          <w:szCs w:val="24"/>
          <w:rtl/>
        </w:rPr>
        <w:t>المخصصة</w:t>
      </w:r>
      <w:r w:rsidRPr="00C175A1">
        <w:rPr>
          <w:rFonts w:ascii="DIN Next LT Arabic" w:hAnsi="DIN Next LT Arabic" w:cs="DIN Next LT Arabic"/>
          <w:color w:val="000000"/>
          <w:sz w:val="24"/>
          <w:szCs w:val="24"/>
          <w:rtl/>
        </w:rPr>
        <w:t xml:space="preserve"> </w:t>
      </w:r>
      <w:r w:rsidR="00116291" w:rsidRPr="00C175A1">
        <w:rPr>
          <w:rFonts w:ascii="DIN Next LT Arabic" w:hAnsi="DIN Next LT Arabic" w:cs="DIN Next LT Arabic" w:hint="cs"/>
          <w:color w:val="000000"/>
          <w:sz w:val="24"/>
          <w:szCs w:val="24"/>
          <w:rtl/>
        </w:rPr>
        <w:t>ل</w:t>
      </w:r>
      <w:r w:rsidR="00E27A95" w:rsidRPr="00C175A1">
        <w:rPr>
          <w:rFonts w:ascii="DIN Next LT Arabic" w:hAnsi="DIN Next LT Arabic" w:cs="DIN Next LT Arabic" w:hint="eastAsia"/>
          <w:color w:val="000000"/>
          <w:sz w:val="24"/>
          <w:szCs w:val="24"/>
          <w:rtl/>
        </w:rPr>
        <w:t>لاتفاقية</w:t>
      </w:r>
      <w:r w:rsidRPr="00C175A1">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بمبلغ</w:t>
      </w:r>
      <w:r w:rsidRPr="00C175A1">
        <w:rPr>
          <w:rFonts w:ascii="DIN Next LT Arabic" w:hAnsi="DIN Next LT Arabic" w:cs="DIN Next LT Arabic"/>
          <w:color w:val="000000"/>
          <w:sz w:val="24"/>
          <w:szCs w:val="24"/>
          <w:rtl/>
        </w:rPr>
        <w:t xml:space="preserve"> [(</w:t>
      </w:r>
      <w:r w:rsidRPr="007473B0">
        <w:rPr>
          <w:rFonts w:ascii="DIN Next LT Arabic" w:hAnsi="DIN Next LT Arabic" w:cs="DIN Next LT Arabic" w:hint="cs"/>
          <w:color w:val="FF0000"/>
          <w:sz w:val="24"/>
          <w:szCs w:val="24"/>
          <w:rtl/>
        </w:rPr>
        <w:t>_________</w:t>
      </w:r>
      <w:r w:rsidRPr="00C175A1">
        <w:rPr>
          <w:rFonts w:ascii="DIN Next LT Arabic" w:hAnsi="DIN Next LT Arabic" w:cs="DIN Next LT Arabic"/>
          <w:color w:val="000000"/>
          <w:sz w:val="24"/>
          <w:szCs w:val="24"/>
          <w:rtl/>
        </w:rPr>
        <w:t>)</w:t>
      </w:r>
      <w:r w:rsidRPr="007473B0">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ريال</w:t>
      </w:r>
      <w:r w:rsidRPr="00C175A1">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سعودي</w:t>
      </w:r>
      <w:r w:rsidRPr="00C175A1">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صادراً</w:t>
      </w:r>
      <w:r w:rsidRPr="00C175A1">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من</w:t>
      </w:r>
      <w:r w:rsidRPr="00C175A1">
        <w:rPr>
          <w:rFonts w:ascii="DIN Next LT Arabic" w:hAnsi="DIN Next LT Arabic" w:cs="DIN Next LT Arabic"/>
          <w:color w:val="000000"/>
          <w:sz w:val="24"/>
          <w:szCs w:val="24"/>
          <w:rtl/>
        </w:rPr>
        <w:t xml:space="preserve"> [(</w:t>
      </w:r>
      <w:r w:rsidRPr="007473B0">
        <w:rPr>
          <w:rFonts w:ascii="DIN Next LT Arabic" w:hAnsi="DIN Next LT Arabic" w:cs="DIN Next LT Arabic" w:hint="cs"/>
          <w:color w:val="FF0000"/>
          <w:sz w:val="24"/>
          <w:szCs w:val="24"/>
          <w:rtl/>
        </w:rPr>
        <w:t>__________</w:t>
      </w:r>
      <w:r w:rsidRPr="00C175A1">
        <w:rPr>
          <w:rFonts w:ascii="DIN Next LT Arabic" w:hAnsi="DIN Next LT Arabic" w:cs="DIN Next LT Arabic"/>
          <w:color w:val="000000"/>
          <w:sz w:val="24"/>
          <w:szCs w:val="24"/>
          <w:rtl/>
        </w:rPr>
        <w:t>)]</w:t>
      </w:r>
      <w:r w:rsidRPr="007473B0">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برقم</w:t>
      </w:r>
      <w:r w:rsidRPr="00C175A1">
        <w:rPr>
          <w:rFonts w:ascii="DIN Next LT Arabic" w:hAnsi="DIN Next LT Arabic" w:cs="DIN Next LT Arabic"/>
          <w:color w:val="000000"/>
          <w:sz w:val="24"/>
          <w:szCs w:val="24"/>
          <w:rtl/>
        </w:rPr>
        <w:t xml:space="preserve"> [(</w:t>
      </w:r>
      <w:r w:rsidRPr="007473B0">
        <w:rPr>
          <w:rFonts w:ascii="DIN Next LT Arabic" w:hAnsi="DIN Next LT Arabic" w:cs="DIN Next LT Arabic" w:hint="cs"/>
          <w:color w:val="FF0000"/>
          <w:sz w:val="24"/>
          <w:szCs w:val="24"/>
          <w:rtl/>
        </w:rPr>
        <w:t>__________</w:t>
      </w:r>
      <w:r w:rsidRPr="00C175A1">
        <w:rPr>
          <w:rFonts w:ascii="DIN Next LT Arabic" w:hAnsi="DIN Next LT Arabic" w:cs="DIN Next LT Arabic"/>
          <w:color w:val="000000"/>
          <w:sz w:val="24"/>
          <w:szCs w:val="24"/>
          <w:rtl/>
        </w:rPr>
        <w:t xml:space="preserve">)] </w:t>
      </w:r>
      <w:r w:rsidRPr="007473B0">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وتاريخ</w:t>
      </w:r>
      <w:r w:rsidRPr="00C175A1">
        <w:rPr>
          <w:rFonts w:ascii="DIN Next LT Arabic" w:hAnsi="DIN Next LT Arabic" w:cs="DIN Next LT Arabic"/>
          <w:color w:val="000000"/>
          <w:sz w:val="24"/>
          <w:szCs w:val="24"/>
          <w:rtl/>
        </w:rPr>
        <w:t xml:space="preserve"> [</w:t>
      </w:r>
      <w:r w:rsidRPr="007473B0">
        <w:rPr>
          <w:rFonts w:ascii="DIN Next LT Arabic" w:hAnsi="DIN Next LT Arabic" w:cs="DIN Next LT Arabic"/>
          <w:color w:val="FF0000"/>
          <w:sz w:val="24"/>
          <w:szCs w:val="24"/>
          <w:rtl/>
        </w:rPr>
        <w:t>__/__/___</w:t>
      </w:r>
      <w:r w:rsidRPr="00C175A1">
        <w:rPr>
          <w:rFonts w:ascii="DIN Next LT Arabic" w:hAnsi="DIN Next LT Arabic" w:cs="DIN Next LT Arabic"/>
          <w:color w:val="000000"/>
          <w:sz w:val="24"/>
          <w:szCs w:val="24"/>
          <w:rtl/>
        </w:rPr>
        <w:t>]</w:t>
      </w:r>
      <w:r w:rsidRPr="007473B0">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ساري</w:t>
      </w:r>
      <w:r w:rsidRPr="00C175A1">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المفعول</w:t>
      </w:r>
      <w:r w:rsidRPr="00C175A1">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لغاية</w:t>
      </w:r>
      <w:r w:rsidRPr="00C175A1">
        <w:rPr>
          <w:rFonts w:ascii="DIN Next LT Arabic" w:hAnsi="DIN Next LT Arabic" w:cs="DIN Next LT Arabic"/>
          <w:color w:val="000000"/>
          <w:sz w:val="24"/>
          <w:szCs w:val="24"/>
          <w:rtl/>
        </w:rPr>
        <w:t xml:space="preserve"> [</w:t>
      </w:r>
      <w:r w:rsidRPr="007473B0">
        <w:rPr>
          <w:rFonts w:ascii="DIN Next LT Arabic" w:hAnsi="DIN Next LT Arabic" w:cs="DIN Next LT Arabic"/>
          <w:color w:val="FF0000"/>
          <w:sz w:val="24"/>
          <w:szCs w:val="24"/>
          <w:rtl/>
        </w:rPr>
        <w:t>__/__/___</w:t>
      </w:r>
      <w:r w:rsidRPr="00C175A1">
        <w:rPr>
          <w:rFonts w:ascii="DIN Next LT Arabic" w:hAnsi="DIN Next LT Arabic" w:cs="DIN Next LT Arabic"/>
          <w:color w:val="000000"/>
          <w:sz w:val="24"/>
          <w:szCs w:val="24"/>
          <w:rtl/>
        </w:rPr>
        <w:t>]</w:t>
      </w:r>
      <w:r w:rsidRPr="007473B0">
        <w:rPr>
          <w:rFonts w:ascii="DIN Next LT Arabic" w:hAnsi="DIN Next LT Arabic" w:cs="DIN Next LT Arabic"/>
          <w:color w:val="000000"/>
          <w:sz w:val="24"/>
          <w:szCs w:val="24"/>
          <w:rtl/>
        </w:rPr>
        <w:t xml:space="preserve">  </w:t>
      </w:r>
      <w:r w:rsidRPr="00C175A1">
        <w:rPr>
          <w:rFonts w:ascii="DIN Next LT Arabic" w:hAnsi="DIN Next LT Arabic" w:cs="DIN Next LT Arabic"/>
          <w:color w:val="000000"/>
          <w:sz w:val="24"/>
          <w:szCs w:val="24"/>
          <w:rtl/>
        </w:rPr>
        <w:t>.</w:t>
      </w:r>
    </w:p>
    <w:p w14:paraId="3373CAB1" w14:textId="4C8341B4" w:rsidR="002E49A4" w:rsidRPr="00C175A1" w:rsidRDefault="007473B0" w:rsidP="002E49A4">
      <w:pPr>
        <w:pStyle w:val="BodyText"/>
        <w:bidi/>
        <w:spacing w:before="240" w:after="0"/>
        <w:jc w:val="both"/>
        <w:rPr>
          <w:rFonts w:ascii="DIN Next LT Arabic" w:hAnsi="DIN Next LT Arabic"/>
          <w:sz w:val="24"/>
        </w:rPr>
      </w:pPr>
      <w:r w:rsidRPr="0005195A">
        <w:rPr>
          <w:rFonts w:ascii="DIN Next LT Arabic" w:hAnsi="DIN Next LT Arabic" w:cs="DIN Next LT Arabic" w:hint="eastAsia"/>
          <w:b/>
          <w:bCs/>
          <w:sz w:val="24"/>
          <w:szCs w:val="24"/>
          <w:u w:val="single"/>
          <w:rtl/>
        </w:rPr>
        <w:t>ثانياً</w:t>
      </w:r>
      <w:r w:rsidRPr="00C175A1">
        <w:rPr>
          <w:rFonts w:ascii="DIN Next LT Arabic" w:hAnsi="DIN Next LT Arabic" w:cs="DIN Next LT Arabic"/>
          <w:b/>
          <w:bCs/>
          <w:sz w:val="24"/>
          <w:szCs w:val="24"/>
          <w:u w:val="single"/>
          <w:rtl/>
        </w:rPr>
        <w:t>:</w:t>
      </w:r>
      <w:r w:rsidRPr="00C175A1">
        <w:rPr>
          <w:rFonts w:ascii="DIN Next LT Arabic" w:hAnsi="DIN Next LT Arabic" w:cs="DIN Next LT Arabic"/>
          <w:color w:val="000000"/>
          <w:sz w:val="24"/>
          <w:szCs w:val="24"/>
          <w:rtl/>
        </w:rPr>
        <w:t xml:space="preserve"> </w:t>
      </w:r>
      <w:bookmarkStart w:id="554" w:name="_Hlk23964525"/>
      <w:r w:rsidR="002E49A4" w:rsidRPr="00C175A1">
        <w:rPr>
          <w:rFonts w:ascii="DIN Next LT Arabic" w:hAnsi="DIN Next LT Arabic" w:cs="DIN Next LT Arabic"/>
          <w:sz w:val="24"/>
          <w:szCs w:val="24"/>
          <w:rtl/>
        </w:rPr>
        <w:t xml:space="preserve">تحتفظ الجهة الحكومية بالضمان النهائي إلى أن يفي المتعاقد بالتزاماته </w:t>
      </w:r>
      <w:r w:rsidR="00DA50F5" w:rsidRPr="00C90B43">
        <w:rPr>
          <w:rFonts w:ascii="DIN Next LT Arabic" w:hAnsi="DIN Next LT Arabic" w:cs="DIN Next LT Arabic"/>
          <w:color w:val="000000"/>
          <w:sz w:val="24"/>
          <w:szCs w:val="24"/>
          <w:rtl/>
        </w:rPr>
        <w:t xml:space="preserve">المترتبة عن تنفيذ كافة مخرجات </w:t>
      </w:r>
      <w:r w:rsidR="00E926A6">
        <w:rPr>
          <w:rFonts w:ascii="DIN Next LT Arabic" w:hAnsi="DIN Next LT Arabic" w:cs="DIN Next LT Arabic" w:hint="cs"/>
          <w:color w:val="000000"/>
          <w:sz w:val="24"/>
          <w:szCs w:val="24"/>
          <w:rtl/>
        </w:rPr>
        <w:t>الاتفاقية وأوامر الشراء</w:t>
      </w:r>
      <w:r w:rsidR="00E926A6" w:rsidRPr="00C90B43">
        <w:rPr>
          <w:rFonts w:ascii="DIN Next LT Arabic" w:hAnsi="DIN Next LT Arabic" w:cs="DIN Next LT Arabic"/>
          <w:color w:val="000000"/>
          <w:sz w:val="24"/>
          <w:szCs w:val="24"/>
          <w:rtl/>
        </w:rPr>
        <w:t xml:space="preserve"> </w:t>
      </w:r>
      <w:r w:rsidR="002E49A4" w:rsidRPr="00C175A1">
        <w:rPr>
          <w:rFonts w:ascii="DIN Next LT Arabic" w:hAnsi="DIN Next LT Arabic" w:cs="DIN Next LT Arabic"/>
          <w:sz w:val="24"/>
          <w:szCs w:val="24"/>
          <w:rtl/>
        </w:rPr>
        <w:t xml:space="preserve">ويسلم </w:t>
      </w:r>
      <w:r w:rsidR="002E49A4" w:rsidRPr="004856C4">
        <w:rPr>
          <w:rFonts w:ascii="DIN Next LT Arabic" w:hAnsi="DIN Next LT Arabic" w:cs="DIN Next LT Arabic"/>
          <w:sz w:val="24"/>
          <w:szCs w:val="24"/>
          <w:rtl/>
        </w:rPr>
        <w:t>الخدمات</w:t>
      </w:r>
      <w:r w:rsidR="002E49A4" w:rsidRPr="00C175A1">
        <w:rPr>
          <w:rFonts w:ascii="DIN Next LT Arabic" w:hAnsi="DIN Next LT Arabic" w:cs="DIN Next LT Arabic"/>
          <w:sz w:val="24"/>
          <w:szCs w:val="24"/>
          <w:rtl/>
        </w:rPr>
        <w:t xml:space="preserve"> تسليمًا نهائيًّا، وفقًا لأحكام </w:t>
      </w:r>
      <w:r w:rsidR="00E27A95" w:rsidRPr="00C175A1">
        <w:rPr>
          <w:rFonts w:ascii="DIN Next LT Arabic" w:hAnsi="DIN Next LT Arabic" w:cs="DIN Next LT Arabic"/>
          <w:sz w:val="24"/>
          <w:szCs w:val="24"/>
          <w:rtl/>
        </w:rPr>
        <w:t>الاتفاقية</w:t>
      </w:r>
      <w:r w:rsidR="002E49A4" w:rsidRPr="00C175A1">
        <w:rPr>
          <w:rFonts w:ascii="DIN Next LT Arabic" w:hAnsi="DIN Next LT Arabic" w:cs="DIN Next LT Arabic"/>
          <w:sz w:val="24"/>
          <w:szCs w:val="24"/>
          <w:rtl/>
        </w:rPr>
        <w:t xml:space="preserve"> </w:t>
      </w:r>
      <w:r w:rsidR="002E49A4" w:rsidRPr="004856C4">
        <w:rPr>
          <w:rFonts w:ascii="DIN Next LT Arabic" w:hAnsi="DIN Next LT Arabic" w:cs="DIN Next LT Arabic"/>
          <w:sz w:val="24"/>
          <w:szCs w:val="24"/>
          <w:rtl/>
        </w:rPr>
        <w:t>وشروطه</w:t>
      </w:r>
      <w:r w:rsidR="00C175A1">
        <w:rPr>
          <w:rFonts w:ascii="DIN Next LT Arabic" w:hAnsi="DIN Next LT Arabic" w:cs="DIN Next LT Arabic" w:hint="cs"/>
          <w:sz w:val="24"/>
          <w:szCs w:val="24"/>
          <w:rtl/>
        </w:rPr>
        <w:t>ا</w:t>
      </w:r>
      <w:r w:rsidR="002E49A4" w:rsidRPr="00C175A1">
        <w:rPr>
          <w:rFonts w:ascii="DIN Next LT Arabic" w:hAnsi="DIN Next LT Arabic" w:cs="DIN Next LT Arabic"/>
          <w:sz w:val="24"/>
          <w:szCs w:val="24"/>
          <w:rtl/>
        </w:rPr>
        <w:t>.</w:t>
      </w:r>
    </w:p>
    <w:p w14:paraId="1E35B1ED" w14:textId="0504ADC6" w:rsidR="007863D5" w:rsidRPr="00C175A1" w:rsidRDefault="007863D5"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555" w:name="_Toc15467029"/>
      <w:bookmarkStart w:id="556" w:name="_Toc20302748"/>
      <w:bookmarkStart w:id="557" w:name="_Toc20303163"/>
      <w:bookmarkStart w:id="558" w:name="_Toc26293159"/>
      <w:bookmarkStart w:id="559" w:name="_Toc31036884"/>
      <w:bookmarkStart w:id="560" w:name="_Toc38542670"/>
      <w:bookmarkStart w:id="561" w:name="_Toc39687537"/>
      <w:bookmarkStart w:id="562" w:name="_Toc38534261"/>
      <w:bookmarkStart w:id="563" w:name="_Toc40569335"/>
      <w:bookmarkEnd w:id="552"/>
      <w:bookmarkEnd w:id="553"/>
      <w:bookmarkEnd w:id="554"/>
      <w:r w:rsidRPr="00C175A1">
        <w:rPr>
          <w:rFonts w:ascii="DIN Next LT Arabic" w:hAnsi="DIN Next LT Arabic" w:cs="DIN Next LT Arabic"/>
          <w:b/>
          <w:color w:val="000000"/>
          <w:szCs w:val="24"/>
          <w:rtl/>
        </w:rPr>
        <w:t>تمديد الضمان</w:t>
      </w:r>
      <w:bookmarkEnd w:id="555"/>
      <w:bookmarkEnd w:id="556"/>
      <w:bookmarkEnd w:id="557"/>
      <w:bookmarkEnd w:id="558"/>
      <w:bookmarkEnd w:id="559"/>
      <w:bookmarkEnd w:id="560"/>
      <w:bookmarkEnd w:id="561"/>
      <w:bookmarkEnd w:id="562"/>
      <w:bookmarkEnd w:id="563"/>
    </w:p>
    <w:p w14:paraId="0CF78C72" w14:textId="3B10FEAE" w:rsidR="007863D5" w:rsidRPr="00C175A1" w:rsidRDefault="007863D5" w:rsidP="00C87496">
      <w:pPr>
        <w:pStyle w:val="BodyText"/>
        <w:bidi/>
        <w:spacing w:before="240" w:after="0"/>
        <w:jc w:val="both"/>
        <w:rPr>
          <w:rFonts w:ascii="DIN Next LT Arabic" w:hAnsi="DIN Next LT Arabic" w:cs="DIN Next LT Arabic"/>
          <w:color w:val="000000"/>
          <w:sz w:val="24"/>
          <w:szCs w:val="24"/>
          <w:rtl/>
        </w:rPr>
      </w:pPr>
      <w:r w:rsidRPr="00C175A1">
        <w:rPr>
          <w:rFonts w:ascii="DIN Next LT Arabic" w:hAnsi="DIN Next LT Arabic" w:cs="DIN Next LT Arabic"/>
          <w:color w:val="000000"/>
          <w:sz w:val="24"/>
          <w:szCs w:val="24"/>
          <w:rtl/>
        </w:rPr>
        <w:t xml:space="preserve">للجهة الحكومية </w:t>
      </w:r>
      <w:r w:rsidR="00C309CD" w:rsidRPr="00C175A1">
        <w:rPr>
          <w:rFonts w:ascii="DIN Next LT Arabic" w:hAnsi="DIN Next LT Arabic" w:cs="DIN Next LT Arabic"/>
          <w:color w:val="000000"/>
          <w:sz w:val="24"/>
          <w:szCs w:val="24"/>
          <w:rtl/>
        </w:rPr>
        <w:t xml:space="preserve">طلب </w:t>
      </w:r>
      <w:r w:rsidRPr="00C175A1">
        <w:rPr>
          <w:rFonts w:ascii="DIN Next LT Arabic" w:hAnsi="DIN Next LT Arabic" w:cs="DIN Next LT Arabic"/>
          <w:color w:val="000000"/>
          <w:sz w:val="24"/>
          <w:szCs w:val="24"/>
          <w:rtl/>
        </w:rPr>
        <w:t xml:space="preserve">تمديد مدة سريان الضمان النهائي قبل </w:t>
      </w:r>
      <w:bookmarkStart w:id="564" w:name="_Hlk25238844"/>
      <w:r w:rsidRPr="00C175A1">
        <w:rPr>
          <w:rFonts w:ascii="DIN Next LT Arabic" w:hAnsi="DIN Next LT Arabic" w:cs="DIN Next LT Arabic"/>
          <w:color w:val="000000"/>
          <w:sz w:val="24"/>
          <w:szCs w:val="24"/>
          <w:rtl/>
        </w:rPr>
        <w:t>انتهاء مدته</w:t>
      </w:r>
      <w:bookmarkEnd w:id="564"/>
      <w:r w:rsidRPr="00C175A1" w:rsidDel="005D184E">
        <w:rPr>
          <w:rFonts w:ascii="DIN Next LT Arabic" w:hAnsi="DIN Next LT Arabic" w:cs="DIN Next LT Arabic"/>
          <w:color w:val="000000"/>
          <w:sz w:val="24"/>
          <w:szCs w:val="24"/>
          <w:rtl/>
        </w:rPr>
        <w:t>،</w:t>
      </w:r>
      <w:r w:rsidRPr="00C175A1">
        <w:rPr>
          <w:rFonts w:ascii="DIN Next LT Arabic" w:hAnsi="DIN Next LT Arabic" w:cs="DIN Next LT Arabic"/>
          <w:color w:val="000000"/>
          <w:sz w:val="24"/>
          <w:szCs w:val="24"/>
          <w:rtl/>
        </w:rPr>
        <w:t xml:space="preserve"> في حال توافر الأسباب الداعية إلى ذلك، بموجب نظام المنافسات والمشتريات الحكومية </w:t>
      </w:r>
      <w:r w:rsidR="00C87496" w:rsidRPr="00C175A1">
        <w:rPr>
          <w:rFonts w:ascii="DIN Next LT Arabic" w:hAnsi="DIN Next LT Arabic" w:cs="DIN Next LT Arabic"/>
          <w:color w:val="000000"/>
          <w:sz w:val="24"/>
          <w:szCs w:val="24"/>
          <w:rtl/>
        </w:rPr>
        <w:t xml:space="preserve">ولائحته </w:t>
      </w:r>
      <w:r w:rsidRPr="00C175A1">
        <w:rPr>
          <w:rFonts w:ascii="DIN Next LT Arabic" w:hAnsi="DIN Next LT Arabic" w:cs="DIN Next LT Arabic"/>
          <w:color w:val="000000"/>
          <w:sz w:val="24"/>
          <w:szCs w:val="24"/>
          <w:rtl/>
        </w:rPr>
        <w:t>التنفيذية وشروط التعاقد</w:t>
      </w:r>
      <w:r w:rsidRPr="004856C4">
        <w:rPr>
          <w:rFonts w:ascii="DIN Next LT Arabic" w:hAnsi="DIN Next LT Arabic" w:cs="DIN Next LT Arabic"/>
          <w:color w:val="000000"/>
          <w:sz w:val="24"/>
          <w:szCs w:val="24"/>
          <w:rtl/>
        </w:rPr>
        <w:t>،</w:t>
      </w:r>
      <w:r w:rsidRPr="00C175A1">
        <w:rPr>
          <w:rFonts w:ascii="DIN Next LT Arabic" w:hAnsi="DIN Next LT Arabic" w:cs="DIN Next LT Arabic"/>
          <w:color w:val="000000"/>
          <w:sz w:val="24"/>
          <w:szCs w:val="24"/>
          <w:rtl/>
        </w:rPr>
        <w:t xml:space="preserve"> على أن تقوم الجهة الحكومية بتوجيه طلب التمديد إلى البنك مباشرة ويزود المتعاقد بصورة منه، ويكون التمديد للفترة الضرورية اللازمة، ويشار في طلب التمديد إلى أنه إذا لم </w:t>
      </w:r>
      <w:r w:rsidRPr="004856C4">
        <w:rPr>
          <w:rFonts w:ascii="DIN Next LT Arabic" w:hAnsi="DIN Next LT Arabic" w:cs="DIN Next LT Arabic"/>
          <w:color w:val="000000"/>
          <w:sz w:val="24"/>
          <w:szCs w:val="24"/>
          <w:rtl/>
        </w:rPr>
        <w:t>يُنْهِ</w:t>
      </w:r>
      <w:r w:rsidRPr="00C175A1">
        <w:rPr>
          <w:rFonts w:ascii="DIN Next LT Arabic" w:hAnsi="DIN Next LT Arabic" w:cs="DIN Next LT Arabic"/>
          <w:color w:val="000000"/>
          <w:sz w:val="24"/>
          <w:szCs w:val="24"/>
          <w:rtl/>
        </w:rPr>
        <w:t xml:space="preserve"> البنك إجراءات التمديد قبل انتهاء مدة سريان الضمان، فيجب عليه دفع قيمة الضمان للجهة الحكومية فورًا. </w:t>
      </w:r>
    </w:p>
    <w:p w14:paraId="0FD39F80" w14:textId="297876DA" w:rsidR="007863D5" w:rsidRPr="00C175A1" w:rsidRDefault="007863D5"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565" w:name="_Toc38542671"/>
      <w:bookmarkStart w:id="566" w:name="_Toc39687538"/>
      <w:bookmarkStart w:id="567" w:name="_Toc9944905"/>
      <w:bookmarkStart w:id="568" w:name="_Toc15467030"/>
      <w:bookmarkStart w:id="569" w:name="_Toc20302749"/>
      <w:bookmarkStart w:id="570" w:name="_Toc20303164"/>
      <w:bookmarkStart w:id="571" w:name="_Toc26293160"/>
      <w:bookmarkStart w:id="572" w:name="_Toc31036885"/>
      <w:bookmarkStart w:id="573" w:name="_Toc20321614"/>
      <w:bookmarkStart w:id="574" w:name="_Toc38534262"/>
      <w:bookmarkStart w:id="575" w:name="_Toc40569336"/>
      <w:r w:rsidRPr="00C175A1">
        <w:rPr>
          <w:rFonts w:ascii="DIN Next LT Arabic" w:hAnsi="DIN Next LT Arabic" w:cs="DIN Next LT Arabic"/>
          <w:b/>
          <w:color w:val="000000"/>
          <w:szCs w:val="24"/>
          <w:rtl/>
        </w:rPr>
        <w:t>مصادرة الضمان</w:t>
      </w:r>
      <w:bookmarkEnd w:id="565"/>
      <w:bookmarkEnd w:id="566"/>
      <w:bookmarkEnd w:id="567"/>
      <w:bookmarkEnd w:id="568"/>
      <w:bookmarkEnd w:id="569"/>
      <w:bookmarkEnd w:id="570"/>
      <w:bookmarkEnd w:id="571"/>
      <w:bookmarkEnd w:id="572"/>
      <w:bookmarkEnd w:id="573"/>
      <w:bookmarkEnd w:id="574"/>
      <w:bookmarkEnd w:id="575"/>
    </w:p>
    <w:p w14:paraId="449A99D0" w14:textId="0D743FD2" w:rsidR="007863D5" w:rsidRPr="004856C4" w:rsidRDefault="007863D5" w:rsidP="007863D5">
      <w:pPr>
        <w:pStyle w:val="BodyText"/>
        <w:bidi/>
        <w:spacing w:before="240" w:after="0"/>
        <w:jc w:val="both"/>
        <w:rPr>
          <w:rFonts w:ascii="DIN Next LT Arabic" w:hAnsi="DIN Next LT Arabic" w:cs="DIN Next LT Arabic"/>
          <w:color w:val="000000"/>
          <w:sz w:val="24"/>
          <w:szCs w:val="24"/>
          <w:rtl/>
        </w:rPr>
      </w:pPr>
      <w:r w:rsidRPr="004856C4">
        <w:rPr>
          <w:rFonts w:ascii="DIN Next LT Arabic" w:hAnsi="DIN Next LT Arabic" w:cs="DIN Next LT Arabic"/>
          <w:sz w:val="24"/>
          <w:szCs w:val="24"/>
          <w:rtl/>
        </w:rPr>
        <w:t xml:space="preserve">للجهة </w:t>
      </w:r>
      <w:r w:rsidRPr="004856C4">
        <w:rPr>
          <w:rFonts w:ascii="DIN Next LT Arabic" w:hAnsi="DIN Next LT Arabic" w:cs="DIN Next LT Arabic"/>
          <w:color w:val="000000"/>
          <w:sz w:val="24"/>
          <w:szCs w:val="24"/>
          <w:rtl/>
        </w:rPr>
        <w:t>الحكومية بناء</w:t>
      </w:r>
      <w:r w:rsidR="008707C4">
        <w:rPr>
          <w:rFonts w:ascii="DIN Next LT Arabic" w:hAnsi="DIN Next LT Arabic" w:cs="DIN Next LT Arabic" w:hint="cs"/>
          <w:color w:val="000000"/>
          <w:sz w:val="24"/>
          <w:szCs w:val="24"/>
          <w:rtl/>
        </w:rPr>
        <w:t>ً</w:t>
      </w:r>
      <w:r w:rsidRPr="004856C4">
        <w:rPr>
          <w:rFonts w:ascii="DIN Next LT Arabic" w:hAnsi="DIN Next LT Arabic" w:cs="DIN Next LT Arabic"/>
          <w:color w:val="000000"/>
          <w:sz w:val="24"/>
          <w:szCs w:val="24"/>
          <w:rtl/>
        </w:rPr>
        <w:t xml:space="preserve"> على أسباب واضحة مصادرة الضمان البنكي للمتعاقد بموجب أحكام نظام المنافسات والمشتريات الحكومية </w:t>
      </w:r>
      <w:r w:rsidR="00727A5A" w:rsidRPr="004856C4">
        <w:rPr>
          <w:rFonts w:ascii="DIN Next LT Arabic" w:hAnsi="DIN Next LT Arabic" w:cs="DIN Next LT Arabic"/>
          <w:color w:val="000000"/>
          <w:sz w:val="24"/>
          <w:szCs w:val="24"/>
          <w:rtl/>
        </w:rPr>
        <w:t xml:space="preserve">ولائحته </w:t>
      </w:r>
      <w:r w:rsidRPr="004856C4">
        <w:rPr>
          <w:rFonts w:ascii="DIN Next LT Arabic" w:hAnsi="DIN Next LT Arabic" w:cs="DIN Next LT Arabic"/>
          <w:color w:val="000000"/>
          <w:sz w:val="24"/>
          <w:szCs w:val="24"/>
          <w:rtl/>
        </w:rPr>
        <w:t xml:space="preserve">التنفيذية وشروط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وذلك بعد العرض على لجنة فحص العروض أو لجنة فحص عروض الشراء المباشر حسب الأحوال، ويكون طلب المصادرة مقتصرًا على الضمان الخاص بالعملية التي أخل المتعاقد فيها بالتزاماته، ولا يمتد إلى مصادرة الضمانات الخاصة بعمليات أخرى، سواء لدى جهة واحدة أو جهات عدة، كما لا يجوز مصادرة الضمان لأسباب أخرى غير الأسباب التي قدّم الضمان لأجلها، وفي حال مصادرة الضمان النهائي في حالة العقود المجزأة، تقتصر المصادرة على جزء من قيمة الضمان، منسوبة إلى قيمة الخدمات التي تقاعس المتعاقد في تنفيذها، ويوجه طلب المصادرة إلى البنك مباشرة وبشكل صريح وباستخدام عبارة "مصادرة الضمان" وعلى البنك أن يستجيب للطلب فورًا.</w:t>
      </w:r>
    </w:p>
    <w:p w14:paraId="7A0B8FC2" w14:textId="6EB67003" w:rsidR="007863D5" w:rsidRPr="004856C4" w:rsidRDefault="007863D5" w:rsidP="007863D5">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576" w:name="_Toc15467031"/>
      <w:bookmarkStart w:id="577" w:name="_Toc20302750"/>
      <w:bookmarkStart w:id="578" w:name="_Toc20303165"/>
      <w:bookmarkStart w:id="579" w:name="_Toc26293161"/>
      <w:bookmarkStart w:id="580" w:name="_Toc31036886"/>
      <w:bookmarkStart w:id="581" w:name="_Toc20321615"/>
      <w:bookmarkStart w:id="582" w:name="_Toc38542672"/>
      <w:bookmarkStart w:id="583" w:name="_Toc38534263"/>
      <w:bookmarkStart w:id="584" w:name="_Toc39687539"/>
      <w:bookmarkStart w:id="585" w:name="_Toc40569337"/>
      <w:bookmarkStart w:id="586" w:name="_Toc9944896"/>
      <w:bookmarkEnd w:id="547"/>
      <w:r w:rsidRPr="004856C4">
        <w:rPr>
          <w:rFonts w:ascii="DIN Next LT Arabic" w:hAnsi="DIN Next LT Arabic" w:cs="DIN Next LT Arabic"/>
          <w:sz w:val="24"/>
          <w:szCs w:val="24"/>
          <w:rtl/>
        </w:rPr>
        <w:t xml:space="preserve">القسم السادس: إنهاء </w:t>
      </w:r>
      <w:bookmarkEnd w:id="576"/>
      <w:bookmarkEnd w:id="577"/>
      <w:bookmarkEnd w:id="578"/>
      <w:bookmarkEnd w:id="579"/>
      <w:bookmarkEnd w:id="580"/>
      <w:bookmarkEnd w:id="581"/>
      <w:bookmarkEnd w:id="582"/>
      <w:bookmarkEnd w:id="583"/>
      <w:r w:rsidR="00E27A95">
        <w:rPr>
          <w:rFonts w:ascii="DIN Next LT Arabic" w:hAnsi="DIN Next LT Arabic" w:cs="DIN Next LT Arabic"/>
          <w:sz w:val="24"/>
          <w:szCs w:val="24"/>
          <w:rtl/>
        </w:rPr>
        <w:t>الاتفاقية</w:t>
      </w:r>
      <w:r w:rsidR="00452726">
        <w:rPr>
          <w:rFonts w:ascii="DIN Next LT Arabic" w:hAnsi="DIN Next LT Arabic" w:cs="DIN Next LT Arabic" w:hint="cs"/>
          <w:sz w:val="24"/>
          <w:szCs w:val="24"/>
          <w:rtl/>
        </w:rPr>
        <w:t xml:space="preserve"> أو أمر الشراء</w:t>
      </w:r>
      <w:bookmarkEnd w:id="584"/>
      <w:bookmarkEnd w:id="585"/>
    </w:p>
    <w:p w14:paraId="28970575" w14:textId="77D5EB5F" w:rsidR="007863D5" w:rsidRPr="00C175A1" w:rsidRDefault="007863D5"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587" w:name="_Toc15467032"/>
      <w:bookmarkStart w:id="588" w:name="_Toc20302751"/>
      <w:bookmarkStart w:id="589" w:name="_Toc20303166"/>
      <w:bookmarkStart w:id="590" w:name="_Toc26293162"/>
      <w:bookmarkStart w:id="591" w:name="_Toc31036887"/>
      <w:bookmarkStart w:id="592" w:name="_Toc20321616"/>
      <w:bookmarkStart w:id="593" w:name="_Toc38542673"/>
      <w:bookmarkStart w:id="594" w:name="_Toc39687540"/>
      <w:bookmarkStart w:id="595" w:name="_Toc38534264"/>
      <w:bookmarkStart w:id="596" w:name="_Toc40569338"/>
      <w:r w:rsidRPr="00C175A1">
        <w:rPr>
          <w:rFonts w:ascii="DIN Next LT Arabic" w:hAnsi="DIN Next LT Arabic" w:cs="DIN Next LT Arabic"/>
          <w:b/>
          <w:color w:val="000000"/>
          <w:szCs w:val="24"/>
          <w:rtl/>
        </w:rPr>
        <w:t xml:space="preserve">إنهاء </w:t>
      </w:r>
      <w:r w:rsidR="00E27A95" w:rsidRPr="00C175A1">
        <w:rPr>
          <w:rFonts w:ascii="DIN Next LT Arabic" w:hAnsi="DIN Next LT Arabic" w:cs="DIN Next LT Arabic"/>
          <w:b/>
          <w:color w:val="000000"/>
          <w:szCs w:val="24"/>
          <w:rtl/>
        </w:rPr>
        <w:t>الاتفاقية</w:t>
      </w:r>
      <w:r w:rsidRPr="00C175A1">
        <w:rPr>
          <w:rFonts w:ascii="DIN Next LT Arabic" w:hAnsi="DIN Next LT Arabic" w:cs="DIN Next LT Arabic"/>
          <w:b/>
          <w:color w:val="000000"/>
          <w:szCs w:val="24"/>
          <w:rtl/>
        </w:rPr>
        <w:t xml:space="preserve"> </w:t>
      </w:r>
      <w:r w:rsidR="00167FC6">
        <w:rPr>
          <w:rFonts w:ascii="DIN Next LT Arabic" w:hAnsi="DIN Next LT Arabic" w:cs="DIN Next LT Arabic" w:hint="cs"/>
          <w:color w:val="000000"/>
          <w:szCs w:val="24"/>
          <w:rtl/>
        </w:rPr>
        <w:t>أو أمر الشراء</w:t>
      </w:r>
      <w:r w:rsidR="00167FC6" w:rsidRPr="00C90B43">
        <w:rPr>
          <w:rFonts w:ascii="DIN Next LT Arabic" w:hAnsi="DIN Next LT Arabic" w:cs="DIN Next LT Arabic"/>
          <w:color w:val="000000"/>
          <w:szCs w:val="24"/>
          <w:rtl/>
        </w:rPr>
        <w:t xml:space="preserve"> </w:t>
      </w:r>
      <w:r w:rsidRPr="00C175A1">
        <w:rPr>
          <w:rFonts w:ascii="DIN Next LT Arabic" w:hAnsi="DIN Next LT Arabic" w:cs="DIN Next LT Arabic"/>
          <w:b/>
          <w:color w:val="000000"/>
          <w:szCs w:val="24"/>
          <w:rtl/>
        </w:rPr>
        <w:t xml:space="preserve">من </w:t>
      </w:r>
      <w:r w:rsidRPr="004856C4">
        <w:rPr>
          <w:rFonts w:ascii="DIN Next LT Arabic" w:hAnsi="DIN Next LT Arabic" w:cs="DIN Next LT Arabic"/>
          <w:b/>
          <w:color w:val="000000"/>
          <w:szCs w:val="24"/>
          <w:rtl/>
        </w:rPr>
        <w:t>قبل</w:t>
      </w:r>
      <w:r w:rsidRPr="00C175A1">
        <w:rPr>
          <w:rFonts w:ascii="DIN Next LT Arabic" w:hAnsi="DIN Next LT Arabic" w:cs="DIN Next LT Arabic"/>
          <w:b/>
          <w:color w:val="000000"/>
          <w:szCs w:val="24"/>
          <w:rtl/>
        </w:rPr>
        <w:t xml:space="preserve"> الجهة الحكومية</w:t>
      </w:r>
      <w:bookmarkEnd w:id="586"/>
      <w:bookmarkEnd w:id="587"/>
      <w:bookmarkEnd w:id="588"/>
      <w:bookmarkEnd w:id="589"/>
      <w:bookmarkEnd w:id="590"/>
      <w:bookmarkEnd w:id="591"/>
      <w:bookmarkEnd w:id="592"/>
      <w:bookmarkEnd w:id="593"/>
      <w:bookmarkEnd w:id="594"/>
      <w:bookmarkEnd w:id="595"/>
      <w:bookmarkEnd w:id="596"/>
    </w:p>
    <w:p w14:paraId="44B91645" w14:textId="31D9F5A1" w:rsidR="007863D5" w:rsidRPr="004856C4" w:rsidRDefault="007863D5" w:rsidP="00550482">
      <w:pPr>
        <w:pStyle w:val="BodyText"/>
        <w:bidi/>
        <w:spacing w:before="240" w:after="0"/>
        <w:jc w:val="both"/>
        <w:rPr>
          <w:rFonts w:ascii="DIN Next LT Arabic" w:hAnsi="DIN Next LT Arabic" w:cs="DIN Next LT Arabic"/>
          <w:sz w:val="24"/>
          <w:szCs w:val="24"/>
          <w:shd w:val="clear" w:color="auto" w:fill="FFFFFF"/>
        </w:rPr>
      </w:pPr>
      <w:r w:rsidRPr="004856C4">
        <w:rPr>
          <w:rFonts w:ascii="DIN Next LT Arabic" w:hAnsi="DIN Next LT Arabic" w:cs="DIN Next LT Arabic"/>
          <w:b/>
          <w:bCs/>
          <w:color w:val="000000"/>
          <w:sz w:val="24"/>
          <w:szCs w:val="24"/>
          <w:u w:val="single"/>
          <w:shd w:val="clear" w:color="auto" w:fill="FFFFFF"/>
          <w:rtl/>
        </w:rPr>
        <w:t>أولًا</w:t>
      </w:r>
      <w:r w:rsidRPr="00C175A1">
        <w:rPr>
          <w:rFonts w:ascii="DIN Next LT Arabic" w:hAnsi="DIN Next LT Arabic" w:cs="DIN Next LT Arabic"/>
          <w:sz w:val="24"/>
          <w:szCs w:val="24"/>
          <w:shd w:val="clear" w:color="auto" w:fill="FFFFFF"/>
          <w:rtl/>
        </w:rPr>
        <w:t xml:space="preserve">: </w:t>
      </w:r>
      <w:r w:rsidRPr="004856C4">
        <w:rPr>
          <w:rFonts w:ascii="DIN Next LT Arabic" w:hAnsi="DIN Next LT Arabic" w:cs="DIN Next LT Arabic"/>
          <w:sz w:val="24"/>
          <w:szCs w:val="24"/>
          <w:shd w:val="clear" w:color="auto" w:fill="FFFFFF"/>
          <w:rtl/>
        </w:rPr>
        <w:t xml:space="preserve">يجب على الجهة الحكومية إنهاء </w:t>
      </w:r>
      <w:r w:rsidR="00E27A95">
        <w:rPr>
          <w:rFonts w:ascii="DIN Next LT Arabic" w:hAnsi="DIN Next LT Arabic" w:cs="DIN Next LT Arabic"/>
          <w:sz w:val="24"/>
          <w:szCs w:val="24"/>
          <w:shd w:val="clear" w:color="auto" w:fill="FFFFFF"/>
          <w:rtl/>
        </w:rPr>
        <w:t>الاتفاقية</w:t>
      </w:r>
      <w:r w:rsidRPr="004856C4">
        <w:rPr>
          <w:rFonts w:ascii="DIN Next LT Arabic" w:hAnsi="DIN Next LT Arabic" w:cs="DIN Next LT Arabic"/>
          <w:sz w:val="24"/>
          <w:szCs w:val="24"/>
          <w:shd w:val="clear" w:color="auto" w:fill="FFFFFF"/>
          <w:rtl/>
        </w:rPr>
        <w:t xml:space="preserve"> </w:t>
      </w:r>
      <w:r w:rsidR="00116291">
        <w:rPr>
          <w:rFonts w:ascii="DIN Next LT Arabic" w:hAnsi="DIN Next LT Arabic" w:cs="DIN Next LT Arabic" w:hint="cs"/>
          <w:sz w:val="24"/>
          <w:szCs w:val="24"/>
          <w:shd w:val="clear" w:color="auto" w:fill="FFFFFF"/>
          <w:rtl/>
        </w:rPr>
        <w:t xml:space="preserve">أو أمر الشراء -بحسب الحال- </w:t>
      </w:r>
      <w:r w:rsidRPr="004856C4">
        <w:rPr>
          <w:rFonts w:ascii="DIN Next LT Arabic" w:hAnsi="DIN Next LT Arabic" w:cs="DIN Next LT Arabic"/>
          <w:sz w:val="24"/>
          <w:szCs w:val="24"/>
          <w:shd w:val="clear" w:color="auto" w:fill="FFFFFF"/>
          <w:rtl/>
        </w:rPr>
        <w:t>في</w:t>
      </w:r>
      <w:r w:rsidRPr="004856C4">
        <w:rPr>
          <w:rFonts w:ascii="DIN Next LT Arabic" w:hAnsi="DIN Next LT Arabic" w:cs="DIN Next LT Arabic"/>
          <w:sz w:val="24"/>
          <w:szCs w:val="24"/>
          <w:shd w:val="clear" w:color="auto" w:fill="FFFFFF"/>
        </w:rPr>
        <w:t xml:space="preserve"> </w:t>
      </w:r>
      <w:r w:rsidRPr="004856C4">
        <w:rPr>
          <w:rFonts w:ascii="DIN Next LT Arabic" w:hAnsi="DIN Next LT Arabic" w:cs="DIN Next LT Arabic"/>
          <w:sz w:val="24"/>
          <w:szCs w:val="24"/>
          <w:shd w:val="clear" w:color="auto" w:fill="FFFFFF"/>
          <w:rtl/>
        </w:rPr>
        <w:t xml:space="preserve">الحالات الآتية: </w:t>
      </w:r>
    </w:p>
    <w:p w14:paraId="0B983AD3" w14:textId="13CDD64C" w:rsidR="007863D5" w:rsidRPr="004856C4" w:rsidRDefault="007863D5" w:rsidP="0055178C">
      <w:pPr>
        <w:pStyle w:val="ListParagraph"/>
        <w:numPr>
          <w:ilvl w:val="0"/>
          <w:numId w:val="20"/>
        </w:numPr>
        <w:bidi/>
        <w:spacing w:before="240"/>
        <w:contextualSpacing w:val="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إذا تبين أن المتعاقد قد شرع بنفسه أو بوساطة غيره بطريق مباشر أو غير مباشر في رشوة أحد موظفي الجهات الخاضعة لأحكام النظام أو حصل على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عن طريق الرشوة أو الغش أو التحايل أو التزوير أو التلاعب أو مارس أيًا من ذلك أثناء تنفيذ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Pr>
        <w:t>.</w:t>
      </w:r>
    </w:p>
    <w:p w14:paraId="6A155763" w14:textId="77777777" w:rsidR="007863D5" w:rsidRPr="004856C4" w:rsidRDefault="007863D5" w:rsidP="0055178C">
      <w:pPr>
        <w:pStyle w:val="ListParagraph"/>
        <w:numPr>
          <w:ilvl w:val="0"/>
          <w:numId w:val="20"/>
        </w:numPr>
        <w:bidi/>
        <w:spacing w:before="240"/>
        <w:contextualSpacing w:val="0"/>
        <w:jc w:val="both"/>
        <w:rPr>
          <w:rFonts w:ascii="DIN Next LT Arabic" w:hAnsi="DIN Next LT Arabic" w:cs="DIN Next LT Arabic"/>
          <w:sz w:val="24"/>
          <w:szCs w:val="24"/>
        </w:rPr>
      </w:pPr>
      <w:r w:rsidRPr="004856C4">
        <w:rPr>
          <w:rFonts w:ascii="DIN Next LT Arabic" w:hAnsi="DIN Next LT Arabic" w:cs="DIN Next LT Arabic"/>
          <w:sz w:val="24"/>
          <w:szCs w:val="24"/>
          <w:rtl/>
        </w:rPr>
        <w:t>إذا أفلس المتعاقد، أو طلب إشهار إفلاسه، أو ثبت إعساره، أو صدر أمر بوضعه تحت الحراسة، أو تعيين حارس قضائي على موجوداته أو كان شركة وجرى حلها أو تصفيتها</w:t>
      </w:r>
      <w:r w:rsidRPr="004856C4">
        <w:rPr>
          <w:rFonts w:ascii="DIN Next LT Arabic" w:hAnsi="DIN Next LT Arabic" w:cs="DIN Next LT Arabic"/>
          <w:sz w:val="24"/>
          <w:szCs w:val="24"/>
        </w:rPr>
        <w:t>.</w:t>
      </w:r>
    </w:p>
    <w:p w14:paraId="4FC66DA5" w14:textId="7E211E11" w:rsidR="007863D5" w:rsidRPr="004856C4" w:rsidRDefault="007863D5" w:rsidP="0055178C">
      <w:pPr>
        <w:pStyle w:val="ListParagraph"/>
        <w:numPr>
          <w:ilvl w:val="0"/>
          <w:numId w:val="20"/>
        </w:numPr>
        <w:bidi/>
        <w:spacing w:before="240"/>
        <w:contextualSpacing w:val="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إذا تنازل المتعاقد عن </w:t>
      </w:r>
      <w:r w:rsidR="00E27A95">
        <w:rPr>
          <w:rFonts w:ascii="DIN Next LT Arabic" w:hAnsi="DIN Next LT Arabic" w:cs="DIN Next LT Arabic"/>
          <w:sz w:val="24"/>
          <w:szCs w:val="24"/>
          <w:rtl/>
        </w:rPr>
        <w:t>الاتفاقية</w:t>
      </w:r>
      <w:r w:rsidR="00116291">
        <w:rPr>
          <w:rFonts w:ascii="DIN Next LT Arabic" w:hAnsi="DIN Next LT Arabic" w:cs="DIN Next LT Arabic" w:hint="cs"/>
          <w:sz w:val="24"/>
          <w:szCs w:val="24"/>
          <w:rtl/>
        </w:rPr>
        <w:t xml:space="preserve"> أو أمر الشراء</w:t>
      </w:r>
      <w:r w:rsidRPr="004856C4">
        <w:rPr>
          <w:rFonts w:ascii="DIN Next LT Arabic" w:hAnsi="DIN Next LT Arabic" w:cs="DIN Next LT Arabic"/>
          <w:sz w:val="24"/>
          <w:szCs w:val="24"/>
          <w:rtl/>
        </w:rPr>
        <w:t xml:space="preserve"> دون موافقة من الجهة الحكومي</w:t>
      </w:r>
      <w:r w:rsidR="00485C55">
        <w:rPr>
          <w:rFonts w:ascii="DIN Next LT Arabic" w:hAnsi="DIN Next LT Arabic" w:cs="DIN Next LT Arabic" w:hint="cs"/>
          <w:sz w:val="24"/>
          <w:szCs w:val="24"/>
          <w:rtl/>
        </w:rPr>
        <w:t>ة ووزارة المالية</w:t>
      </w:r>
      <w:r w:rsidRPr="004856C4">
        <w:rPr>
          <w:rFonts w:ascii="DIN Next LT Arabic" w:hAnsi="DIN Next LT Arabic" w:cs="DIN Next LT Arabic"/>
          <w:sz w:val="24"/>
          <w:szCs w:val="24"/>
        </w:rPr>
        <w:t>.</w:t>
      </w:r>
    </w:p>
    <w:p w14:paraId="0A693660" w14:textId="50D0A31F" w:rsidR="007863D5" w:rsidRPr="004856C4" w:rsidRDefault="007863D5" w:rsidP="007863D5">
      <w:pPr>
        <w:bidi/>
        <w:spacing w:before="240"/>
        <w:jc w:val="both"/>
        <w:rPr>
          <w:rFonts w:ascii="DIN Next LT Arabic" w:hAnsi="DIN Next LT Arabic" w:cs="DIN Next LT Arabic"/>
          <w:sz w:val="24"/>
          <w:szCs w:val="24"/>
        </w:rPr>
      </w:pPr>
      <w:r w:rsidRPr="004856C4">
        <w:rPr>
          <w:rFonts w:ascii="DIN Next LT Arabic" w:hAnsi="DIN Next LT Arabic" w:cs="DIN Next LT Arabic"/>
          <w:b/>
          <w:bCs/>
          <w:sz w:val="24"/>
          <w:szCs w:val="24"/>
          <w:u w:val="single"/>
          <w:shd w:val="clear" w:color="auto" w:fill="FFFFFF"/>
          <w:rtl/>
        </w:rPr>
        <w:t>ثانيًا</w:t>
      </w:r>
      <w:r w:rsidRPr="00550482">
        <w:rPr>
          <w:rFonts w:ascii="DIN Next LT Arabic" w:hAnsi="DIN Next LT Arabic" w:cs="DIN Next LT Arabic"/>
          <w:sz w:val="24"/>
          <w:szCs w:val="24"/>
          <w:shd w:val="clear" w:color="auto" w:fill="FFFFFF"/>
          <w:rtl/>
        </w:rPr>
        <w:t>:</w:t>
      </w:r>
      <w:r w:rsidRPr="004856C4">
        <w:rPr>
          <w:rFonts w:ascii="DIN Next LT Arabic" w:hAnsi="DIN Next LT Arabic" w:cs="DIN Next LT Arabic"/>
          <w:sz w:val="24"/>
          <w:szCs w:val="24"/>
          <w:shd w:val="clear" w:color="auto" w:fill="FFFFFF"/>
          <w:rtl/>
        </w:rPr>
        <w:t xml:space="preserve"> يجوز للجهة الحكومية إنهاء </w:t>
      </w:r>
      <w:r w:rsidR="00E27A95">
        <w:rPr>
          <w:rFonts w:ascii="DIN Next LT Arabic" w:hAnsi="DIN Next LT Arabic" w:cs="DIN Next LT Arabic"/>
          <w:sz w:val="24"/>
          <w:szCs w:val="24"/>
          <w:shd w:val="clear" w:color="auto" w:fill="FFFFFF"/>
          <w:rtl/>
        </w:rPr>
        <w:t>الاتفاقية</w:t>
      </w:r>
      <w:r w:rsidR="00167FC6" w:rsidRPr="00C90B43">
        <w:rPr>
          <w:rFonts w:ascii="DIN Next LT Arabic" w:hAnsi="DIN Next LT Arabic" w:cs="DIN Next LT Arabic"/>
          <w:sz w:val="24"/>
          <w:szCs w:val="24"/>
          <w:shd w:val="clear" w:color="auto" w:fill="FFFFFF"/>
          <w:rtl/>
        </w:rPr>
        <w:t xml:space="preserve"> </w:t>
      </w:r>
      <w:r w:rsidR="00167636">
        <w:rPr>
          <w:rFonts w:ascii="DIN Next LT Arabic" w:hAnsi="DIN Next LT Arabic" w:cs="DIN Next LT Arabic" w:hint="cs"/>
          <w:sz w:val="24"/>
          <w:szCs w:val="24"/>
          <w:shd w:val="clear" w:color="auto" w:fill="FFFFFF"/>
          <w:rtl/>
        </w:rPr>
        <w:t xml:space="preserve">أو امر الشراء </w:t>
      </w:r>
      <w:r w:rsidR="00167636">
        <w:rPr>
          <w:rFonts w:ascii="DIN Next LT Arabic" w:hAnsi="DIN Next LT Arabic" w:cs="DIN Next LT Arabic"/>
          <w:sz w:val="24"/>
          <w:szCs w:val="24"/>
          <w:shd w:val="clear" w:color="auto" w:fill="FFFFFF"/>
          <w:rtl/>
        </w:rPr>
        <w:t>–</w:t>
      </w:r>
      <w:r w:rsidR="00167636">
        <w:rPr>
          <w:rFonts w:ascii="DIN Next LT Arabic" w:hAnsi="DIN Next LT Arabic" w:cs="DIN Next LT Arabic" w:hint="cs"/>
          <w:sz w:val="24"/>
          <w:szCs w:val="24"/>
          <w:shd w:val="clear" w:color="auto" w:fill="FFFFFF"/>
          <w:rtl/>
        </w:rPr>
        <w:t>بحسب الحال-</w:t>
      </w:r>
      <w:r w:rsidRPr="004856C4">
        <w:rPr>
          <w:rFonts w:ascii="DIN Next LT Arabic" w:hAnsi="DIN Next LT Arabic" w:cs="DIN Next LT Arabic"/>
          <w:sz w:val="24"/>
          <w:szCs w:val="24"/>
          <w:shd w:val="clear" w:color="auto" w:fill="FFFFFF"/>
          <w:rtl/>
        </w:rPr>
        <w:t xml:space="preserve"> في</w:t>
      </w:r>
      <w:r w:rsidRPr="004856C4">
        <w:rPr>
          <w:rFonts w:ascii="DIN Next LT Arabic" w:hAnsi="DIN Next LT Arabic" w:cs="DIN Next LT Arabic"/>
          <w:sz w:val="24"/>
          <w:szCs w:val="24"/>
          <w:shd w:val="clear" w:color="auto" w:fill="FFFFFF"/>
        </w:rPr>
        <w:t xml:space="preserve"> </w:t>
      </w:r>
      <w:r w:rsidRPr="004856C4">
        <w:rPr>
          <w:rFonts w:ascii="DIN Next LT Arabic" w:hAnsi="DIN Next LT Arabic" w:cs="DIN Next LT Arabic"/>
          <w:sz w:val="24"/>
          <w:szCs w:val="24"/>
          <w:shd w:val="clear" w:color="auto" w:fill="FFFFFF"/>
          <w:rtl/>
        </w:rPr>
        <w:t>الحالات الآتية:</w:t>
      </w:r>
    </w:p>
    <w:p w14:paraId="0157B5C7" w14:textId="61FF62DB" w:rsidR="007863D5" w:rsidRPr="004856C4" w:rsidRDefault="007863D5" w:rsidP="0055178C">
      <w:pPr>
        <w:pStyle w:val="ListParagraph"/>
        <w:numPr>
          <w:ilvl w:val="0"/>
          <w:numId w:val="33"/>
        </w:numPr>
        <w:bidi/>
        <w:spacing w:before="240"/>
        <w:contextualSpacing w:val="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إذا تأخر المتعاقد عن البدء في العمل، أو تباطأ في تنفيذه، أو أخل بأي شرط من شروط </w:t>
      </w:r>
      <w:r w:rsidR="00E27A95">
        <w:rPr>
          <w:rFonts w:ascii="DIN Next LT Arabic" w:hAnsi="DIN Next LT Arabic" w:cs="DIN Next LT Arabic"/>
          <w:sz w:val="24"/>
          <w:szCs w:val="24"/>
          <w:rtl/>
        </w:rPr>
        <w:t>الاتفاقية</w:t>
      </w:r>
      <w:r w:rsidR="004A170A">
        <w:rPr>
          <w:rFonts w:ascii="DIN Next LT Arabic" w:hAnsi="DIN Next LT Arabic" w:cs="DIN Next LT Arabic" w:hint="cs"/>
          <w:sz w:val="24"/>
          <w:szCs w:val="24"/>
          <w:rtl/>
        </w:rPr>
        <w:t xml:space="preserve"> أو أمر الشراء</w:t>
      </w:r>
      <w:r w:rsidRPr="004856C4">
        <w:rPr>
          <w:rFonts w:ascii="DIN Next LT Arabic" w:hAnsi="DIN Next LT Arabic" w:cs="DIN Next LT Arabic"/>
          <w:sz w:val="24"/>
          <w:szCs w:val="24"/>
          <w:rtl/>
        </w:rPr>
        <w:t xml:space="preserve"> ولم يصحح أوضاعه خلال (15) خمسة عشر يومًا من تاريخ إبلاغه كتابة بذلك</w:t>
      </w:r>
      <w:r w:rsidRPr="004856C4">
        <w:rPr>
          <w:rFonts w:ascii="DIN Next LT Arabic" w:hAnsi="DIN Next LT Arabic" w:cs="DIN Next LT Arabic"/>
          <w:sz w:val="24"/>
          <w:szCs w:val="24"/>
        </w:rPr>
        <w:t>.</w:t>
      </w:r>
    </w:p>
    <w:p w14:paraId="1CE54FEA" w14:textId="337A2402" w:rsidR="007863D5" w:rsidRPr="004856C4" w:rsidRDefault="007863D5" w:rsidP="0055178C">
      <w:pPr>
        <w:pStyle w:val="ListParagraph"/>
        <w:numPr>
          <w:ilvl w:val="0"/>
          <w:numId w:val="33"/>
        </w:numPr>
        <w:bidi/>
        <w:spacing w:before="240"/>
        <w:contextualSpacing w:val="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إذا توفي المتعاقد وكانت مؤهلاته الشخصية محل اعتبار في التعاقد، ويجوز الاستمرار في التعاقد مع الورثة -بعد موافقتهم- على أن تتوافر لديهم المؤهلات الفنية والمالية والضمانات اللازمة لإكمال تنفيذ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Pr>
        <w:t>.</w:t>
      </w:r>
    </w:p>
    <w:p w14:paraId="24377577" w14:textId="6FC437B7" w:rsidR="007863D5" w:rsidRPr="004856C4" w:rsidRDefault="007863D5" w:rsidP="0055178C">
      <w:pPr>
        <w:pStyle w:val="ListParagraph"/>
        <w:numPr>
          <w:ilvl w:val="0"/>
          <w:numId w:val="33"/>
        </w:numPr>
        <w:bidi/>
        <w:spacing w:before="240"/>
        <w:contextualSpacing w:val="0"/>
        <w:jc w:val="both"/>
        <w:rPr>
          <w:rFonts w:ascii="DIN Next LT Arabic" w:hAnsi="DIN Next LT Arabic" w:cs="DIN Next LT Arabic"/>
          <w:color w:val="000000"/>
          <w:sz w:val="24"/>
          <w:szCs w:val="24"/>
          <w:shd w:val="clear" w:color="auto" w:fill="FFFFFF"/>
        </w:rPr>
      </w:pPr>
      <w:r w:rsidRPr="004856C4">
        <w:rPr>
          <w:rFonts w:ascii="DIN Next LT Arabic" w:hAnsi="DIN Next LT Arabic" w:cs="DIN Next LT Arabic"/>
          <w:sz w:val="24"/>
          <w:szCs w:val="24"/>
          <w:rtl/>
        </w:rPr>
        <w:t xml:space="preserve">إذا تعاقد المتعاقد لتنفيذ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من الباطن دون موافقة من الجهة الحكومية</w:t>
      </w:r>
      <w:r w:rsidRPr="004856C4">
        <w:rPr>
          <w:rFonts w:ascii="DIN Next LT Arabic" w:hAnsi="DIN Next LT Arabic" w:cs="DIN Next LT Arabic"/>
          <w:color w:val="000000"/>
          <w:sz w:val="24"/>
          <w:szCs w:val="24"/>
          <w:shd w:val="clear" w:color="auto" w:fill="FFFFFF"/>
        </w:rPr>
        <w:t>.</w:t>
      </w:r>
    </w:p>
    <w:p w14:paraId="7EA210B5" w14:textId="6EC48B53" w:rsidR="007863D5" w:rsidRPr="004856C4" w:rsidRDefault="007863D5" w:rsidP="007863D5">
      <w:pPr>
        <w:pStyle w:val="BodyText"/>
        <w:bidi/>
        <w:spacing w:before="240" w:after="0"/>
        <w:jc w:val="both"/>
        <w:rPr>
          <w:rFonts w:ascii="DIN Next LT Arabic" w:hAnsi="DIN Next LT Arabic" w:cs="DIN Next LT Arabic"/>
          <w:sz w:val="24"/>
          <w:szCs w:val="24"/>
          <w:shd w:val="clear" w:color="auto" w:fill="FFFFFF"/>
          <w:rtl/>
        </w:rPr>
      </w:pPr>
      <w:r w:rsidRPr="004856C4">
        <w:rPr>
          <w:rFonts w:ascii="DIN Next LT Arabic" w:hAnsi="DIN Next LT Arabic" w:cs="DIN Next LT Arabic"/>
          <w:b/>
          <w:bCs/>
          <w:sz w:val="24"/>
          <w:szCs w:val="24"/>
          <w:u w:val="single"/>
          <w:shd w:val="clear" w:color="auto" w:fill="FFFFFF"/>
          <w:rtl/>
        </w:rPr>
        <w:t>ثالثًا</w:t>
      </w:r>
      <w:r w:rsidRPr="00550482">
        <w:rPr>
          <w:rFonts w:ascii="DIN Next LT Arabic" w:hAnsi="DIN Next LT Arabic" w:cs="DIN Next LT Arabic"/>
          <w:sz w:val="24"/>
          <w:szCs w:val="24"/>
          <w:shd w:val="clear" w:color="auto" w:fill="FFFFFF"/>
          <w:rtl/>
        </w:rPr>
        <w:t xml:space="preserve">: </w:t>
      </w:r>
      <w:r w:rsidRPr="004856C4">
        <w:rPr>
          <w:rFonts w:ascii="DIN Next LT Arabic" w:hAnsi="DIN Next LT Arabic" w:cs="DIN Next LT Arabic"/>
          <w:sz w:val="24"/>
          <w:szCs w:val="24"/>
          <w:shd w:val="clear" w:color="auto" w:fill="FFFFFF"/>
          <w:rtl/>
        </w:rPr>
        <w:t>يجوز للجهة</w:t>
      </w:r>
      <w:r w:rsidRPr="00550482">
        <w:rPr>
          <w:rFonts w:ascii="DIN Next LT Arabic" w:hAnsi="DIN Next LT Arabic" w:cs="DIN Next LT Arabic"/>
          <w:sz w:val="24"/>
          <w:szCs w:val="24"/>
          <w:shd w:val="clear" w:color="auto" w:fill="FFFFFF"/>
          <w:rtl/>
        </w:rPr>
        <w:t xml:space="preserve"> الحكومية</w:t>
      </w:r>
      <w:r w:rsidRPr="004856C4">
        <w:rPr>
          <w:rFonts w:ascii="DIN Next LT Arabic" w:hAnsi="DIN Next LT Arabic" w:cs="DIN Next LT Arabic"/>
          <w:sz w:val="24"/>
          <w:szCs w:val="24"/>
          <w:shd w:val="clear" w:color="auto" w:fill="FFFFFF"/>
          <w:rtl/>
        </w:rPr>
        <w:t xml:space="preserve"> إنهاء </w:t>
      </w:r>
      <w:r w:rsidR="00E27A95" w:rsidRPr="00550482">
        <w:rPr>
          <w:rFonts w:ascii="DIN Next LT Arabic" w:hAnsi="DIN Next LT Arabic" w:cs="DIN Next LT Arabic"/>
          <w:sz w:val="24"/>
          <w:szCs w:val="24"/>
          <w:shd w:val="clear" w:color="auto" w:fill="FFFFFF"/>
          <w:rtl/>
        </w:rPr>
        <w:t>الاتفاقية</w:t>
      </w:r>
      <w:r w:rsidRPr="00550482">
        <w:rPr>
          <w:rFonts w:ascii="DIN Next LT Arabic" w:hAnsi="DIN Next LT Arabic" w:cs="DIN Next LT Arabic"/>
          <w:sz w:val="24"/>
          <w:szCs w:val="24"/>
          <w:shd w:val="clear" w:color="auto" w:fill="FFFFFF"/>
          <w:rtl/>
        </w:rPr>
        <w:t xml:space="preserve"> </w:t>
      </w:r>
      <w:r w:rsidR="004A170A" w:rsidRPr="00550482">
        <w:rPr>
          <w:rFonts w:ascii="DIN Next LT Arabic" w:hAnsi="DIN Next LT Arabic" w:cs="DIN Next LT Arabic" w:hint="eastAsia"/>
          <w:sz w:val="24"/>
          <w:szCs w:val="24"/>
          <w:shd w:val="clear" w:color="auto" w:fill="FFFFFF"/>
          <w:rtl/>
        </w:rPr>
        <w:t>أو</w:t>
      </w:r>
      <w:r w:rsidR="004A170A" w:rsidRPr="00550482">
        <w:rPr>
          <w:rFonts w:ascii="DIN Next LT Arabic" w:hAnsi="DIN Next LT Arabic" w:cs="DIN Next LT Arabic"/>
          <w:sz w:val="24"/>
          <w:szCs w:val="24"/>
          <w:shd w:val="clear" w:color="auto" w:fill="FFFFFF"/>
          <w:rtl/>
        </w:rPr>
        <w:t xml:space="preserve"> </w:t>
      </w:r>
      <w:r w:rsidR="004A170A" w:rsidRPr="00550482">
        <w:rPr>
          <w:rFonts w:ascii="DIN Next LT Arabic" w:hAnsi="DIN Next LT Arabic" w:cs="DIN Next LT Arabic" w:hint="eastAsia"/>
          <w:sz w:val="24"/>
          <w:szCs w:val="24"/>
          <w:shd w:val="clear" w:color="auto" w:fill="FFFFFF"/>
          <w:rtl/>
        </w:rPr>
        <w:t>أمر</w:t>
      </w:r>
      <w:r w:rsidR="004A170A" w:rsidRPr="00550482">
        <w:rPr>
          <w:rFonts w:ascii="DIN Next LT Arabic" w:hAnsi="DIN Next LT Arabic" w:cs="DIN Next LT Arabic"/>
          <w:sz w:val="24"/>
          <w:szCs w:val="24"/>
          <w:shd w:val="clear" w:color="auto" w:fill="FFFFFF"/>
          <w:rtl/>
        </w:rPr>
        <w:t xml:space="preserve"> </w:t>
      </w:r>
      <w:r w:rsidR="004A170A" w:rsidRPr="00550482">
        <w:rPr>
          <w:rFonts w:ascii="DIN Next LT Arabic" w:hAnsi="DIN Next LT Arabic" w:cs="DIN Next LT Arabic" w:hint="eastAsia"/>
          <w:sz w:val="24"/>
          <w:szCs w:val="24"/>
          <w:shd w:val="clear" w:color="auto" w:fill="FFFFFF"/>
          <w:rtl/>
        </w:rPr>
        <w:t>الشراء</w:t>
      </w:r>
      <w:r w:rsidR="004A170A" w:rsidRPr="00550482">
        <w:rPr>
          <w:rFonts w:ascii="DIN Next LT Arabic" w:hAnsi="DIN Next LT Arabic" w:cs="DIN Next LT Arabic" w:hint="cs"/>
          <w:sz w:val="24"/>
          <w:szCs w:val="24"/>
          <w:shd w:val="clear" w:color="auto" w:fill="FFFFFF"/>
          <w:rtl/>
        </w:rPr>
        <w:t xml:space="preserve"> </w:t>
      </w:r>
      <w:r w:rsidRPr="00550482">
        <w:rPr>
          <w:rFonts w:ascii="DIN Next LT Arabic" w:hAnsi="DIN Next LT Arabic" w:cs="DIN Next LT Arabic"/>
          <w:sz w:val="24"/>
          <w:szCs w:val="24"/>
          <w:shd w:val="clear" w:color="auto" w:fill="FFFFFF"/>
          <w:rtl/>
        </w:rPr>
        <w:t>إذا</w:t>
      </w:r>
      <w:r w:rsidRPr="004856C4">
        <w:rPr>
          <w:rFonts w:ascii="DIN Next LT Arabic" w:hAnsi="DIN Next LT Arabic" w:cs="DIN Next LT Arabic"/>
          <w:sz w:val="24"/>
          <w:szCs w:val="24"/>
          <w:shd w:val="clear" w:color="auto" w:fill="FFFFFF"/>
          <w:rtl/>
        </w:rPr>
        <w:t xml:space="preserve"> اقتضت المصلحة العامة ذلك</w:t>
      </w:r>
      <w:bookmarkStart w:id="597" w:name="_Hlk23965017"/>
      <w:r w:rsidRPr="004856C4">
        <w:rPr>
          <w:rFonts w:ascii="DIN Next LT Arabic" w:hAnsi="DIN Next LT Arabic" w:cs="DIN Next LT Arabic"/>
          <w:sz w:val="24"/>
          <w:szCs w:val="24"/>
          <w:shd w:val="clear" w:color="auto" w:fill="FFFFFF"/>
          <w:rtl/>
        </w:rPr>
        <w:t>، وفي هذه الحالة تلتزم الجهة الحكومية بإبلاغ المتعاقد بذلك، ولا يعد الإنهاء نافذًا في هذه الحالة إلا بعد مضي (ثلاثين) يومًا من تاريخ الإبلاغ.</w:t>
      </w:r>
      <w:bookmarkEnd w:id="597"/>
    </w:p>
    <w:p w14:paraId="2A67FA56" w14:textId="58429A25" w:rsidR="007863D5" w:rsidRPr="004856C4" w:rsidRDefault="007863D5" w:rsidP="00485C55">
      <w:pPr>
        <w:pStyle w:val="BodyText"/>
        <w:bidi/>
        <w:spacing w:before="240" w:after="0"/>
        <w:jc w:val="both"/>
        <w:rPr>
          <w:rFonts w:ascii="DIN Next LT Arabic" w:hAnsi="DIN Next LT Arabic" w:cs="DIN Next LT Arabic"/>
          <w:sz w:val="24"/>
          <w:szCs w:val="24"/>
          <w:shd w:val="clear" w:color="auto" w:fill="FFFFFF"/>
        </w:rPr>
      </w:pPr>
      <w:r w:rsidRPr="004856C4">
        <w:rPr>
          <w:rFonts w:ascii="DIN Next LT Arabic" w:hAnsi="DIN Next LT Arabic" w:cs="DIN Next LT Arabic"/>
          <w:b/>
          <w:bCs/>
          <w:sz w:val="24"/>
          <w:szCs w:val="24"/>
          <w:u w:val="single"/>
          <w:shd w:val="clear" w:color="auto" w:fill="FFFFFF"/>
          <w:rtl/>
        </w:rPr>
        <w:t>رابعًا</w:t>
      </w:r>
      <w:r w:rsidRPr="00550482">
        <w:rPr>
          <w:rFonts w:ascii="DIN Next LT Arabic" w:hAnsi="DIN Next LT Arabic" w:cs="DIN Next LT Arabic"/>
          <w:sz w:val="24"/>
          <w:szCs w:val="24"/>
          <w:shd w:val="clear" w:color="auto" w:fill="FFFFFF"/>
          <w:rtl/>
        </w:rPr>
        <w:t xml:space="preserve">: </w:t>
      </w:r>
      <w:r w:rsidRPr="004856C4">
        <w:rPr>
          <w:rFonts w:ascii="DIN Next LT Arabic" w:hAnsi="DIN Next LT Arabic" w:cs="DIN Next LT Arabic"/>
          <w:sz w:val="24"/>
          <w:szCs w:val="24"/>
          <w:shd w:val="clear" w:color="auto" w:fill="FFFFFF"/>
          <w:rtl/>
        </w:rPr>
        <w:t xml:space="preserve">تقوم الجهة </w:t>
      </w:r>
      <w:r w:rsidRPr="00550482">
        <w:rPr>
          <w:rFonts w:ascii="DIN Next LT Arabic" w:hAnsi="DIN Next LT Arabic" w:cs="DIN Next LT Arabic"/>
          <w:sz w:val="24"/>
          <w:szCs w:val="24"/>
          <w:shd w:val="clear" w:color="auto" w:fill="FFFFFF"/>
          <w:rtl/>
        </w:rPr>
        <w:t xml:space="preserve">الحكومية </w:t>
      </w:r>
      <w:r w:rsidRPr="004856C4">
        <w:rPr>
          <w:rFonts w:ascii="DIN Next LT Arabic" w:hAnsi="DIN Next LT Arabic" w:cs="DIN Next LT Arabic"/>
          <w:sz w:val="24"/>
          <w:szCs w:val="24"/>
          <w:shd w:val="clear" w:color="auto" w:fill="FFFFFF"/>
          <w:rtl/>
        </w:rPr>
        <w:t xml:space="preserve">بمصادرة الضمان النهائي عند إنهاء </w:t>
      </w:r>
      <w:r w:rsidR="00E27A95">
        <w:rPr>
          <w:rFonts w:ascii="DIN Next LT Arabic" w:hAnsi="DIN Next LT Arabic" w:cs="DIN Next LT Arabic"/>
          <w:sz w:val="24"/>
          <w:szCs w:val="24"/>
          <w:shd w:val="clear" w:color="auto" w:fill="FFFFFF"/>
          <w:rtl/>
        </w:rPr>
        <w:t>الاتفاقية</w:t>
      </w:r>
      <w:r w:rsidR="00D759B3">
        <w:rPr>
          <w:rFonts w:ascii="DIN Next LT Arabic" w:hAnsi="DIN Next LT Arabic" w:cs="DIN Next LT Arabic" w:hint="cs"/>
          <w:sz w:val="24"/>
          <w:szCs w:val="24"/>
          <w:shd w:val="clear" w:color="auto" w:fill="FFFFFF"/>
          <w:rtl/>
        </w:rPr>
        <w:t xml:space="preserve"> أو أمر الشراء</w:t>
      </w:r>
      <w:r w:rsidRPr="004856C4">
        <w:rPr>
          <w:rFonts w:ascii="DIN Next LT Arabic" w:hAnsi="DIN Next LT Arabic" w:cs="DIN Next LT Arabic"/>
          <w:sz w:val="24"/>
          <w:szCs w:val="24"/>
          <w:shd w:val="clear" w:color="auto" w:fill="FFFFFF"/>
          <w:rtl/>
        </w:rPr>
        <w:t xml:space="preserve"> </w:t>
      </w:r>
      <w:r w:rsidR="00485C55" w:rsidRPr="00C90B43">
        <w:rPr>
          <w:rFonts w:ascii="DIN Next LT Arabic" w:hAnsi="DIN Next LT Arabic" w:cs="DIN Next LT Arabic"/>
          <w:sz w:val="24"/>
          <w:szCs w:val="24"/>
          <w:shd w:val="clear" w:color="auto" w:fill="FFFFFF"/>
          <w:rtl/>
        </w:rPr>
        <w:t xml:space="preserve">بموجب أولًا </w:t>
      </w:r>
      <w:r w:rsidR="000C488B" w:rsidRPr="00C90B43">
        <w:rPr>
          <w:rFonts w:ascii="DIN Next LT Arabic" w:hAnsi="DIN Next LT Arabic" w:cs="DIN Next LT Arabic" w:hint="cs"/>
          <w:sz w:val="24"/>
          <w:szCs w:val="24"/>
          <w:shd w:val="clear" w:color="auto" w:fill="FFFFFF"/>
          <w:rtl/>
        </w:rPr>
        <w:t>و</w:t>
      </w:r>
      <w:r w:rsidR="000C488B" w:rsidRPr="00AE2B34">
        <w:rPr>
          <w:rFonts w:ascii="DIN Next LT Arabic" w:hAnsi="DIN Next LT Arabic" w:cs="DIN Next LT Arabic" w:hint="cs"/>
          <w:sz w:val="24"/>
          <w:szCs w:val="24"/>
          <w:shd w:val="clear" w:color="auto" w:fill="FFFFFF"/>
          <w:rtl/>
        </w:rPr>
        <w:t xml:space="preserve">الفقرات </w:t>
      </w:r>
      <w:r w:rsidR="000C488B" w:rsidRPr="00C90B43">
        <w:rPr>
          <w:rFonts w:ascii="DIN Next LT Arabic" w:hAnsi="DIN Next LT Arabic" w:cs="DIN Next LT Arabic" w:hint="cs"/>
          <w:sz w:val="24"/>
          <w:szCs w:val="24"/>
          <w:shd w:val="clear" w:color="auto" w:fill="FFFFFF"/>
          <w:rtl/>
        </w:rPr>
        <w:t>(</w:t>
      </w:r>
      <w:r w:rsidR="00485C55" w:rsidRPr="00C90B43">
        <w:rPr>
          <w:rFonts w:ascii="DIN Next LT Arabic" w:hAnsi="DIN Next LT Arabic" w:cs="DIN Next LT Arabic"/>
          <w:sz w:val="24"/>
          <w:szCs w:val="24"/>
          <w:shd w:val="clear" w:color="auto" w:fill="FFFFFF"/>
          <w:rtl/>
        </w:rPr>
        <w:t xml:space="preserve">أ) و(ج) </w:t>
      </w:r>
      <w:r w:rsidR="00485C55">
        <w:rPr>
          <w:rFonts w:ascii="DIN Next LT Arabic" w:hAnsi="DIN Next LT Arabic" w:cs="DIN Next LT Arabic" w:hint="cs"/>
          <w:sz w:val="24"/>
          <w:szCs w:val="24"/>
          <w:shd w:val="clear" w:color="auto" w:fill="FFFFFF"/>
          <w:rtl/>
        </w:rPr>
        <w:t xml:space="preserve">من </w:t>
      </w:r>
      <w:r w:rsidR="00485C55" w:rsidRPr="00C90B43">
        <w:rPr>
          <w:rFonts w:ascii="DIN Next LT Arabic" w:hAnsi="DIN Next LT Arabic" w:cs="DIN Next LT Arabic"/>
          <w:sz w:val="24"/>
          <w:szCs w:val="24"/>
          <w:shd w:val="clear" w:color="auto" w:fill="FFFFFF"/>
          <w:rtl/>
        </w:rPr>
        <w:t xml:space="preserve">ثانيًا </w:t>
      </w:r>
      <w:r w:rsidRPr="004856C4">
        <w:rPr>
          <w:rFonts w:ascii="DIN Next LT Arabic" w:hAnsi="DIN Next LT Arabic" w:cs="DIN Next LT Arabic"/>
          <w:sz w:val="24"/>
          <w:szCs w:val="24"/>
          <w:shd w:val="clear" w:color="auto" w:fill="FFFFFF"/>
          <w:rtl/>
        </w:rPr>
        <w:t xml:space="preserve">من هذا </w:t>
      </w:r>
      <w:r w:rsidR="00B36272" w:rsidRPr="004856C4">
        <w:rPr>
          <w:rFonts w:ascii="DIN Next LT Arabic" w:hAnsi="DIN Next LT Arabic" w:cs="DIN Next LT Arabic"/>
          <w:sz w:val="24"/>
          <w:szCs w:val="24"/>
          <w:shd w:val="clear" w:color="auto" w:fill="FFFFFF"/>
          <w:rtl/>
        </w:rPr>
        <w:t>البند</w:t>
      </w:r>
      <w:r w:rsidRPr="004856C4">
        <w:rPr>
          <w:rFonts w:ascii="DIN Next LT Arabic" w:hAnsi="DIN Next LT Arabic" w:cs="DIN Next LT Arabic"/>
          <w:sz w:val="24"/>
          <w:szCs w:val="24"/>
          <w:shd w:val="clear" w:color="auto" w:fill="FFFFFF"/>
          <w:rtl/>
        </w:rPr>
        <w:t>، وذلك مع عدم الإخلال بحق الجهة</w:t>
      </w:r>
      <w:r w:rsidRPr="00550482">
        <w:rPr>
          <w:rFonts w:ascii="DIN Next LT Arabic" w:hAnsi="DIN Next LT Arabic" w:cs="DIN Next LT Arabic"/>
          <w:sz w:val="24"/>
          <w:szCs w:val="24"/>
          <w:shd w:val="clear" w:color="auto" w:fill="FFFFFF"/>
          <w:rtl/>
        </w:rPr>
        <w:t xml:space="preserve"> الحكومية</w:t>
      </w:r>
      <w:r w:rsidRPr="004856C4">
        <w:rPr>
          <w:rFonts w:ascii="DIN Next LT Arabic" w:hAnsi="DIN Next LT Arabic" w:cs="DIN Next LT Arabic"/>
          <w:sz w:val="24"/>
          <w:szCs w:val="24"/>
          <w:shd w:val="clear" w:color="auto" w:fill="FFFFFF"/>
          <w:rtl/>
        </w:rPr>
        <w:t xml:space="preserve"> في الرجوع على المتعاقد بالتعويض عما لحق بها من ضرر.</w:t>
      </w:r>
    </w:p>
    <w:p w14:paraId="71FB79CD" w14:textId="04169E00" w:rsidR="007863D5" w:rsidRPr="00550482" w:rsidRDefault="007863D5"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598" w:name="_Toc20321617"/>
      <w:bookmarkStart w:id="599" w:name="_Toc26293163"/>
      <w:bookmarkStart w:id="600" w:name="_Toc9944897"/>
      <w:bookmarkStart w:id="601" w:name="_Toc15467033"/>
      <w:bookmarkStart w:id="602" w:name="_Toc20302752"/>
      <w:bookmarkStart w:id="603" w:name="_Toc20303167"/>
      <w:bookmarkStart w:id="604" w:name="_Toc31036888"/>
      <w:bookmarkStart w:id="605" w:name="_Toc38542674"/>
      <w:bookmarkStart w:id="606" w:name="_Toc39687541"/>
      <w:bookmarkStart w:id="607" w:name="_Toc38534265"/>
      <w:bookmarkStart w:id="608" w:name="_Toc40569339"/>
      <w:r w:rsidRPr="00550482">
        <w:rPr>
          <w:rFonts w:ascii="DIN Next LT Arabic" w:hAnsi="DIN Next LT Arabic" w:cs="DIN Next LT Arabic"/>
          <w:b/>
          <w:color w:val="000000"/>
          <w:szCs w:val="24"/>
          <w:rtl/>
        </w:rPr>
        <w:t xml:space="preserve">إنهاء </w:t>
      </w:r>
      <w:bookmarkEnd w:id="598"/>
      <w:r w:rsidR="00E27A95" w:rsidRPr="00550482">
        <w:rPr>
          <w:rFonts w:ascii="DIN Next LT Arabic" w:hAnsi="DIN Next LT Arabic" w:cs="DIN Next LT Arabic"/>
          <w:b/>
          <w:color w:val="000000"/>
          <w:szCs w:val="24"/>
          <w:rtl/>
        </w:rPr>
        <w:t>الاتفاقية</w:t>
      </w:r>
      <w:r w:rsidR="00A21FE8">
        <w:rPr>
          <w:rFonts w:ascii="DIN Next LT Arabic" w:hAnsi="DIN Next LT Arabic" w:cs="DIN Next LT Arabic" w:hint="cs"/>
          <w:b/>
          <w:color w:val="000000"/>
          <w:szCs w:val="24"/>
          <w:rtl/>
        </w:rPr>
        <w:t xml:space="preserve"> أو أمر الشراء</w:t>
      </w:r>
      <w:r w:rsidR="00494B2F">
        <w:rPr>
          <w:rFonts w:ascii="DIN Next LT Arabic" w:hAnsi="DIN Next LT Arabic" w:cs="DIN Next LT Arabic" w:hint="cs"/>
          <w:b/>
          <w:color w:val="000000"/>
          <w:szCs w:val="24"/>
          <w:rtl/>
        </w:rPr>
        <w:t xml:space="preserve"> </w:t>
      </w:r>
      <w:r w:rsidRPr="00550482">
        <w:rPr>
          <w:rFonts w:ascii="DIN Next LT Arabic" w:hAnsi="DIN Next LT Arabic" w:cs="DIN Next LT Arabic"/>
          <w:b/>
          <w:color w:val="000000"/>
          <w:szCs w:val="24"/>
          <w:rtl/>
        </w:rPr>
        <w:t>بالاتفاق</w:t>
      </w:r>
      <w:bookmarkEnd w:id="599"/>
      <w:bookmarkEnd w:id="600"/>
      <w:bookmarkEnd w:id="601"/>
      <w:bookmarkEnd w:id="602"/>
      <w:bookmarkEnd w:id="603"/>
      <w:bookmarkEnd w:id="604"/>
      <w:bookmarkEnd w:id="605"/>
      <w:bookmarkEnd w:id="606"/>
      <w:bookmarkEnd w:id="607"/>
      <w:bookmarkEnd w:id="608"/>
    </w:p>
    <w:p w14:paraId="577C8F07" w14:textId="0A7EEE4C" w:rsidR="007863D5" w:rsidRPr="004856C4" w:rsidRDefault="007863D5" w:rsidP="007863D5">
      <w:pPr>
        <w:bidi/>
        <w:spacing w:before="240"/>
        <w:jc w:val="both"/>
        <w:rPr>
          <w:rFonts w:ascii="DIN Next LT Arabic" w:hAnsi="DIN Next LT Arabic" w:cs="DIN Next LT Arabic"/>
          <w:color w:val="000000"/>
          <w:sz w:val="24"/>
          <w:szCs w:val="24"/>
          <w:shd w:val="clear" w:color="auto" w:fill="FFFFFF"/>
        </w:rPr>
      </w:pPr>
      <w:bookmarkStart w:id="609" w:name="_Hlk26473573"/>
      <w:r w:rsidRPr="004856C4">
        <w:rPr>
          <w:rStyle w:val="BodyTextChar"/>
          <w:rFonts w:ascii="DIN Next LT Arabic" w:hAnsi="DIN Next LT Arabic" w:cs="DIN Next LT Arabic"/>
          <w:sz w:val="24"/>
          <w:szCs w:val="24"/>
          <w:rtl/>
        </w:rPr>
        <w:t xml:space="preserve">يتم إنهاء </w:t>
      </w:r>
      <w:r w:rsidR="00E27A95">
        <w:rPr>
          <w:rStyle w:val="BodyTextChar"/>
          <w:rFonts w:ascii="DIN Next LT Arabic" w:hAnsi="DIN Next LT Arabic" w:cs="DIN Next LT Arabic"/>
          <w:sz w:val="24"/>
          <w:szCs w:val="24"/>
          <w:rtl/>
        </w:rPr>
        <w:t>الاتفاقية</w:t>
      </w:r>
      <w:r w:rsidR="007F7FC5">
        <w:rPr>
          <w:rStyle w:val="BodyTextChar"/>
          <w:rFonts w:ascii="DIN Next LT Arabic" w:hAnsi="DIN Next LT Arabic" w:cs="DIN Next LT Arabic" w:hint="cs"/>
          <w:sz w:val="24"/>
          <w:szCs w:val="24"/>
          <w:rtl/>
        </w:rPr>
        <w:t xml:space="preserve"> أو أمر الشراء </w:t>
      </w:r>
      <w:r w:rsidR="007F7FC5">
        <w:rPr>
          <w:rStyle w:val="BodyTextChar"/>
          <w:rFonts w:ascii="DIN Next LT Arabic" w:hAnsi="DIN Next LT Arabic" w:cs="DIN Next LT Arabic"/>
          <w:sz w:val="24"/>
          <w:szCs w:val="24"/>
          <w:rtl/>
        </w:rPr>
        <w:t>–</w:t>
      </w:r>
      <w:r w:rsidR="007F7FC5">
        <w:rPr>
          <w:rStyle w:val="BodyTextChar"/>
          <w:rFonts w:ascii="DIN Next LT Arabic" w:hAnsi="DIN Next LT Arabic" w:cs="DIN Next LT Arabic" w:hint="cs"/>
          <w:sz w:val="24"/>
          <w:szCs w:val="24"/>
          <w:rtl/>
        </w:rPr>
        <w:t>بحسب الحال-</w:t>
      </w:r>
      <w:r w:rsidRPr="004856C4">
        <w:rPr>
          <w:rStyle w:val="BodyTextChar"/>
          <w:rFonts w:ascii="DIN Next LT Arabic" w:hAnsi="DIN Next LT Arabic" w:cs="DIN Next LT Arabic"/>
          <w:sz w:val="24"/>
          <w:szCs w:val="24"/>
          <w:rtl/>
        </w:rPr>
        <w:t xml:space="preserve"> بالاتفاق بين الجهة الحكومية والمتعاقد في أي من الحالات الآتية</w:t>
      </w:r>
      <w:r w:rsidRPr="004856C4">
        <w:rPr>
          <w:rFonts w:ascii="DIN Next LT Arabic" w:hAnsi="DIN Next LT Arabic" w:cs="DIN Next LT Arabic"/>
          <w:color w:val="000000"/>
          <w:sz w:val="24"/>
          <w:szCs w:val="24"/>
          <w:shd w:val="clear" w:color="auto" w:fill="FFFFFF"/>
        </w:rPr>
        <w:t>:</w:t>
      </w:r>
    </w:p>
    <w:p w14:paraId="3DAE20A5" w14:textId="77777777" w:rsidR="00CA3F71" w:rsidRPr="00D90FF7" w:rsidRDefault="007863D5" w:rsidP="00D90FF7">
      <w:pPr>
        <w:pStyle w:val="ListParagraph"/>
        <w:numPr>
          <w:ilvl w:val="0"/>
          <w:numId w:val="39"/>
        </w:numPr>
        <w:bidi/>
        <w:spacing w:before="240"/>
        <w:jc w:val="both"/>
        <w:rPr>
          <w:rFonts w:ascii="DIN Next LT Arabic" w:hAnsi="DIN Next LT Arabic"/>
          <w:sz w:val="24"/>
        </w:rPr>
      </w:pPr>
      <w:r w:rsidRPr="00CA3F71">
        <w:rPr>
          <w:rFonts w:ascii="DIN Next LT Arabic" w:hAnsi="DIN Next LT Arabic" w:cs="DIN Next LT Arabic"/>
          <w:sz w:val="24"/>
          <w:szCs w:val="24"/>
          <w:rtl/>
        </w:rPr>
        <w:t xml:space="preserve">إذا استمرت الجهة الحكومية في إيقاف كامل </w:t>
      </w:r>
      <w:r w:rsidR="00550482" w:rsidRPr="00CA3F71">
        <w:rPr>
          <w:rFonts w:ascii="DIN Next LT Arabic" w:hAnsi="DIN Next LT Arabic" w:cs="DIN Next LT Arabic" w:hint="cs"/>
          <w:sz w:val="24"/>
          <w:szCs w:val="24"/>
          <w:rtl/>
        </w:rPr>
        <w:t>الخدمات</w:t>
      </w:r>
      <w:r w:rsidR="00DA50F5" w:rsidRPr="00CA3F71">
        <w:rPr>
          <w:rFonts w:ascii="DIN Next LT Arabic" w:hAnsi="DIN Next LT Arabic" w:cs="DIN Next LT Arabic"/>
          <w:sz w:val="24"/>
          <w:szCs w:val="24"/>
          <w:rtl/>
        </w:rPr>
        <w:t xml:space="preserve"> لأسباب لا علاقة للمتعاقد بها</w:t>
      </w:r>
      <w:r w:rsidR="00550482" w:rsidRPr="00CA3F71">
        <w:rPr>
          <w:rFonts w:ascii="DIN Next LT Arabic" w:hAnsi="DIN Next LT Arabic" w:cs="DIN Next LT Arabic" w:hint="cs"/>
          <w:sz w:val="24"/>
          <w:szCs w:val="24"/>
          <w:rtl/>
        </w:rPr>
        <w:t xml:space="preserve"> م</w:t>
      </w:r>
      <w:r w:rsidRPr="00CA3F71">
        <w:rPr>
          <w:rFonts w:ascii="DIN Next LT Arabic" w:hAnsi="DIN Next LT Arabic" w:cs="DIN Next LT Arabic"/>
          <w:sz w:val="24"/>
          <w:szCs w:val="24"/>
          <w:rtl/>
        </w:rPr>
        <w:t>دة تتجاوز (180) مائة وثمانين يومًا من تاريخ خطاب الأمر بإيقاف الخدمات لأسباب لا علاقة للمتعاقد بها، وبعد إخطار المتعاقد للجهة الحكومية لتمكينه من استئناف الخدمات، ومضي مدة (30) ثلاثين يومًا من تاريخ إبلاغها بالإخطار دون تمكينه من استئناف الخدمات أو اتخاذ إجراءات مقبولة لتمكينه من العمل.</w:t>
      </w:r>
    </w:p>
    <w:p w14:paraId="7C7D23E5" w14:textId="2F467974" w:rsidR="008530E2" w:rsidRPr="00CA3F71" w:rsidRDefault="008530E2" w:rsidP="00CA3F71">
      <w:pPr>
        <w:pStyle w:val="ListParagraph"/>
        <w:numPr>
          <w:ilvl w:val="0"/>
          <w:numId w:val="39"/>
        </w:numPr>
        <w:bidi/>
        <w:spacing w:before="240"/>
        <w:jc w:val="both"/>
        <w:rPr>
          <w:rFonts w:ascii="DIN Next LT Arabic" w:hAnsi="DIN Next LT Arabic" w:cs="DIN Next LT Arabic"/>
          <w:sz w:val="24"/>
          <w:szCs w:val="24"/>
        </w:rPr>
      </w:pPr>
      <w:r w:rsidRPr="00CA3F71">
        <w:rPr>
          <w:rFonts w:ascii="DIN Next LT Arabic" w:hAnsi="DIN Next LT Arabic" w:cs="DIN Next LT Arabic"/>
          <w:sz w:val="24"/>
          <w:szCs w:val="24"/>
          <w:rtl/>
        </w:rPr>
        <w:t xml:space="preserve">إذا أصبح تنفيذ الأعمال مستحيلًا </w:t>
      </w:r>
      <w:r w:rsidRPr="00CA3F71">
        <w:rPr>
          <w:rFonts w:ascii="DIN Next LT Arabic" w:hAnsi="DIN Next LT Arabic" w:cs="DIN Next LT Arabic" w:hint="cs"/>
          <w:sz w:val="24"/>
          <w:szCs w:val="24"/>
          <w:rtl/>
        </w:rPr>
        <w:t>لاستمرار ال</w:t>
      </w:r>
      <w:r w:rsidRPr="00CA3F71">
        <w:rPr>
          <w:rFonts w:ascii="DIN Next LT Arabic" w:hAnsi="DIN Next LT Arabic" w:cs="DIN Next LT Arabic"/>
          <w:sz w:val="24"/>
          <w:szCs w:val="24"/>
          <w:rtl/>
        </w:rPr>
        <w:t xml:space="preserve">قوة </w:t>
      </w:r>
      <w:r w:rsidRPr="00CA3F71">
        <w:rPr>
          <w:rFonts w:ascii="DIN Next LT Arabic" w:hAnsi="DIN Next LT Arabic" w:cs="DIN Next LT Arabic" w:hint="cs"/>
          <w:sz w:val="24"/>
          <w:szCs w:val="24"/>
          <w:rtl/>
        </w:rPr>
        <w:t>ال</w:t>
      </w:r>
      <w:r w:rsidRPr="00CA3F71">
        <w:rPr>
          <w:rFonts w:ascii="DIN Next LT Arabic" w:hAnsi="DIN Next LT Arabic" w:cs="DIN Next LT Arabic"/>
          <w:sz w:val="24"/>
          <w:szCs w:val="24"/>
          <w:rtl/>
        </w:rPr>
        <w:t>قاهرة</w:t>
      </w:r>
      <w:r w:rsidRPr="00CA3F71">
        <w:rPr>
          <w:rFonts w:ascii="DIN Next LT Arabic" w:hAnsi="DIN Next LT Arabic" w:cs="DIN Next LT Arabic" w:hint="cs"/>
          <w:sz w:val="24"/>
          <w:szCs w:val="24"/>
          <w:rtl/>
        </w:rPr>
        <w:t xml:space="preserve"> عملاً بأحكام وشروط بند " القوة القاهرة"</w:t>
      </w:r>
      <w:r w:rsidRPr="00CA3F71">
        <w:rPr>
          <w:rFonts w:ascii="DIN Next LT Arabic" w:hAnsi="DIN Next LT Arabic" w:cs="DIN Next LT Arabic"/>
          <w:sz w:val="24"/>
          <w:szCs w:val="24"/>
          <w:rtl/>
        </w:rPr>
        <w:t>.</w:t>
      </w:r>
    </w:p>
    <w:p w14:paraId="4C8378D4" w14:textId="77777777" w:rsidR="007863D5" w:rsidRPr="004856C4" w:rsidRDefault="007863D5" w:rsidP="005500FB">
      <w:pPr>
        <w:pStyle w:val="ListParagraph"/>
        <w:bidi/>
        <w:spacing w:before="240"/>
        <w:jc w:val="both"/>
        <w:rPr>
          <w:rFonts w:ascii="DIN Next LT Arabic" w:hAnsi="DIN Next LT Arabic" w:cs="DIN Next LT Arabic"/>
          <w:b/>
          <w:bCs/>
          <w:color w:val="000000"/>
          <w:sz w:val="24"/>
          <w:szCs w:val="24"/>
          <w:u w:val="single"/>
          <w:shd w:val="clear" w:color="auto" w:fill="FFFFFF"/>
          <w:rtl/>
        </w:rPr>
      </w:pPr>
    </w:p>
    <w:p w14:paraId="6ABF3E6C" w14:textId="47A79879" w:rsidR="007863D5" w:rsidRPr="00A41EC2" w:rsidRDefault="007863D5"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color w:val="000000"/>
          <w:szCs w:val="24"/>
        </w:rPr>
      </w:pPr>
      <w:bookmarkStart w:id="610" w:name="_Toc26556433"/>
      <w:bookmarkStart w:id="611" w:name="_Toc31036889"/>
      <w:bookmarkStart w:id="612" w:name="_Toc38542675"/>
      <w:bookmarkStart w:id="613" w:name="_Toc38534266"/>
      <w:bookmarkStart w:id="614" w:name="_Toc39687542"/>
      <w:bookmarkStart w:id="615" w:name="_Toc40569340"/>
      <w:r w:rsidRPr="00A41EC2">
        <w:rPr>
          <w:rFonts w:ascii="DIN Next LT Arabic" w:hAnsi="DIN Next LT Arabic" w:cs="DIN Next LT Arabic"/>
          <w:b/>
          <w:color w:val="000000"/>
          <w:szCs w:val="24"/>
          <w:rtl/>
        </w:rPr>
        <w:t xml:space="preserve">التزامات المتعاقد عند إنهاء </w:t>
      </w:r>
      <w:bookmarkEnd w:id="610"/>
      <w:bookmarkEnd w:id="611"/>
      <w:bookmarkEnd w:id="612"/>
      <w:bookmarkEnd w:id="613"/>
      <w:r w:rsidR="00E27A95" w:rsidRPr="00A41EC2">
        <w:rPr>
          <w:rFonts w:ascii="DIN Next LT Arabic" w:hAnsi="DIN Next LT Arabic" w:cs="DIN Next LT Arabic"/>
          <w:b/>
          <w:color w:val="000000"/>
          <w:szCs w:val="24"/>
          <w:rtl/>
        </w:rPr>
        <w:t>الاتفاقية</w:t>
      </w:r>
      <w:r w:rsidR="007F7FC5">
        <w:rPr>
          <w:rFonts w:ascii="DIN Next LT Arabic" w:hAnsi="DIN Next LT Arabic" w:cs="DIN Next LT Arabic" w:hint="cs"/>
          <w:color w:val="000000"/>
          <w:szCs w:val="24"/>
          <w:rtl/>
        </w:rPr>
        <w:t xml:space="preserve"> أو أمر الشراء</w:t>
      </w:r>
      <w:bookmarkEnd w:id="614"/>
      <w:bookmarkEnd w:id="615"/>
      <w:r w:rsidR="007F7FC5" w:rsidRPr="00C90B43">
        <w:rPr>
          <w:rFonts w:ascii="DIN Next LT Arabic" w:hAnsi="DIN Next LT Arabic" w:cs="DIN Next LT Arabic"/>
          <w:color w:val="000000"/>
          <w:szCs w:val="24"/>
          <w:rtl/>
        </w:rPr>
        <w:t xml:space="preserve"> </w:t>
      </w:r>
    </w:p>
    <w:p w14:paraId="45CA942B" w14:textId="3EB20A76" w:rsidR="007863D5" w:rsidRPr="004856C4" w:rsidRDefault="007863D5" w:rsidP="007863D5">
      <w:pPr>
        <w:bidi/>
        <w:spacing w:before="240"/>
        <w:jc w:val="both"/>
        <w:rPr>
          <w:rFonts w:ascii="DIN Next LT Arabic" w:eastAsia="SimSun" w:hAnsi="DIN Next LT Arabic" w:cs="DIN Next LT Arabic"/>
          <w:color w:val="000000"/>
          <w:sz w:val="24"/>
          <w:szCs w:val="24"/>
          <w:shd w:val="clear" w:color="auto" w:fill="FFFFFF"/>
          <w:rtl/>
        </w:rPr>
      </w:pPr>
      <w:r w:rsidRPr="004856C4">
        <w:rPr>
          <w:rFonts w:ascii="DIN Next LT Arabic" w:hAnsi="DIN Next LT Arabic" w:cs="DIN Next LT Arabic"/>
          <w:color w:val="000000"/>
          <w:sz w:val="24"/>
          <w:szCs w:val="24"/>
          <w:shd w:val="clear" w:color="auto" w:fill="FFFFFF"/>
          <w:rtl/>
        </w:rPr>
        <w:t xml:space="preserve">في حال إنهاء </w:t>
      </w:r>
      <w:r w:rsidR="00E27A95">
        <w:rPr>
          <w:rFonts w:ascii="DIN Next LT Arabic" w:hAnsi="DIN Next LT Arabic" w:cs="DIN Next LT Arabic"/>
          <w:color w:val="000000"/>
          <w:sz w:val="24"/>
          <w:szCs w:val="24"/>
          <w:shd w:val="clear" w:color="auto" w:fill="FFFFFF"/>
          <w:rtl/>
        </w:rPr>
        <w:t>الاتفاقية</w:t>
      </w:r>
      <w:r w:rsidRPr="004856C4">
        <w:rPr>
          <w:rFonts w:ascii="DIN Next LT Arabic" w:hAnsi="DIN Next LT Arabic" w:cs="DIN Next LT Arabic"/>
          <w:color w:val="000000"/>
          <w:sz w:val="24"/>
          <w:szCs w:val="24"/>
          <w:shd w:val="clear" w:color="auto" w:fill="FFFFFF"/>
          <w:rtl/>
        </w:rPr>
        <w:t xml:space="preserve"> </w:t>
      </w:r>
      <w:r w:rsidR="00D759B3">
        <w:rPr>
          <w:rFonts w:ascii="DIN Next LT Arabic" w:hAnsi="DIN Next LT Arabic" w:cs="DIN Next LT Arabic" w:hint="cs"/>
          <w:color w:val="000000"/>
          <w:sz w:val="24"/>
          <w:szCs w:val="24"/>
          <w:shd w:val="clear" w:color="auto" w:fill="FFFFFF"/>
          <w:rtl/>
        </w:rPr>
        <w:t>أو امر الشراء</w:t>
      </w:r>
      <w:r w:rsidR="00D759B3" w:rsidRPr="00C90B43">
        <w:rPr>
          <w:rFonts w:ascii="DIN Next LT Arabic" w:hAnsi="DIN Next LT Arabic" w:cs="DIN Next LT Arabic"/>
          <w:color w:val="000000"/>
          <w:sz w:val="24"/>
          <w:szCs w:val="24"/>
          <w:shd w:val="clear" w:color="auto" w:fill="FFFFFF"/>
          <w:rtl/>
        </w:rPr>
        <w:t xml:space="preserve"> </w:t>
      </w:r>
      <w:r w:rsidR="00BE6F01">
        <w:rPr>
          <w:rFonts w:ascii="DIN Next LT Arabic" w:hAnsi="DIN Next LT Arabic" w:cs="DIN Next LT Arabic" w:hint="cs"/>
          <w:color w:val="000000"/>
          <w:sz w:val="24"/>
          <w:szCs w:val="24"/>
          <w:shd w:val="clear" w:color="auto" w:fill="FFFFFF"/>
          <w:rtl/>
        </w:rPr>
        <w:t>ف</w:t>
      </w:r>
      <w:r w:rsidRPr="004856C4">
        <w:rPr>
          <w:rFonts w:ascii="DIN Next LT Arabic" w:hAnsi="DIN Next LT Arabic" w:cs="DIN Next LT Arabic"/>
          <w:color w:val="000000"/>
          <w:sz w:val="24"/>
          <w:szCs w:val="24"/>
          <w:shd w:val="clear" w:color="auto" w:fill="FFFFFF"/>
          <w:rtl/>
        </w:rPr>
        <w:t>على المتعاقد القيام بالآتي:</w:t>
      </w:r>
    </w:p>
    <w:p w14:paraId="5A62FD9C" w14:textId="77777777" w:rsidR="00947E93" w:rsidRPr="00947E93" w:rsidRDefault="00947E93" w:rsidP="0055178C">
      <w:pPr>
        <w:pStyle w:val="ListParagraph"/>
        <w:numPr>
          <w:ilvl w:val="0"/>
          <w:numId w:val="35"/>
        </w:numPr>
        <w:bidi/>
        <w:spacing w:before="240"/>
        <w:jc w:val="both"/>
        <w:rPr>
          <w:rFonts w:ascii="DIN Next LT Arabic" w:hAnsi="DIN Next LT Arabic" w:cs="DIN Next LT Arabic"/>
          <w:sz w:val="24"/>
          <w:szCs w:val="24"/>
          <w:rtl/>
        </w:rPr>
      </w:pPr>
      <w:r w:rsidRPr="00947E93">
        <w:rPr>
          <w:rFonts w:ascii="DIN Next LT Arabic" w:hAnsi="DIN Next LT Arabic" w:cs="DIN Next LT Arabic"/>
          <w:sz w:val="24"/>
          <w:szCs w:val="24"/>
          <w:rtl/>
        </w:rPr>
        <w:t>التَّوقف عن تنفيذ أي عمل</w:t>
      </w:r>
      <w:r w:rsidRPr="00947E93">
        <w:rPr>
          <w:rFonts w:ascii="DIN Next LT Arabic" w:hAnsi="DIN Next LT Arabic" w:cs="DIN Next LT Arabic" w:hint="cs"/>
          <w:sz w:val="24"/>
          <w:szCs w:val="24"/>
          <w:rtl/>
        </w:rPr>
        <w:t xml:space="preserve"> أو خدمة</w:t>
      </w:r>
      <w:r w:rsidRPr="00947E93">
        <w:rPr>
          <w:rFonts w:ascii="DIN Next LT Arabic" w:hAnsi="DIN Next LT Arabic" w:cs="DIN Next LT Arabic"/>
          <w:sz w:val="24"/>
          <w:szCs w:val="24"/>
          <w:rtl/>
        </w:rPr>
        <w:t xml:space="preserve"> إلا إذا كان</w:t>
      </w:r>
      <w:r>
        <w:rPr>
          <w:rFonts w:ascii="DIN Next LT Arabic" w:hAnsi="DIN Next LT Arabic" w:cs="DIN Next LT Arabic" w:hint="cs"/>
          <w:sz w:val="24"/>
          <w:szCs w:val="24"/>
          <w:rtl/>
        </w:rPr>
        <w:t>ت</w:t>
      </w:r>
      <w:r w:rsidRPr="00947E93">
        <w:rPr>
          <w:rFonts w:ascii="DIN Next LT Arabic" w:hAnsi="DIN Next LT Arabic" w:cs="DIN Next LT Arabic"/>
          <w:sz w:val="24"/>
          <w:szCs w:val="24"/>
          <w:rtl/>
        </w:rPr>
        <w:t xml:space="preserve"> </w:t>
      </w:r>
      <w:r>
        <w:rPr>
          <w:rFonts w:ascii="DIN Next LT Arabic" w:hAnsi="DIN Next LT Arabic" w:cs="DIN Next LT Arabic" w:hint="cs"/>
          <w:sz w:val="24"/>
          <w:szCs w:val="24"/>
          <w:rtl/>
        </w:rPr>
        <w:t>تلك الخدمة</w:t>
      </w:r>
      <w:r w:rsidRPr="00947E93">
        <w:rPr>
          <w:rFonts w:ascii="DIN Next LT Arabic" w:hAnsi="DIN Next LT Arabic" w:cs="DIN Next LT Arabic"/>
          <w:sz w:val="24"/>
          <w:szCs w:val="24"/>
          <w:rtl/>
        </w:rPr>
        <w:t xml:space="preserve"> قد صدرت</w:t>
      </w:r>
      <w:r w:rsidRPr="00947E93">
        <w:rPr>
          <w:rFonts w:ascii="DIN Next LT Arabic" w:hAnsi="DIN Next LT Arabic" w:cs="DIN Next LT Arabic" w:hint="cs"/>
          <w:sz w:val="24"/>
          <w:szCs w:val="24"/>
          <w:rtl/>
        </w:rPr>
        <w:t xml:space="preserve"> بشأنه</w:t>
      </w:r>
      <w:r>
        <w:rPr>
          <w:rFonts w:ascii="DIN Next LT Arabic" w:hAnsi="DIN Next LT Arabic" w:cs="DIN Next LT Arabic" w:hint="cs"/>
          <w:sz w:val="24"/>
          <w:szCs w:val="24"/>
          <w:rtl/>
        </w:rPr>
        <w:t>ا</w:t>
      </w:r>
      <w:r w:rsidRPr="00947E93">
        <w:rPr>
          <w:rFonts w:ascii="DIN Next LT Arabic" w:hAnsi="DIN Next LT Arabic" w:cs="DIN Next LT Arabic" w:hint="cs"/>
          <w:sz w:val="24"/>
          <w:szCs w:val="24"/>
          <w:rtl/>
        </w:rPr>
        <w:t xml:space="preserve"> تعليمات </w:t>
      </w:r>
      <w:r>
        <w:rPr>
          <w:rFonts w:ascii="DIN Next LT Arabic" w:hAnsi="DIN Next LT Arabic" w:cs="DIN Next LT Arabic" w:hint="cs"/>
          <w:sz w:val="24"/>
          <w:szCs w:val="24"/>
          <w:rtl/>
        </w:rPr>
        <w:t xml:space="preserve">تم قبولها أو كانت الخدمات تنفذ بموجب </w:t>
      </w:r>
      <w:r w:rsidRPr="00947E93">
        <w:rPr>
          <w:rFonts w:ascii="DIN Next LT Arabic" w:hAnsi="DIN Next LT Arabic" w:cs="DIN Next LT Arabic" w:hint="cs"/>
          <w:sz w:val="24"/>
          <w:szCs w:val="24"/>
          <w:rtl/>
        </w:rPr>
        <w:t>أمر شراء لم تنهيه الجهة الحكومية صراح</w:t>
      </w:r>
      <w:r>
        <w:rPr>
          <w:rFonts w:ascii="DIN Next LT Arabic" w:hAnsi="DIN Next LT Arabic" w:cs="DIN Next LT Arabic" w:hint="cs"/>
          <w:sz w:val="24"/>
          <w:szCs w:val="24"/>
          <w:rtl/>
        </w:rPr>
        <w:t>ة</w:t>
      </w:r>
      <w:r w:rsidRPr="00947E93">
        <w:rPr>
          <w:rFonts w:ascii="DIN Next LT Arabic" w:hAnsi="DIN Next LT Arabic" w:cs="DIN Next LT Arabic" w:hint="cs"/>
          <w:sz w:val="24"/>
          <w:szCs w:val="24"/>
          <w:rtl/>
        </w:rPr>
        <w:t>.</w:t>
      </w:r>
      <w:r w:rsidRPr="00947E93">
        <w:rPr>
          <w:rFonts w:ascii="DIN Next LT Arabic" w:hAnsi="DIN Next LT Arabic" w:cs="DIN Next LT Arabic"/>
          <w:sz w:val="24"/>
          <w:szCs w:val="24"/>
          <w:rtl/>
        </w:rPr>
        <w:t xml:space="preserve"> </w:t>
      </w:r>
    </w:p>
    <w:p w14:paraId="16610A5C" w14:textId="3E1773EA" w:rsidR="007863D5" w:rsidRPr="004856C4" w:rsidRDefault="007863D5" w:rsidP="0055178C">
      <w:pPr>
        <w:pStyle w:val="ListParagraph"/>
        <w:numPr>
          <w:ilvl w:val="0"/>
          <w:numId w:val="35"/>
        </w:numPr>
        <w:bidi/>
        <w:spacing w:before="24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تسليم كافة وثائق </w:t>
      </w:r>
      <w:r w:rsidR="007F7FC5" w:rsidRPr="00746E5E">
        <w:rPr>
          <w:rFonts w:ascii="DIN Next LT Arabic" w:hAnsi="DIN Next LT Arabic" w:cs="DIN Next LT Arabic" w:hint="cs"/>
          <w:sz w:val="24"/>
          <w:szCs w:val="24"/>
          <w:rtl/>
        </w:rPr>
        <w:t>الاتفاقية أو أوامر</w:t>
      </w:r>
      <w:r w:rsidR="00842DDA">
        <w:rPr>
          <w:rFonts w:ascii="DIN Next LT Arabic" w:hAnsi="DIN Next LT Arabic" w:cs="DIN Next LT Arabic" w:hint="cs"/>
          <w:sz w:val="24"/>
          <w:szCs w:val="24"/>
          <w:rtl/>
        </w:rPr>
        <w:t xml:space="preserve"> الشراء</w:t>
      </w:r>
      <w:r w:rsidR="00276EE8">
        <w:rPr>
          <w:rFonts w:ascii="DIN Next LT Arabic" w:hAnsi="DIN Next LT Arabic" w:cs="DIN Next LT Arabic" w:hint="cs"/>
          <w:sz w:val="24"/>
          <w:szCs w:val="24"/>
          <w:rtl/>
        </w:rPr>
        <w:t xml:space="preserve"> للجهة الحكومية</w:t>
      </w:r>
      <w:r w:rsidR="007F7FC5" w:rsidRPr="00746E5E">
        <w:rPr>
          <w:rFonts w:ascii="DIN Next LT Arabic" w:hAnsi="DIN Next LT Arabic" w:cs="DIN Next LT Arabic"/>
          <w:sz w:val="24"/>
          <w:szCs w:val="24"/>
          <w:rtl/>
        </w:rPr>
        <w:t xml:space="preserve"> مالكة الوثائق</w:t>
      </w:r>
      <w:r w:rsidR="00396E0C">
        <w:rPr>
          <w:rFonts w:ascii="DIN Next LT Arabic" w:hAnsi="DIN Next LT Arabic" w:cs="DIN Next LT Arabic" w:hint="cs"/>
          <w:sz w:val="24"/>
          <w:szCs w:val="24"/>
          <w:rtl/>
        </w:rPr>
        <w:t xml:space="preserve"> </w:t>
      </w:r>
      <w:r w:rsidRPr="004856C4">
        <w:rPr>
          <w:rFonts w:ascii="DIN Next LT Arabic" w:hAnsi="DIN Next LT Arabic" w:cs="DIN Next LT Arabic"/>
          <w:sz w:val="24"/>
          <w:szCs w:val="24"/>
          <w:rtl/>
        </w:rPr>
        <w:t xml:space="preserve">والتي تُعدُّ ملكًا لها. </w:t>
      </w:r>
    </w:p>
    <w:p w14:paraId="23D72CC3" w14:textId="13F69189" w:rsidR="007863D5" w:rsidRPr="00A41EC2" w:rsidRDefault="009D2D80" w:rsidP="0055178C">
      <w:pPr>
        <w:pStyle w:val="Heading3"/>
        <w:numPr>
          <w:ilvl w:val="0"/>
          <w:numId w:val="51"/>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616" w:name="_Toc26625247"/>
      <w:bookmarkStart w:id="617" w:name="_Toc26625426"/>
      <w:bookmarkStart w:id="618" w:name="_Toc26625248"/>
      <w:bookmarkStart w:id="619" w:name="_Toc26625427"/>
      <w:bookmarkStart w:id="620" w:name="_Toc26625249"/>
      <w:bookmarkStart w:id="621" w:name="_Toc26625428"/>
      <w:bookmarkStart w:id="622" w:name="_Toc26625250"/>
      <w:bookmarkStart w:id="623" w:name="_Toc26625429"/>
      <w:bookmarkStart w:id="624" w:name="_Toc26625251"/>
      <w:bookmarkStart w:id="625" w:name="_Toc26625430"/>
      <w:bookmarkStart w:id="626" w:name="_Toc26625252"/>
      <w:bookmarkStart w:id="627" w:name="_Toc26625431"/>
      <w:bookmarkStart w:id="628" w:name="_Toc26460779"/>
      <w:bookmarkStart w:id="629" w:name="_Toc26460943"/>
      <w:bookmarkStart w:id="630" w:name="_Toc26625253"/>
      <w:bookmarkStart w:id="631" w:name="_Toc26625432"/>
      <w:bookmarkStart w:id="632" w:name="_Toc9944899"/>
      <w:bookmarkStart w:id="633" w:name="_Toc15467034"/>
      <w:bookmarkStart w:id="634" w:name="_Toc20302753"/>
      <w:bookmarkStart w:id="635" w:name="_Toc20303168"/>
      <w:bookmarkStart w:id="636" w:name="_Toc26293164"/>
      <w:bookmarkStart w:id="637" w:name="_Toc31036890"/>
      <w:bookmarkStart w:id="638" w:name="_Toc20321618"/>
      <w:bookmarkStart w:id="639" w:name="_Toc38534267"/>
      <w:bookmarkStart w:id="640" w:name="_Toc39687543"/>
      <w:bookmarkStart w:id="641" w:name="_Toc38542676"/>
      <w:bookmarkStart w:id="642" w:name="_Toc40569341"/>
      <w:bookmarkEnd w:id="609"/>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sidRPr="00A41EC2">
        <w:rPr>
          <w:rFonts w:ascii="DIN Next LT Arabic" w:hAnsi="DIN Next LT Arabic" w:cs="DIN Next LT Arabic"/>
          <w:b/>
          <w:color w:val="000000"/>
          <w:szCs w:val="24"/>
          <w:rtl/>
        </w:rPr>
        <w:t>محاسبة</w:t>
      </w:r>
      <w:r w:rsidR="007863D5" w:rsidRPr="00A41EC2">
        <w:rPr>
          <w:rFonts w:ascii="DIN Next LT Arabic" w:hAnsi="DIN Next LT Arabic" w:cs="DIN Next LT Arabic"/>
          <w:b/>
          <w:color w:val="000000"/>
          <w:szCs w:val="24"/>
          <w:rtl/>
        </w:rPr>
        <w:t xml:space="preserve"> المتعاقد</w:t>
      </w:r>
      <w:bookmarkEnd w:id="632"/>
      <w:bookmarkEnd w:id="633"/>
      <w:bookmarkEnd w:id="634"/>
      <w:bookmarkEnd w:id="635"/>
      <w:bookmarkEnd w:id="636"/>
      <w:bookmarkEnd w:id="637"/>
      <w:bookmarkEnd w:id="638"/>
      <w:r w:rsidRPr="00A41EC2">
        <w:rPr>
          <w:rFonts w:ascii="DIN Next LT Arabic" w:hAnsi="DIN Next LT Arabic" w:cs="DIN Next LT Arabic"/>
          <w:b/>
          <w:color w:val="000000"/>
          <w:szCs w:val="24"/>
          <w:rtl/>
        </w:rPr>
        <w:t xml:space="preserve"> في حالات إنهاء </w:t>
      </w:r>
      <w:bookmarkEnd w:id="639"/>
      <w:r w:rsidR="007F7FC5">
        <w:rPr>
          <w:rFonts w:ascii="DIN Next LT Arabic" w:hAnsi="DIN Next LT Arabic" w:cs="DIN Next LT Arabic" w:hint="cs"/>
          <w:color w:val="000000"/>
          <w:szCs w:val="24"/>
          <w:rtl/>
        </w:rPr>
        <w:t xml:space="preserve">الاتفاقية أو </w:t>
      </w:r>
      <w:r w:rsidR="00842DDA" w:rsidRPr="00A41EC2">
        <w:rPr>
          <w:rFonts w:ascii="DIN Next LT Arabic" w:hAnsi="DIN Next LT Arabic" w:cs="DIN Next LT Arabic" w:hint="cs"/>
          <w:b/>
          <w:color w:val="000000"/>
          <w:szCs w:val="24"/>
          <w:rtl/>
        </w:rPr>
        <w:t>أمر الشراء</w:t>
      </w:r>
      <w:bookmarkEnd w:id="640"/>
      <w:bookmarkEnd w:id="641"/>
      <w:bookmarkEnd w:id="642"/>
    </w:p>
    <w:p w14:paraId="10DCF74E" w14:textId="3E8D3F1B" w:rsidR="009D2D80" w:rsidRPr="00A41EC2" w:rsidRDefault="009D2D80" w:rsidP="00842DDA">
      <w:pPr>
        <w:bidi/>
        <w:spacing w:before="240"/>
        <w:jc w:val="both"/>
        <w:rPr>
          <w:rFonts w:ascii="DIN Next LT Arabic" w:hAnsi="DIN Next LT Arabic" w:cs="DIN Next LT Arabic"/>
          <w:sz w:val="24"/>
          <w:szCs w:val="24"/>
          <w:shd w:val="clear" w:color="auto" w:fill="FFFFFF"/>
          <w:rtl/>
        </w:rPr>
      </w:pPr>
      <w:bookmarkStart w:id="643" w:name="_Hlk26473733"/>
      <w:r w:rsidRPr="004856C4">
        <w:rPr>
          <w:rFonts w:ascii="DIN Next LT Arabic" w:hAnsi="DIN Next LT Arabic" w:cs="DIN Next LT Arabic"/>
          <w:sz w:val="24"/>
          <w:szCs w:val="24"/>
          <w:shd w:val="clear" w:color="auto" w:fill="FFFFFF"/>
          <w:rtl/>
        </w:rPr>
        <w:tab/>
      </w:r>
      <w:r w:rsidRPr="00A41EC2">
        <w:rPr>
          <w:rFonts w:ascii="DIN Next LT Arabic" w:hAnsi="DIN Next LT Arabic" w:cs="DIN Next LT Arabic"/>
          <w:b/>
          <w:bCs/>
          <w:sz w:val="24"/>
          <w:szCs w:val="24"/>
          <w:u w:val="single"/>
          <w:shd w:val="clear" w:color="auto" w:fill="FFFFFF"/>
          <w:rtl/>
        </w:rPr>
        <w:t>أولًا</w:t>
      </w:r>
      <w:r w:rsidRPr="00A41EC2">
        <w:rPr>
          <w:rFonts w:ascii="DIN Next LT Arabic" w:hAnsi="DIN Next LT Arabic" w:cs="DIN Next LT Arabic"/>
          <w:sz w:val="24"/>
          <w:szCs w:val="24"/>
          <w:shd w:val="clear" w:color="auto" w:fill="FFFFFF"/>
          <w:rtl/>
        </w:rPr>
        <w:t xml:space="preserve">: </w:t>
      </w:r>
      <w:r w:rsidRPr="004856C4">
        <w:rPr>
          <w:rFonts w:ascii="DIN Next LT Arabic" w:hAnsi="DIN Next LT Arabic" w:cs="DIN Next LT Arabic"/>
          <w:sz w:val="24"/>
          <w:szCs w:val="24"/>
          <w:shd w:val="clear" w:color="auto" w:fill="FFFFFF"/>
          <w:rtl/>
        </w:rPr>
        <w:t xml:space="preserve">يجب </w:t>
      </w:r>
      <w:r w:rsidRPr="00A41EC2">
        <w:rPr>
          <w:rFonts w:ascii="DIN Next LT Arabic" w:hAnsi="DIN Next LT Arabic" w:cs="DIN Next LT Arabic"/>
          <w:sz w:val="24"/>
          <w:szCs w:val="24"/>
          <w:shd w:val="clear" w:color="auto" w:fill="FFFFFF"/>
          <w:rtl/>
        </w:rPr>
        <w:t xml:space="preserve">على الجهة الحكومية بعد أن يصبح الإخطار بإنهاء </w:t>
      </w:r>
      <w:r w:rsidR="007F7FC5" w:rsidRPr="00A41EC2">
        <w:rPr>
          <w:rFonts w:ascii="DIN Next LT Arabic" w:hAnsi="DIN Next LT Arabic" w:cs="DIN Next LT Arabic" w:hint="cs"/>
          <w:sz w:val="24"/>
          <w:szCs w:val="24"/>
          <w:shd w:val="clear" w:color="auto" w:fill="FFFFFF"/>
          <w:rtl/>
        </w:rPr>
        <w:t xml:space="preserve">الاتفاقية أو </w:t>
      </w:r>
      <w:r w:rsidR="00842DDA" w:rsidRPr="00A41EC2">
        <w:rPr>
          <w:rFonts w:ascii="DIN Next LT Arabic" w:hAnsi="DIN Next LT Arabic" w:cs="DIN Next LT Arabic" w:hint="cs"/>
          <w:sz w:val="24"/>
          <w:szCs w:val="24"/>
          <w:shd w:val="clear" w:color="auto" w:fill="FFFFFF"/>
          <w:rtl/>
        </w:rPr>
        <w:t>أمر الشراء</w:t>
      </w:r>
      <w:r w:rsidRPr="00A41EC2">
        <w:rPr>
          <w:rFonts w:ascii="DIN Next LT Arabic" w:hAnsi="DIN Next LT Arabic" w:cs="DIN Next LT Arabic"/>
          <w:sz w:val="24"/>
          <w:szCs w:val="24"/>
          <w:shd w:val="clear" w:color="auto" w:fill="FFFFFF"/>
          <w:rtl/>
        </w:rPr>
        <w:t xml:space="preserve"> نافذًا، أن تقوم بما يلي: </w:t>
      </w:r>
    </w:p>
    <w:p w14:paraId="0808233C" w14:textId="6411A6C4" w:rsidR="007863D5" w:rsidRPr="00A41EC2" w:rsidRDefault="007863D5" w:rsidP="0055178C">
      <w:pPr>
        <w:pStyle w:val="ListParagraph"/>
        <w:numPr>
          <w:ilvl w:val="0"/>
          <w:numId w:val="21"/>
        </w:numPr>
        <w:bidi/>
        <w:spacing w:before="240" w:after="240"/>
        <w:contextualSpacing w:val="0"/>
        <w:jc w:val="both"/>
        <w:rPr>
          <w:rFonts w:ascii="DIN Next LT Arabic" w:hAnsi="DIN Next LT Arabic"/>
          <w:sz w:val="24"/>
        </w:rPr>
      </w:pPr>
      <w:r w:rsidRPr="00A41EC2">
        <w:rPr>
          <w:rFonts w:ascii="DIN Next LT Arabic" w:hAnsi="DIN Next LT Arabic" w:cs="DIN Next LT Arabic"/>
          <w:sz w:val="24"/>
          <w:szCs w:val="24"/>
          <w:rtl/>
        </w:rPr>
        <w:t>محاسبة المتعاقد عن الخدمات</w:t>
      </w:r>
      <w:r w:rsidR="00770F70" w:rsidRPr="00A41EC2">
        <w:rPr>
          <w:rFonts w:ascii="DIN Next LT Arabic" w:hAnsi="DIN Next LT Arabic" w:cs="DIN Next LT Arabic"/>
          <w:sz w:val="24"/>
          <w:szCs w:val="24"/>
          <w:rtl/>
        </w:rPr>
        <w:t xml:space="preserve"> المقبولة</w:t>
      </w:r>
      <w:r w:rsidRPr="00A41EC2">
        <w:rPr>
          <w:rFonts w:ascii="DIN Next LT Arabic" w:hAnsi="DIN Next LT Arabic" w:cs="DIN Next LT Arabic"/>
          <w:sz w:val="24"/>
          <w:szCs w:val="24"/>
          <w:rtl/>
        </w:rPr>
        <w:t xml:space="preserve"> التي تم تنفيذها</w:t>
      </w:r>
      <w:r w:rsidR="00A41EC2" w:rsidRPr="00A41EC2">
        <w:rPr>
          <w:rFonts w:ascii="DIN Next LT Arabic" w:hAnsi="DIN Next LT Arabic" w:cs="DIN Next LT Arabic" w:hint="cs"/>
          <w:sz w:val="24"/>
          <w:szCs w:val="24"/>
          <w:rtl/>
        </w:rPr>
        <w:t xml:space="preserve"> بموجب أ</w:t>
      </w:r>
      <w:r w:rsidR="00F42430">
        <w:rPr>
          <w:rFonts w:ascii="DIN Next LT Arabic" w:hAnsi="DIN Next LT Arabic" w:cs="DIN Next LT Arabic" w:hint="cs"/>
          <w:sz w:val="24"/>
          <w:szCs w:val="24"/>
          <w:rtl/>
        </w:rPr>
        <w:t>مر شراء</w:t>
      </w:r>
      <w:r w:rsidRPr="00A41EC2">
        <w:rPr>
          <w:rFonts w:ascii="DIN Next LT Arabic" w:hAnsi="DIN Next LT Arabic"/>
          <w:sz w:val="24"/>
        </w:rPr>
        <w:t>.</w:t>
      </w:r>
    </w:p>
    <w:p w14:paraId="1A5EB5BD" w14:textId="7DB6BEEB" w:rsidR="009D2D80" w:rsidRPr="00A41EC2" w:rsidRDefault="009D2D80" w:rsidP="0055178C">
      <w:pPr>
        <w:pStyle w:val="ListParagraph"/>
        <w:numPr>
          <w:ilvl w:val="0"/>
          <w:numId w:val="21"/>
        </w:numPr>
        <w:bidi/>
        <w:spacing w:before="240" w:after="240"/>
        <w:contextualSpacing w:val="0"/>
        <w:jc w:val="both"/>
        <w:rPr>
          <w:rFonts w:ascii="DIN Next LT Arabic" w:hAnsi="DIN Next LT Arabic" w:cs="DIN Next LT Arabic"/>
          <w:sz w:val="24"/>
          <w:szCs w:val="24"/>
          <w:rtl/>
        </w:rPr>
      </w:pPr>
      <w:r w:rsidRPr="00A41EC2">
        <w:rPr>
          <w:rFonts w:ascii="DIN Next LT Arabic" w:hAnsi="DIN Next LT Arabic" w:cs="DIN Next LT Arabic"/>
          <w:sz w:val="24"/>
          <w:szCs w:val="24"/>
          <w:rtl/>
        </w:rPr>
        <w:t>الإفراج عن الضمان النهائي</w:t>
      </w:r>
      <w:bookmarkStart w:id="644" w:name="_Hlk35517037"/>
      <w:r w:rsidRPr="00A41EC2">
        <w:rPr>
          <w:rFonts w:ascii="DIN Next LT Arabic" w:hAnsi="DIN Next LT Arabic" w:cs="DIN Next LT Arabic"/>
          <w:sz w:val="24"/>
          <w:szCs w:val="24"/>
          <w:rtl/>
        </w:rPr>
        <w:t>، بعد إجراء التسويات اللازمة.</w:t>
      </w:r>
      <w:bookmarkEnd w:id="644"/>
    </w:p>
    <w:p w14:paraId="08B9BEEF" w14:textId="77777777" w:rsidR="007863D5" w:rsidRPr="004856C4" w:rsidRDefault="007863D5" w:rsidP="007863D5">
      <w:pPr>
        <w:pStyle w:val="Heading1"/>
        <w:numPr>
          <w:ilvl w:val="0"/>
          <w:numId w:val="0"/>
        </w:numPr>
        <w:bidi/>
        <w:spacing w:before="240" w:after="0"/>
        <w:rPr>
          <w:rFonts w:ascii="DIN Next LT Arabic" w:hAnsi="DIN Next LT Arabic" w:cs="DIN Next LT Arabic"/>
          <w:color w:val="000000" w:themeColor="text1"/>
          <w:sz w:val="24"/>
          <w:szCs w:val="24"/>
          <w:rtl/>
        </w:rPr>
      </w:pPr>
      <w:bookmarkStart w:id="645" w:name="_Toc20321634"/>
      <w:bookmarkStart w:id="646" w:name="_Toc38542677"/>
      <w:bookmarkStart w:id="647" w:name="_Toc39687544"/>
      <w:bookmarkStart w:id="648" w:name="_Toc38534268"/>
      <w:bookmarkStart w:id="649" w:name="_Toc40569342"/>
      <w:bookmarkEnd w:id="3"/>
      <w:bookmarkEnd w:id="59"/>
      <w:bookmarkEnd w:id="643"/>
      <w:r w:rsidRPr="004856C4">
        <w:rPr>
          <w:rFonts w:ascii="DIN Next LT Arabic" w:hAnsi="DIN Next LT Arabic" w:cs="DIN Next LT Arabic"/>
          <w:color w:val="000000" w:themeColor="text1"/>
          <w:sz w:val="24"/>
          <w:szCs w:val="24"/>
          <w:rtl/>
        </w:rPr>
        <w:t>الشروط المالية</w:t>
      </w:r>
      <w:bookmarkEnd w:id="645"/>
      <w:bookmarkEnd w:id="646"/>
      <w:bookmarkEnd w:id="647"/>
      <w:bookmarkEnd w:id="648"/>
      <w:bookmarkEnd w:id="649"/>
    </w:p>
    <w:p w14:paraId="50F5DE33" w14:textId="77777777" w:rsidR="007863D5" w:rsidRPr="004856C4" w:rsidRDefault="007863D5" w:rsidP="0055178C">
      <w:pPr>
        <w:pStyle w:val="Heading3"/>
        <w:numPr>
          <w:ilvl w:val="0"/>
          <w:numId w:val="28"/>
        </w:numPr>
        <w:pBdr>
          <w:top w:val="single" w:sz="4" w:space="1" w:color="auto"/>
        </w:pBdr>
        <w:bidi/>
        <w:spacing w:before="240" w:after="0"/>
        <w:jc w:val="both"/>
        <w:rPr>
          <w:rFonts w:ascii="DIN Next LT Arabic" w:hAnsi="DIN Next LT Arabic" w:cs="DIN Next LT Arabic"/>
          <w:color w:val="000000"/>
          <w:szCs w:val="24"/>
          <w:rtl/>
        </w:rPr>
      </w:pPr>
      <w:bookmarkStart w:id="650" w:name="_Toc15467055"/>
      <w:bookmarkStart w:id="651" w:name="_Toc20302769"/>
      <w:bookmarkStart w:id="652" w:name="_Toc20303184"/>
      <w:bookmarkStart w:id="653" w:name="_Toc26293179"/>
      <w:bookmarkStart w:id="654" w:name="_Toc31036893"/>
      <w:bookmarkStart w:id="655" w:name="_Toc20321637"/>
      <w:bookmarkStart w:id="656" w:name="_Toc38542679"/>
      <w:bookmarkStart w:id="657" w:name="_Toc39687546"/>
      <w:bookmarkStart w:id="658" w:name="_Toc38534270"/>
      <w:bookmarkStart w:id="659" w:name="_Toc40569343"/>
      <w:bookmarkStart w:id="660" w:name="_Hlk23944151"/>
      <w:r w:rsidRPr="004856C4">
        <w:rPr>
          <w:rFonts w:ascii="DIN Next LT Arabic" w:hAnsi="DIN Next LT Arabic" w:cs="DIN Next LT Arabic"/>
          <w:color w:val="000000" w:themeColor="text1"/>
          <w:szCs w:val="24"/>
          <w:rtl/>
        </w:rPr>
        <w:t xml:space="preserve">صرف المقابل </w:t>
      </w:r>
      <w:r w:rsidRPr="004856C4">
        <w:rPr>
          <w:rFonts w:ascii="DIN Next LT Arabic" w:hAnsi="DIN Next LT Arabic" w:cs="DIN Next LT Arabic"/>
          <w:color w:val="000000"/>
          <w:szCs w:val="24"/>
          <w:rtl/>
        </w:rPr>
        <w:t>المالي</w:t>
      </w:r>
      <w:bookmarkEnd w:id="650"/>
      <w:bookmarkEnd w:id="651"/>
      <w:bookmarkEnd w:id="652"/>
      <w:bookmarkEnd w:id="653"/>
      <w:bookmarkEnd w:id="654"/>
      <w:bookmarkEnd w:id="655"/>
      <w:bookmarkEnd w:id="656"/>
      <w:bookmarkEnd w:id="657"/>
      <w:bookmarkEnd w:id="658"/>
      <w:bookmarkEnd w:id="659"/>
    </w:p>
    <w:p w14:paraId="035A3C92" w14:textId="00D82510" w:rsidR="007863D5" w:rsidRPr="004856C4" w:rsidRDefault="007863D5" w:rsidP="00313141">
      <w:pPr>
        <w:pStyle w:val="BodyText"/>
        <w:bidi/>
        <w:spacing w:before="240" w:after="0"/>
        <w:jc w:val="both"/>
        <w:rPr>
          <w:rFonts w:ascii="DIN Next LT Arabic" w:hAnsi="DIN Next LT Arabic" w:cs="DIN Next LT Arabic"/>
          <w:color w:val="000000"/>
          <w:sz w:val="24"/>
          <w:szCs w:val="24"/>
          <w:rtl/>
        </w:rPr>
      </w:pPr>
      <w:r w:rsidRPr="004856C4">
        <w:rPr>
          <w:rFonts w:ascii="DIN Next LT Arabic" w:hAnsi="DIN Next LT Arabic" w:cs="DIN Next LT Arabic"/>
          <w:color w:val="000000"/>
          <w:sz w:val="24"/>
          <w:szCs w:val="24"/>
          <w:rtl/>
        </w:rPr>
        <w:t xml:space="preserve">تصرف مستحقات المتعاقد وفق ما يتم إنجازه من </w:t>
      </w:r>
      <w:r w:rsidR="00313141">
        <w:rPr>
          <w:rFonts w:ascii="DIN Next LT Arabic" w:hAnsi="DIN Next LT Arabic" w:cs="DIN Next LT Arabic" w:hint="cs"/>
          <w:color w:val="000000"/>
          <w:sz w:val="24"/>
          <w:szCs w:val="24"/>
          <w:rtl/>
        </w:rPr>
        <w:t>خدمات</w:t>
      </w:r>
      <w:r w:rsidR="0049781B">
        <w:rPr>
          <w:rFonts w:ascii="DIN Next LT Arabic" w:hAnsi="DIN Next LT Arabic" w:cs="DIN Next LT Arabic" w:hint="cs"/>
          <w:color w:val="000000"/>
          <w:sz w:val="24"/>
          <w:szCs w:val="24"/>
          <w:rtl/>
        </w:rPr>
        <w:t xml:space="preserve"> نفذت بموجب أمر الشراء</w:t>
      </w:r>
      <w:r w:rsidRPr="004856C4">
        <w:rPr>
          <w:rFonts w:ascii="DIN Next LT Arabic" w:hAnsi="DIN Next LT Arabic" w:cs="DIN Next LT Arabic"/>
          <w:color w:val="000000"/>
          <w:sz w:val="24"/>
          <w:szCs w:val="24"/>
          <w:rtl/>
        </w:rPr>
        <w:t>، بعد حسم ما يفرض على المتعاقد من غرامات أو حسومات أخرى، وفقًا للإجراءات الآتية</w:t>
      </w:r>
      <w:r w:rsidRPr="004856C4">
        <w:rPr>
          <w:rFonts w:ascii="DIN Next LT Arabic" w:hAnsi="DIN Next LT Arabic" w:cs="DIN Next LT Arabic"/>
          <w:color w:val="000000"/>
          <w:sz w:val="24"/>
          <w:szCs w:val="24"/>
        </w:rPr>
        <w:t>:</w:t>
      </w:r>
    </w:p>
    <w:p w14:paraId="37D2720D" w14:textId="434E8C28" w:rsidR="007863D5" w:rsidRPr="004856C4" w:rsidRDefault="007863D5" w:rsidP="00F71DA8">
      <w:pPr>
        <w:pStyle w:val="BodyText"/>
        <w:numPr>
          <w:ilvl w:val="0"/>
          <w:numId w:val="19"/>
        </w:numPr>
        <w:bidi/>
        <w:spacing w:before="240" w:after="0"/>
        <w:ind w:left="864" w:hanging="504"/>
        <w:jc w:val="both"/>
        <w:rPr>
          <w:rFonts w:ascii="DIN Next LT Arabic" w:hAnsi="DIN Next LT Arabic" w:cs="DIN Next LT Arabic"/>
          <w:color w:val="000000"/>
          <w:sz w:val="24"/>
          <w:szCs w:val="24"/>
          <w:rtl/>
        </w:rPr>
      </w:pPr>
      <w:r w:rsidRPr="004856C4">
        <w:rPr>
          <w:rFonts w:ascii="DIN Next LT Arabic" w:hAnsi="DIN Next LT Arabic" w:cs="DIN Next LT Arabic"/>
          <w:color w:val="000000"/>
          <w:sz w:val="24"/>
          <w:szCs w:val="24"/>
        </w:rPr>
        <w:tab/>
      </w:r>
      <w:r w:rsidRPr="004856C4">
        <w:rPr>
          <w:rFonts w:ascii="DIN Next LT Arabic" w:hAnsi="DIN Next LT Arabic" w:cs="DIN Next LT Arabic"/>
          <w:color w:val="000000"/>
          <w:sz w:val="24"/>
          <w:szCs w:val="24"/>
          <w:rtl/>
        </w:rPr>
        <w:t xml:space="preserve">يقوم المتعاقد بعد إنجاز نسبة من الخدمات، بحصر ما تم تنفيذه ومطابقتها مع جداول الكميات وإعداد </w:t>
      </w:r>
      <w:r w:rsidR="00842DDA">
        <w:rPr>
          <w:rFonts w:ascii="DIN Next LT Arabic" w:hAnsi="DIN Next LT Arabic" w:cs="DIN Next LT Arabic" w:hint="cs"/>
          <w:color w:val="000000"/>
          <w:sz w:val="24"/>
          <w:szCs w:val="24"/>
          <w:rtl/>
        </w:rPr>
        <w:t>فاتورة</w:t>
      </w:r>
      <w:r w:rsidR="00842DDA" w:rsidRPr="004856C4">
        <w:rPr>
          <w:rFonts w:ascii="DIN Next LT Arabic" w:hAnsi="DIN Next LT Arabic" w:cs="DIN Next LT Arabic"/>
          <w:color w:val="000000"/>
          <w:sz w:val="24"/>
          <w:szCs w:val="24"/>
          <w:rtl/>
        </w:rPr>
        <w:t xml:space="preserve"> </w:t>
      </w:r>
      <w:r w:rsidRPr="004856C4">
        <w:rPr>
          <w:rFonts w:ascii="DIN Next LT Arabic" w:hAnsi="DIN Next LT Arabic" w:cs="DIN Next LT Arabic"/>
          <w:color w:val="000000"/>
          <w:sz w:val="24"/>
          <w:szCs w:val="24"/>
          <w:rtl/>
        </w:rPr>
        <w:t>شهري</w:t>
      </w:r>
      <w:r w:rsidR="00842DDA">
        <w:rPr>
          <w:rFonts w:ascii="DIN Next LT Arabic" w:hAnsi="DIN Next LT Arabic" w:cs="DIN Next LT Arabic" w:hint="cs"/>
          <w:color w:val="000000"/>
          <w:sz w:val="24"/>
          <w:szCs w:val="24"/>
          <w:rtl/>
        </w:rPr>
        <w:t>ة</w:t>
      </w:r>
      <w:r w:rsidRPr="004856C4">
        <w:rPr>
          <w:rFonts w:ascii="DIN Next LT Arabic" w:hAnsi="DIN Next LT Arabic" w:cs="DIN Next LT Arabic"/>
          <w:color w:val="000000"/>
          <w:sz w:val="24"/>
          <w:szCs w:val="24"/>
          <w:rtl/>
        </w:rPr>
        <w:t xml:space="preserve"> أو مرحلي</w:t>
      </w:r>
      <w:r w:rsidR="00842DDA">
        <w:rPr>
          <w:rFonts w:ascii="DIN Next LT Arabic" w:hAnsi="DIN Next LT Arabic" w:cs="DIN Next LT Arabic" w:hint="cs"/>
          <w:color w:val="000000"/>
          <w:sz w:val="24"/>
          <w:szCs w:val="24"/>
          <w:rtl/>
        </w:rPr>
        <w:t>ة</w:t>
      </w:r>
      <w:r w:rsidRPr="004856C4">
        <w:rPr>
          <w:rFonts w:ascii="DIN Next LT Arabic" w:hAnsi="DIN Next LT Arabic" w:cs="DIN Next LT Arabic"/>
          <w:color w:val="000000"/>
          <w:sz w:val="24"/>
          <w:szCs w:val="24"/>
          <w:rtl/>
        </w:rPr>
        <w:t xml:space="preserve"> وفقًا لشروط الدفع المحددة بموجب </w:t>
      </w:r>
      <w:r w:rsidR="00082D43">
        <w:rPr>
          <w:rFonts w:ascii="DIN Next LT Arabic" w:hAnsi="DIN Next LT Arabic" w:cs="DIN Next LT Arabic" w:hint="cs"/>
          <w:color w:val="000000"/>
          <w:sz w:val="24"/>
          <w:szCs w:val="24"/>
          <w:rtl/>
        </w:rPr>
        <w:t>الاتفاقية</w:t>
      </w:r>
      <w:r w:rsidRPr="004856C4">
        <w:rPr>
          <w:rFonts w:ascii="DIN Next LT Arabic" w:hAnsi="DIN Next LT Arabic" w:cs="DIN Next LT Arabic"/>
          <w:color w:val="000000"/>
          <w:sz w:val="24"/>
          <w:szCs w:val="24"/>
          <w:rtl/>
        </w:rPr>
        <w:t xml:space="preserve">، ورفعه إلى </w:t>
      </w:r>
      <w:r w:rsidR="00AB2236">
        <w:rPr>
          <w:rFonts w:ascii="DIN Next LT Arabic" w:hAnsi="DIN Next LT Arabic" w:cs="DIN Next LT Arabic"/>
          <w:color w:val="000000"/>
          <w:sz w:val="24"/>
          <w:szCs w:val="24"/>
          <w:rtl/>
        </w:rPr>
        <w:t>الجهة الحكومية</w:t>
      </w:r>
      <w:r w:rsidR="00AB2236">
        <w:rPr>
          <w:rFonts w:ascii="DIN Next LT Arabic" w:hAnsi="DIN Next LT Arabic" w:cs="DIN Next LT Arabic" w:hint="cs"/>
          <w:color w:val="000000"/>
          <w:sz w:val="24"/>
          <w:szCs w:val="24"/>
          <w:rtl/>
        </w:rPr>
        <w:t>.</w:t>
      </w:r>
    </w:p>
    <w:p w14:paraId="1F6E1B5D" w14:textId="0B5C6846" w:rsidR="007863D5" w:rsidRPr="004856C4" w:rsidRDefault="00AB2236" w:rsidP="0055178C">
      <w:pPr>
        <w:pStyle w:val="BodyText"/>
        <w:numPr>
          <w:ilvl w:val="0"/>
          <w:numId w:val="19"/>
        </w:numPr>
        <w:bidi/>
        <w:spacing w:before="240" w:after="0"/>
        <w:ind w:left="864" w:hanging="504"/>
        <w:jc w:val="both"/>
        <w:rPr>
          <w:rFonts w:ascii="DIN Next LT Arabic" w:hAnsi="DIN Next LT Arabic" w:cs="DIN Next LT Arabic"/>
          <w:color w:val="000000"/>
          <w:sz w:val="24"/>
          <w:szCs w:val="24"/>
          <w:rtl/>
        </w:rPr>
      </w:pPr>
      <w:r>
        <w:rPr>
          <w:rFonts w:ascii="DIN Next LT Arabic" w:hAnsi="DIN Next LT Arabic" w:cs="DIN Next LT Arabic" w:hint="cs"/>
          <w:color w:val="000000"/>
          <w:sz w:val="24"/>
          <w:szCs w:val="24"/>
          <w:rtl/>
        </w:rPr>
        <w:t xml:space="preserve">تقوم </w:t>
      </w:r>
      <w:r w:rsidR="007863D5" w:rsidRPr="004856C4">
        <w:rPr>
          <w:rFonts w:ascii="DIN Next LT Arabic" w:hAnsi="DIN Next LT Arabic" w:cs="DIN Next LT Arabic"/>
          <w:color w:val="000000"/>
          <w:sz w:val="24"/>
          <w:szCs w:val="24"/>
          <w:rtl/>
        </w:rPr>
        <w:t xml:space="preserve">الجهة </w:t>
      </w:r>
      <w:r>
        <w:rPr>
          <w:rFonts w:ascii="DIN Next LT Arabic" w:hAnsi="DIN Next LT Arabic" w:cs="DIN Next LT Arabic" w:hint="cs"/>
          <w:color w:val="000000"/>
          <w:sz w:val="24"/>
          <w:szCs w:val="24"/>
          <w:rtl/>
        </w:rPr>
        <w:t xml:space="preserve">الحكومية </w:t>
      </w:r>
      <w:r w:rsidR="007863D5" w:rsidRPr="004856C4">
        <w:rPr>
          <w:rFonts w:ascii="DIN Next LT Arabic" w:hAnsi="DIN Next LT Arabic" w:cs="DIN Next LT Arabic"/>
          <w:color w:val="000000"/>
          <w:sz w:val="24"/>
          <w:szCs w:val="24"/>
          <w:rtl/>
        </w:rPr>
        <w:t xml:space="preserve">بمعاينة الخدمات المنجزة لكل </w:t>
      </w:r>
      <w:r w:rsidR="00842DDA">
        <w:rPr>
          <w:rFonts w:ascii="DIN Next LT Arabic" w:hAnsi="DIN Next LT Arabic" w:cs="DIN Next LT Arabic" w:hint="cs"/>
          <w:color w:val="000000"/>
          <w:sz w:val="24"/>
          <w:szCs w:val="24"/>
          <w:rtl/>
        </w:rPr>
        <w:t>فاتورة</w:t>
      </w:r>
      <w:r w:rsidR="00842DDA" w:rsidRPr="004856C4">
        <w:rPr>
          <w:rFonts w:ascii="DIN Next LT Arabic" w:hAnsi="DIN Next LT Arabic" w:cs="DIN Next LT Arabic"/>
          <w:color w:val="000000"/>
          <w:sz w:val="24"/>
          <w:szCs w:val="24"/>
          <w:rtl/>
        </w:rPr>
        <w:t xml:space="preserve"> </w:t>
      </w:r>
      <w:r w:rsidR="00620CA6">
        <w:rPr>
          <w:rFonts w:ascii="DIN Next LT Arabic" w:hAnsi="DIN Next LT Arabic" w:cs="DIN Next LT Arabic" w:hint="cs"/>
          <w:color w:val="000000"/>
          <w:sz w:val="24"/>
          <w:szCs w:val="24"/>
          <w:rtl/>
        </w:rPr>
        <w:t>ت</w:t>
      </w:r>
      <w:r w:rsidR="007863D5" w:rsidRPr="004856C4">
        <w:rPr>
          <w:rFonts w:ascii="DIN Next LT Arabic" w:hAnsi="DIN Next LT Arabic" w:cs="DIN Next LT Arabic"/>
          <w:color w:val="000000"/>
          <w:sz w:val="24"/>
          <w:szCs w:val="24"/>
          <w:rtl/>
        </w:rPr>
        <w:t>رفع إليه</w:t>
      </w:r>
      <w:r>
        <w:rPr>
          <w:rFonts w:ascii="DIN Next LT Arabic" w:hAnsi="DIN Next LT Arabic" w:cs="DIN Next LT Arabic" w:hint="cs"/>
          <w:color w:val="000000"/>
          <w:sz w:val="24"/>
          <w:szCs w:val="24"/>
          <w:rtl/>
        </w:rPr>
        <w:t>ا</w:t>
      </w:r>
      <w:r w:rsidR="007863D5" w:rsidRPr="004856C4">
        <w:rPr>
          <w:rFonts w:ascii="DIN Next LT Arabic" w:hAnsi="DIN Next LT Arabic" w:cs="DIN Next LT Arabic"/>
          <w:color w:val="000000"/>
          <w:sz w:val="24"/>
          <w:szCs w:val="24"/>
          <w:rtl/>
        </w:rPr>
        <w:t xml:space="preserve"> من المتعاقد</w:t>
      </w:r>
      <w:r>
        <w:rPr>
          <w:rFonts w:ascii="DIN Next LT Arabic" w:hAnsi="DIN Next LT Arabic" w:cs="DIN Next LT Arabic" w:hint="cs"/>
          <w:color w:val="000000"/>
          <w:sz w:val="24"/>
          <w:szCs w:val="24"/>
          <w:rtl/>
        </w:rPr>
        <w:t xml:space="preserve">، </w:t>
      </w:r>
      <w:r w:rsidR="007863D5" w:rsidRPr="004856C4">
        <w:rPr>
          <w:rFonts w:ascii="DIN Next LT Arabic" w:hAnsi="DIN Next LT Arabic" w:cs="DIN Next LT Arabic"/>
          <w:color w:val="000000"/>
          <w:sz w:val="24"/>
          <w:szCs w:val="24"/>
          <w:rtl/>
        </w:rPr>
        <w:t>و</w:t>
      </w:r>
      <w:r>
        <w:rPr>
          <w:rFonts w:ascii="DIN Next LT Arabic" w:hAnsi="DIN Next LT Arabic" w:cs="DIN Next LT Arabic" w:hint="cs"/>
          <w:color w:val="000000"/>
          <w:sz w:val="24"/>
          <w:szCs w:val="24"/>
          <w:rtl/>
        </w:rPr>
        <w:t>ت</w:t>
      </w:r>
      <w:r w:rsidR="007863D5" w:rsidRPr="004856C4">
        <w:rPr>
          <w:rFonts w:ascii="DIN Next LT Arabic" w:hAnsi="DIN Next LT Arabic" w:cs="DIN Next LT Arabic"/>
          <w:color w:val="000000"/>
          <w:sz w:val="24"/>
          <w:szCs w:val="24"/>
          <w:rtl/>
        </w:rPr>
        <w:t xml:space="preserve">تأكد من مطابقتها للمواصفات وجداول الكميات المتفق عليها بموجب </w:t>
      </w:r>
      <w:r w:rsidR="00620CA6">
        <w:rPr>
          <w:rFonts w:ascii="DIN Next LT Arabic" w:hAnsi="DIN Next LT Arabic" w:cs="DIN Next LT Arabic" w:hint="cs"/>
          <w:color w:val="000000"/>
          <w:sz w:val="24"/>
          <w:szCs w:val="24"/>
          <w:rtl/>
        </w:rPr>
        <w:t>أمر الشراء</w:t>
      </w:r>
      <w:r w:rsidR="007863D5" w:rsidRPr="004856C4">
        <w:rPr>
          <w:rFonts w:ascii="DIN Next LT Arabic" w:hAnsi="DIN Next LT Arabic" w:cs="DIN Next LT Arabic"/>
          <w:color w:val="000000"/>
          <w:sz w:val="24"/>
          <w:szCs w:val="24"/>
          <w:rtl/>
        </w:rPr>
        <w:t xml:space="preserve"> وإعداد تقرير بذلك يتم رفعه مع </w:t>
      </w:r>
      <w:r w:rsidR="00620CA6">
        <w:rPr>
          <w:rFonts w:ascii="DIN Next LT Arabic" w:hAnsi="DIN Next LT Arabic" w:cs="DIN Next LT Arabic" w:hint="cs"/>
          <w:color w:val="000000"/>
          <w:sz w:val="24"/>
          <w:szCs w:val="24"/>
          <w:rtl/>
        </w:rPr>
        <w:t>الفاتورة</w:t>
      </w:r>
      <w:r w:rsidR="00620CA6" w:rsidRPr="004856C4">
        <w:rPr>
          <w:rFonts w:ascii="DIN Next LT Arabic" w:hAnsi="DIN Next LT Arabic" w:cs="DIN Next LT Arabic"/>
          <w:color w:val="000000"/>
          <w:sz w:val="24"/>
          <w:szCs w:val="24"/>
          <w:rtl/>
        </w:rPr>
        <w:t xml:space="preserve"> </w:t>
      </w:r>
      <w:r w:rsidR="007863D5" w:rsidRPr="004856C4">
        <w:rPr>
          <w:rFonts w:ascii="DIN Next LT Arabic" w:hAnsi="DIN Next LT Arabic" w:cs="DIN Next LT Arabic"/>
          <w:color w:val="000000"/>
          <w:sz w:val="24"/>
          <w:szCs w:val="24"/>
          <w:rtl/>
        </w:rPr>
        <w:t xml:space="preserve">خلال (10) عشرة أيام عمل من تاريخ تسلم </w:t>
      </w:r>
      <w:r w:rsidR="00620CA6">
        <w:rPr>
          <w:rFonts w:ascii="DIN Next LT Arabic" w:hAnsi="DIN Next LT Arabic" w:cs="DIN Next LT Arabic" w:hint="cs"/>
          <w:color w:val="000000"/>
          <w:sz w:val="24"/>
          <w:szCs w:val="24"/>
          <w:rtl/>
        </w:rPr>
        <w:t>الفاتورة</w:t>
      </w:r>
      <w:r w:rsidR="00620CA6" w:rsidRPr="004856C4">
        <w:rPr>
          <w:rFonts w:ascii="DIN Next LT Arabic" w:hAnsi="DIN Next LT Arabic" w:cs="DIN Next LT Arabic"/>
          <w:color w:val="000000"/>
          <w:sz w:val="24"/>
          <w:szCs w:val="24"/>
          <w:rtl/>
        </w:rPr>
        <w:t xml:space="preserve"> </w:t>
      </w:r>
      <w:r w:rsidR="007863D5" w:rsidRPr="004856C4">
        <w:rPr>
          <w:rFonts w:ascii="DIN Next LT Arabic" w:hAnsi="DIN Next LT Arabic" w:cs="DIN Next LT Arabic"/>
          <w:color w:val="000000"/>
          <w:sz w:val="24"/>
          <w:szCs w:val="24"/>
          <w:rtl/>
        </w:rPr>
        <w:t>من المتعاقد</w:t>
      </w:r>
      <w:r w:rsidR="007863D5" w:rsidRPr="004856C4">
        <w:rPr>
          <w:rFonts w:ascii="DIN Next LT Arabic" w:hAnsi="DIN Next LT Arabic" w:cs="DIN Next LT Arabic"/>
          <w:color w:val="000000"/>
          <w:sz w:val="24"/>
          <w:szCs w:val="24"/>
        </w:rPr>
        <w:t>.</w:t>
      </w:r>
    </w:p>
    <w:p w14:paraId="5E1C92EE" w14:textId="571B9C58" w:rsidR="007863D5" w:rsidRPr="004856C4" w:rsidRDefault="007863D5" w:rsidP="0055178C">
      <w:pPr>
        <w:pStyle w:val="BodyText"/>
        <w:numPr>
          <w:ilvl w:val="0"/>
          <w:numId w:val="19"/>
        </w:numPr>
        <w:bidi/>
        <w:spacing w:before="240" w:after="0"/>
        <w:ind w:left="864" w:hanging="504"/>
        <w:jc w:val="both"/>
        <w:rPr>
          <w:rFonts w:ascii="DIN Next LT Arabic" w:hAnsi="DIN Next LT Arabic" w:cs="DIN Next LT Arabic"/>
          <w:color w:val="000000"/>
          <w:sz w:val="24"/>
          <w:szCs w:val="24"/>
          <w:rtl/>
        </w:rPr>
      </w:pPr>
      <w:r w:rsidRPr="004856C4">
        <w:rPr>
          <w:rFonts w:ascii="DIN Next LT Arabic" w:hAnsi="DIN Next LT Arabic" w:cs="DIN Next LT Arabic"/>
          <w:color w:val="000000"/>
          <w:sz w:val="24"/>
          <w:szCs w:val="24"/>
          <w:rtl/>
        </w:rPr>
        <w:t xml:space="preserve">تقوم الجهة الحكومية باستكمال إجراءات اعتماد </w:t>
      </w:r>
      <w:r w:rsidR="00620CA6">
        <w:rPr>
          <w:rFonts w:ascii="DIN Next LT Arabic" w:hAnsi="DIN Next LT Arabic" w:cs="DIN Next LT Arabic" w:hint="cs"/>
          <w:color w:val="000000"/>
          <w:sz w:val="24"/>
          <w:szCs w:val="24"/>
          <w:rtl/>
        </w:rPr>
        <w:t>الفاتورة</w:t>
      </w:r>
      <w:r w:rsidR="00620CA6" w:rsidRPr="004856C4">
        <w:rPr>
          <w:rFonts w:ascii="DIN Next LT Arabic" w:hAnsi="DIN Next LT Arabic" w:cs="DIN Next LT Arabic"/>
          <w:color w:val="000000"/>
          <w:sz w:val="24"/>
          <w:szCs w:val="24"/>
          <w:rtl/>
        </w:rPr>
        <w:t xml:space="preserve"> </w:t>
      </w:r>
      <w:r w:rsidRPr="004856C4">
        <w:rPr>
          <w:rFonts w:ascii="DIN Next LT Arabic" w:hAnsi="DIN Next LT Arabic" w:cs="DIN Next LT Arabic"/>
          <w:color w:val="000000"/>
          <w:sz w:val="24"/>
          <w:szCs w:val="24"/>
          <w:rtl/>
        </w:rPr>
        <w:t xml:space="preserve">ورفع أمر الدفع إلى وزارة المالية خلال (15) خمسة عشر يوم عمل من تاريخ </w:t>
      </w:r>
      <w:r w:rsidR="00DA50F5" w:rsidRPr="00C90B43">
        <w:rPr>
          <w:rFonts w:ascii="DIN Next LT Arabic" w:hAnsi="DIN Next LT Arabic" w:cs="DIN Next LT Arabic"/>
          <w:color w:val="000000"/>
          <w:sz w:val="24"/>
          <w:szCs w:val="24"/>
          <w:rtl/>
        </w:rPr>
        <w:t>تسلُّمها</w:t>
      </w:r>
      <w:r w:rsidRPr="004856C4">
        <w:rPr>
          <w:rFonts w:ascii="DIN Next LT Arabic" w:hAnsi="DIN Next LT Arabic" w:cs="DIN Next LT Arabic"/>
          <w:color w:val="000000"/>
          <w:sz w:val="24"/>
          <w:szCs w:val="24"/>
          <w:rtl/>
        </w:rPr>
        <w:t xml:space="preserve"> </w:t>
      </w:r>
      <w:r w:rsidR="00620CA6">
        <w:rPr>
          <w:rFonts w:ascii="DIN Next LT Arabic" w:hAnsi="DIN Next LT Arabic" w:cs="DIN Next LT Arabic" w:hint="cs"/>
          <w:color w:val="000000"/>
          <w:sz w:val="24"/>
          <w:szCs w:val="24"/>
          <w:rtl/>
        </w:rPr>
        <w:t>الفاتورة</w:t>
      </w:r>
      <w:r w:rsidR="00620CA6" w:rsidRPr="004856C4">
        <w:rPr>
          <w:rFonts w:ascii="DIN Next LT Arabic" w:hAnsi="DIN Next LT Arabic" w:cs="DIN Next LT Arabic"/>
          <w:color w:val="000000"/>
          <w:sz w:val="24"/>
          <w:szCs w:val="24"/>
          <w:rtl/>
        </w:rPr>
        <w:t xml:space="preserve"> </w:t>
      </w:r>
      <w:r w:rsidRPr="004856C4">
        <w:rPr>
          <w:rFonts w:ascii="DIN Next LT Arabic" w:hAnsi="DIN Next LT Arabic" w:cs="DIN Next LT Arabic"/>
          <w:color w:val="000000"/>
          <w:sz w:val="24"/>
          <w:szCs w:val="24"/>
          <w:rtl/>
        </w:rPr>
        <w:t>ال</w:t>
      </w:r>
      <w:r w:rsidR="00620CA6">
        <w:rPr>
          <w:rFonts w:ascii="DIN Next LT Arabic" w:hAnsi="DIN Next LT Arabic" w:cs="DIN Next LT Arabic" w:hint="cs"/>
          <w:color w:val="000000"/>
          <w:sz w:val="24"/>
          <w:szCs w:val="24"/>
          <w:rtl/>
        </w:rPr>
        <w:t>ت</w:t>
      </w:r>
      <w:r w:rsidRPr="004856C4">
        <w:rPr>
          <w:rFonts w:ascii="DIN Next LT Arabic" w:hAnsi="DIN Next LT Arabic" w:cs="DIN Next LT Arabic"/>
          <w:color w:val="000000"/>
          <w:sz w:val="24"/>
          <w:szCs w:val="24"/>
          <w:rtl/>
        </w:rPr>
        <w:t>ي يرفعه</w:t>
      </w:r>
      <w:r w:rsidR="00620CA6">
        <w:rPr>
          <w:rFonts w:ascii="DIN Next LT Arabic" w:hAnsi="DIN Next LT Arabic" w:cs="DIN Next LT Arabic" w:hint="cs"/>
          <w:color w:val="000000"/>
          <w:sz w:val="24"/>
          <w:szCs w:val="24"/>
          <w:rtl/>
        </w:rPr>
        <w:t>ا</w:t>
      </w:r>
      <w:r w:rsidRPr="004856C4">
        <w:rPr>
          <w:rFonts w:ascii="DIN Next LT Arabic" w:hAnsi="DIN Next LT Arabic" w:cs="DIN Next LT Arabic"/>
          <w:color w:val="000000"/>
          <w:sz w:val="24"/>
          <w:szCs w:val="24"/>
          <w:rtl/>
        </w:rPr>
        <w:t xml:space="preserve"> المتعاقد</w:t>
      </w:r>
      <w:r w:rsidRPr="004856C4">
        <w:rPr>
          <w:rFonts w:ascii="DIN Next LT Arabic" w:hAnsi="DIN Next LT Arabic" w:cs="DIN Next LT Arabic"/>
          <w:color w:val="000000"/>
          <w:sz w:val="24"/>
          <w:szCs w:val="24"/>
        </w:rPr>
        <w:t>.</w:t>
      </w:r>
    </w:p>
    <w:p w14:paraId="093D8DA1" w14:textId="77777777" w:rsidR="007863D5" w:rsidRPr="004856C4" w:rsidRDefault="007863D5" w:rsidP="0055178C">
      <w:pPr>
        <w:pStyle w:val="BodyText"/>
        <w:numPr>
          <w:ilvl w:val="0"/>
          <w:numId w:val="19"/>
        </w:numPr>
        <w:bidi/>
        <w:spacing w:before="240" w:after="0"/>
        <w:ind w:left="864" w:hanging="504"/>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‌تقوم وزارة المالية بصرف أمر الدفع خلال مدة (</w:t>
      </w:r>
      <w:r w:rsidR="00DC63DE" w:rsidRPr="004856C4">
        <w:rPr>
          <w:rFonts w:ascii="DIN Next LT Arabic" w:hAnsi="DIN Next LT Arabic" w:cs="DIN Next LT Arabic"/>
          <w:color w:val="000000"/>
          <w:sz w:val="24"/>
          <w:szCs w:val="24"/>
          <w:rtl/>
        </w:rPr>
        <w:t>45</w:t>
      </w:r>
      <w:r w:rsidRPr="004856C4">
        <w:rPr>
          <w:rFonts w:ascii="DIN Next LT Arabic" w:hAnsi="DIN Next LT Arabic" w:cs="DIN Next LT Arabic"/>
          <w:color w:val="000000"/>
          <w:sz w:val="24"/>
          <w:szCs w:val="24"/>
          <w:rtl/>
        </w:rPr>
        <w:t xml:space="preserve">) </w:t>
      </w:r>
      <w:r w:rsidR="00DC63DE" w:rsidRPr="004856C4">
        <w:rPr>
          <w:rFonts w:ascii="DIN Next LT Arabic" w:hAnsi="DIN Next LT Arabic" w:cs="DIN Next LT Arabic"/>
          <w:color w:val="000000"/>
          <w:sz w:val="24"/>
          <w:szCs w:val="24"/>
          <w:rtl/>
        </w:rPr>
        <w:t xml:space="preserve">خمسة وأربعون </w:t>
      </w:r>
      <w:r w:rsidRPr="004856C4">
        <w:rPr>
          <w:rFonts w:ascii="DIN Next LT Arabic" w:hAnsi="DIN Next LT Arabic" w:cs="DIN Next LT Arabic"/>
          <w:color w:val="000000"/>
          <w:sz w:val="24"/>
          <w:szCs w:val="24"/>
          <w:rtl/>
        </w:rPr>
        <w:t>يومًا من تاريخ ورود أمر الدفع إليها،</w:t>
      </w:r>
      <w:r w:rsidRPr="00D77636">
        <w:rPr>
          <w:rFonts w:ascii="DIN Next LT Arabic" w:hAnsi="DIN Next LT Arabic" w:cs="DIN Next LT Arabic"/>
          <w:color w:val="000000"/>
          <w:sz w:val="24"/>
          <w:szCs w:val="24"/>
          <w:rtl/>
        </w:rPr>
        <w:t xml:space="preserve"> </w:t>
      </w:r>
      <w:bookmarkStart w:id="661" w:name="_Hlk23943319"/>
      <w:r w:rsidRPr="004856C4">
        <w:rPr>
          <w:rFonts w:ascii="DIN Next LT Arabic" w:hAnsi="DIN Next LT Arabic" w:cs="DIN Next LT Arabic"/>
          <w:color w:val="000000"/>
          <w:sz w:val="24"/>
          <w:szCs w:val="24"/>
          <w:rtl/>
        </w:rPr>
        <w:t>وفي حال إعادة أمر الدفع للجهة الحكومية لغرض التعديل أو الاستيضاح، فتبدأ المدة الواردة في هذا البند من تاريخ إعادة الجهة الحكومية إرسال أمر الدفع بعد استكمالها ما يلزم بشأنه.</w:t>
      </w:r>
    </w:p>
    <w:bookmarkEnd w:id="661"/>
    <w:p w14:paraId="196F12D0" w14:textId="1E370441" w:rsidR="007863D5" w:rsidRPr="004856C4" w:rsidRDefault="007863D5" w:rsidP="0055178C">
      <w:pPr>
        <w:pStyle w:val="BodyText"/>
        <w:numPr>
          <w:ilvl w:val="0"/>
          <w:numId w:val="19"/>
        </w:numPr>
        <w:bidi/>
        <w:spacing w:before="240" w:after="0"/>
        <w:ind w:left="864" w:hanging="504"/>
        <w:jc w:val="both"/>
        <w:rPr>
          <w:rFonts w:ascii="DIN Next LT Arabic" w:hAnsi="DIN Next LT Arabic" w:cs="DIN Next LT Arabic"/>
          <w:color w:val="000000"/>
          <w:sz w:val="24"/>
          <w:szCs w:val="24"/>
          <w:rtl/>
        </w:rPr>
      </w:pPr>
      <w:r w:rsidRPr="004856C4">
        <w:rPr>
          <w:rFonts w:ascii="DIN Next LT Arabic" w:hAnsi="DIN Next LT Arabic" w:cs="DIN Next LT Arabic"/>
          <w:color w:val="000000"/>
          <w:sz w:val="24"/>
          <w:szCs w:val="24"/>
          <w:rtl/>
        </w:rPr>
        <w:t xml:space="preserve">في حال وجود خلاف بين الجهة </w:t>
      </w:r>
      <w:r w:rsidR="008E2B8B">
        <w:rPr>
          <w:rFonts w:ascii="DIN Next LT Arabic" w:hAnsi="DIN Next LT Arabic" w:cs="DIN Next LT Arabic" w:hint="cs"/>
          <w:color w:val="000000"/>
          <w:sz w:val="24"/>
          <w:szCs w:val="24"/>
          <w:rtl/>
        </w:rPr>
        <w:t>الحكومية</w:t>
      </w:r>
      <w:r w:rsidR="00DA50F5" w:rsidRPr="00C90B43">
        <w:rPr>
          <w:rFonts w:ascii="DIN Next LT Arabic" w:hAnsi="DIN Next LT Arabic" w:cs="DIN Next LT Arabic"/>
          <w:color w:val="000000"/>
          <w:sz w:val="24"/>
          <w:szCs w:val="24"/>
          <w:rtl/>
        </w:rPr>
        <w:t xml:space="preserve"> </w:t>
      </w:r>
      <w:r w:rsidRPr="004856C4">
        <w:rPr>
          <w:rFonts w:ascii="DIN Next LT Arabic" w:hAnsi="DIN Next LT Arabic" w:cs="DIN Next LT Arabic"/>
          <w:color w:val="000000"/>
          <w:sz w:val="24"/>
          <w:szCs w:val="24"/>
          <w:rtl/>
        </w:rPr>
        <w:t xml:space="preserve">والمتعاقد، </w:t>
      </w:r>
      <w:r w:rsidR="004344C9">
        <w:rPr>
          <w:rFonts w:ascii="DIN Next LT Arabic" w:hAnsi="DIN Next LT Arabic" w:cs="DIN Next LT Arabic" w:hint="cs"/>
          <w:color w:val="000000"/>
          <w:sz w:val="24"/>
          <w:szCs w:val="24"/>
          <w:rtl/>
        </w:rPr>
        <w:t>ترفع</w:t>
      </w:r>
      <w:r w:rsidR="00A03EF3">
        <w:rPr>
          <w:rFonts w:ascii="DIN Next LT Arabic" w:hAnsi="DIN Next LT Arabic" w:cs="DIN Next LT Arabic" w:hint="cs"/>
          <w:color w:val="000000"/>
          <w:sz w:val="24"/>
          <w:szCs w:val="24"/>
          <w:rtl/>
        </w:rPr>
        <w:t xml:space="preserve"> </w:t>
      </w:r>
      <w:r w:rsidRPr="004856C4">
        <w:rPr>
          <w:rFonts w:ascii="DIN Next LT Arabic" w:hAnsi="DIN Next LT Arabic" w:cs="DIN Next LT Arabic"/>
          <w:color w:val="000000"/>
          <w:sz w:val="24"/>
          <w:szCs w:val="24"/>
          <w:rtl/>
        </w:rPr>
        <w:t xml:space="preserve">الجهة </w:t>
      </w:r>
      <w:r w:rsidR="008E2B8B">
        <w:rPr>
          <w:rFonts w:ascii="DIN Next LT Arabic" w:hAnsi="DIN Next LT Arabic" w:cs="DIN Next LT Arabic" w:hint="cs"/>
          <w:color w:val="000000"/>
          <w:sz w:val="24"/>
          <w:szCs w:val="24"/>
          <w:rtl/>
        </w:rPr>
        <w:t xml:space="preserve">الحكومية </w:t>
      </w:r>
      <w:r w:rsidRPr="004856C4">
        <w:rPr>
          <w:rFonts w:ascii="DIN Next LT Arabic" w:hAnsi="DIN Next LT Arabic" w:cs="DIN Next LT Arabic"/>
          <w:color w:val="000000"/>
          <w:sz w:val="24"/>
          <w:szCs w:val="24"/>
          <w:rtl/>
        </w:rPr>
        <w:t xml:space="preserve">مطالبة المتعاقد </w:t>
      </w:r>
      <w:r w:rsidR="004344C9">
        <w:rPr>
          <w:rFonts w:ascii="DIN Next LT Arabic" w:hAnsi="DIN Next LT Arabic" w:cs="DIN Next LT Arabic"/>
          <w:color w:val="000000"/>
          <w:sz w:val="24"/>
          <w:szCs w:val="24"/>
          <w:rtl/>
        </w:rPr>
        <w:t>مرفقًا</w:t>
      </w:r>
      <w:r w:rsidRPr="004856C4">
        <w:rPr>
          <w:rFonts w:ascii="DIN Next LT Arabic" w:hAnsi="DIN Next LT Arabic" w:cs="DIN Next LT Arabic"/>
          <w:color w:val="000000"/>
          <w:sz w:val="24"/>
          <w:szCs w:val="24"/>
          <w:rtl/>
        </w:rPr>
        <w:t xml:space="preserve"> بها ما </w:t>
      </w:r>
      <w:r w:rsidR="004344C9">
        <w:rPr>
          <w:rFonts w:ascii="DIN Next LT Arabic" w:hAnsi="DIN Next LT Arabic" w:cs="DIN Next LT Arabic"/>
          <w:color w:val="000000"/>
          <w:sz w:val="24"/>
          <w:szCs w:val="24"/>
          <w:rtl/>
        </w:rPr>
        <w:t>لد</w:t>
      </w:r>
      <w:r w:rsidR="004344C9">
        <w:rPr>
          <w:rFonts w:ascii="DIN Next LT Arabic" w:hAnsi="DIN Next LT Arabic" w:cs="DIN Next LT Arabic" w:hint="cs"/>
          <w:color w:val="000000"/>
          <w:sz w:val="24"/>
          <w:szCs w:val="24"/>
          <w:rtl/>
        </w:rPr>
        <w:t>ى المتعاقد</w:t>
      </w:r>
      <w:r w:rsidRPr="004856C4">
        <w:rPr>
          <w:rFonts w:ascii="DIN Next LT Arabic" w:hAnsi="DIN Next LT Arabic" w:cs="DIN Next LT Arabic"/>
          <w:color w:val="000000"/>
          <w:sz w:val="24"/>
          <w:szCs w:val="24"/>
          <w:rtl/>
        </w:rPr>
        <w:t xml:space="preserve"> من تحفظات إلى الجهة الحكومية خلال (10) عشرة أيام عمل من تاريخ </w:t>
      </w:r>
      <w:r w:rsidR="00DA50F5" w:rsidRPr="00C90B43">
        <w:rPr>
          <w:rFonts w:ascii="DIN Next LT Arabic" w:hAnsi="DIN Next LT Arabic" w:cs="DIN Next LT Arabic"/>
          <w:color w:val="000000"/>
          <w:sz w:val="24"/>
          <w:szCs w:val="24"/>
          <w:rtl/>
        </w:rPr>
        <w:t>تسلُّمه</w:t>
      </w:r>
      <w:r w:rsidR="004344C9">
        <w:rPr>
          <w:rFonts w:ascii="DIN Next LT Arabic" w:hAnsi="DIN Next LT Arabic" w:cs="DIN Next LT Arabic" w:hint="cs"/>
          <w:color w:val="000000"/>
          <w:sz w:val="24"/>
          <w:szCs w:val="24"/>
          <w:rtl/>
        </w:rPr>
        <w:t>ا</w:t>
      </w:r>
      <w:r w:rsidRPr="004856C4">
        <w:rPr>
          <w:rFonts w:ascii="DIN Next LT Arabic" w:hAnsi="DIN Next LT Arabic" w:cs="DIN Next LT Arabic"/>
          <w:color w:val="000000"/>
          <w:sz w:val="24"/>
          <w:szCs w:val="24"/>
          <w:rtl/>
        </w:rPr>
        <w:t xml:space="preserve"> المطالبة، وعلى الجهة الحكومية الفصل في موضوع الخلاف خلال (15) خمسة عشر يوم عمل من تلقيها المطالبة، </w:t>
      </w:r>
      <w:bookmarkStart w:id="662" w:name="_Hlk25238727"/>
      <w:r w:rsidRPr="004856C4">
        <w:rPr>
          <w:rFonts w:ascii="DIN Next LT Arabic" w:hAnsi="DIN Next LT Arabic" w:cs="DIN Next LT Arabic"/>
          <w:color w:val="000000"/>
          <w:sz w:val="24"/>
          <w:szCs w:val="24"/>
          <w:rtl/>
        </w:rPr>
        <w:t>على أن تقوم الجهة الحكومية بصرف المستحقات التي لا تكون موضوع خلاف.</w:t>
      </w:r>
    </w:p>
    <w:p w14:paraId="3D83094E" w14:textId="77777777" w:rsidR="003A0CA7" w:rsidRPr="00C90B43" w:rsidRDefault="003A0CA7" w:rsidP="0055178C">
      <w:pPr>
        <w:pStyle w:val="Heading3"/>
        <w:numPr>
          <w:ilvl w:val="0"/>
          <w:numId w:val="28"/>
        </w:numPr>
        <w:pBdr>
          <w:top w:val="single" w:sz="4" w:space="1" w:color="auto"/>
        </w:pBdr>
        <w:bidi/>
        <w:spacing w:before="240" w:after="0"/>
        <w:jc w:val="both"/>
        <w:rPr>
          <w:rFonts w:ascii="DIN Next LT Arabic" w:hAnsi="DIN Next LT Arabic" w:cs="DIN Next LT Arabic"/>
          <w:color w:val="000000"/>
          <w:szCs w:val="24"/>
          <w:rtl/>
        </w:rPr>
      </w:pPr>
      <w:bookmarkStart w:id="663" w:name="_Toc26625270"/>
      <w:bookmarkStart w:id="664" w:name="_Toc26625449"/>
      <w:bookmarkStart w:id="665" w:name="_Toc26625271"/>
      <w:bookmarkStart w:id="666" w:name="_Toc26625450"/>
      <w:bookmarkStart w:id="667" w:name="_Toc26625272"/>
      <w:bookmarkStart w:id="668" w:name="_Toc26625451"/>
      <w:bookmarkStart w:id="669" w:name="_Toc26625273"/>
      <w:bookmarkStart w:id="670" w:name="_Toc26625452"/>
      <w:bookmarkStart w:id="671" w:name="_Toc26625274"/>
      <w:bookmarkStart w:id="672" w:name="_Toc26625453"/>
      <w:bookmarkStart w:id="673" w:name="_Toc20757713"/>
      <w:bookmarkStart w:id="674" w:name="_Toc20918048"/>
      <w:bookmarkStart w:id="675" w:name="_Toc21006600"/>
      <w:bookmarkStart w:id="676" w:name="_Toc20757714"/>
      <w:bookmarkStart w:id="677" w:name="_Toc20918049"/>
      <w:bookmarkStart w:id="678" w:name="_Toc21006601"/>
      <w:bookmarkStart w:id="679" w:name="_Toc20757715"/>
      <w:bookmarkStart w:id="680" w:name="_Toc20918050"/>
      <w:bookmarkStart w:id="681" w:name="_Toc21006602"/>
      <w:bookmarkStart w:id="682" w:name="_Toc20757716"/>
      <w:bookmarkStart w:id="683" w:name="_Toc20918051"/>
      <w:bookmarkStart w:id="684" w:name="_Toc21006603"/>
      <w:bookmarkStart w:id="685" w:name="_Toc20757717"/>
      <w:bookmarkStart w:id="686" w:name="_Toc20918052"/>
      <w:bookmarkStart w:id="687" w:name="_Toc21006604"/>
      <w:bookmarkStart w:id="688" w:name="_Toc20757718"/>
      <w:bookmarkStart w:id="689" w:name="_Toc20918053"/>
      <w:bookmarkStart w:id="690" w:name="_Toc21006605"/>
      <w:bookmarkStart w:id="691" w:name="_Toc20757719"/>
      <w:bookmarkStart w:id="692" w:name="_Toc20918054"/>
      <w:bookmarkStart w:id="693" w:name="_Toc21006606"/>
      <w:bookmarkStart w:id="694" w:name="_Toc20757720"/>
      <w:bookmarkStart w:id="695" w:name="_Toc20918055"/>
      <w:bookmarkStart w:id="696" w:name="_Toc21006607"/>
      <w:bookmarkStart w:id="697" w:name="_Toc20757721"/>
      <w:bookmarkStart w:id="698" w:name="_Toc20918056"/>
      <w:bookmarkStart w:id="699" w:name="_Toc21006608"/>
      <w:bookmarkStart w:id="700" w:name="_Toc20757722"/>
      <w:bookmarkStart w:id="701" w:name="_Toc20918057"/>
      <w:bookmarkStart w:id="702" w:name="_Toc21006609"/>
      <w:bookmarkStart w:id="703" w:name="_Toc20757723"/>
      <w:bookmarkStart w:id="704" w:name="_Toc20918058"/>
      <w:bookmarkStart w:id="705" w:name="_Toc21006610"/>
      <w:bookmarkStart w:id="706" w:name="_Toc20321638"/>
      <w:bookmarkStart w:id="707" w:name="_Toc38542680"/>
      <w:bookmarkStart w:id="708" w:name="_Toc39687547"/>
      <w:bookmarkStart w:id="709" w:name="_Toc40569344"/>
      <w:bookmarkStart w:id="710" w:name="_Hlk35517218"/>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r w:rsidRPr="00C90B43">
        <w:rPr>
          <w:rFonts w:ascii="DIN Next LT Arabic" w:hAnsi="DIN Next LT Arabic" w:cs="DIN Next LT Arabic"/>
          <w:color w:val="000000" w:themeColor="text1"/>
          <w:szCs w:val="24"/>
          <w:rtl/>
        </w:rPr>
        <w:t xml:space="preserve">تعديل </w:t>
      </w:r>
      <w:r w:rsidRPr="00C90B43">
        <w:rPr>
          <w:rFonts w:ascii="DIN Next LT Arabic" w:hAnsi="DIN Next LT Arabic" w:cs="DIN Next LT Arabic"/>
          <w:color w:val="000000"/>
          <w:szCs w:val="24"/>
          <w:rtl/>
        </w:rPr>
        <w:t xml:space="preserve">أسعار </w:t>
      </w:r>
      <w:bookmarkEnd w:id="706"/>
      <w:bookmarkEnd w:id="707"/>
      <w:r>
        <w:rPr>
          <w:rFonts w:ascii="DIN Next LT Arabic" w:hAnsi="DIN Next LT Arabic" w:cs="DIN Next LT Arabic" w:hint="cs"/>
          <w:color w:val="000000"/>
          <w:szCs w:val="24"/>
          <w:rtl/>
        </w:rPr>
        <w:t>الاتفاقية وأوامر الشراء</w:t>
      </w:r>
      <w:bookmarkEnd w:id="708"/>
      <w:bookmarkEnd w:id="709"/>
    </w:p>
    <w:p w14:paraId="63555947" w14:textId="28A3AAF7" w:rsidR="007863D5" w:rsidRPr="004856C4" w:rsidRDefault="007863D5" w:rsidP="00A03EF3">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color w:val="000000"/>
          <w:sz w:val="24"/>
          <w:szCs w:val="24"/>
          <w:u w:val="single"/>
          <w:shd w:val="clear" w:color="auto" w:fill="FFFFFF"/>
          <w:rtl/>
        </w:rPr>
        <w:t>أولًا</w:t>
      </w:r>
      <w:r w:rsidRPr="00A03EF3">
        <w:rPr>
          <w:rFonts w:ascii="DIN Next LT Arabic" w:hAnsi="DIN Next LT Arabic" w:cs="DIN Next LT Arabic"/>
          <w:sz w:val="24"/>
          <w:szCs w:val="24"/>
          <w:rtl/>
        </w:rPr>
        <w:t xml:space="preserve">: </w:t>
      </w:r>
      <w:r w:rsidR="00946A4A" w:rsidRPr="00C90B43">
        <w:rPr>
          <w:rFonts w:ascii="DIN Next LT Arabic" w:hAnsi="DIN Next LT Arabic" w:cs="DIN Next LT Arabic"/>
          <w:sz w:val="24"/>
          <w:szCs w:val="24"/>
          <w:rtl/>
        </w:rPr>
        <w:t>مع</w:t>
      </w:r>
      <w:r w:rsidR="00A03EF3">
        <w:rPr>
          <w:rFonts w:ascii="DIN Next LT Arabic" w:hAnsi="DIN Next LT Arabic" w:cs="DIN Next LT Arabic" w:hint="cs"/>
          <w:sz w:val="24"/>
          <w:szCs w:val="24"/>
          <w:rtl/>
        </w:rPr>
        <w:t xml:space="preserve"> </w:t>
      </w:r>
      <w:r w:rsidR="004C359E" w:rsidRPr="004856C4">
        <w:rPr>
          <w:rFonts w:ascii="DIN Next LT Arabic" w:hAnsi="DIN Next LT Arabic" w:cs="DIN Next LT Arabic"/>
          <w:sz w:val="24"/>
          <w:szCs w:val="24"/>
          <w:rtl/>
        </w:rPr>
        <w:t xml:space="preserve">مراعاة التغييرات والتعديلات التي </w:t>
      </w:r>
      <w:r w:rsidR="00E506DF" w:rsidRPr="0004549B">
        <w:rPr>
          <w:rFonts w:ascii="DIN Next LT Arabic" w:hAnsi="DIN Next LT Arabic" w:cs="DIN Next LT Arabic" w:hint="cs"/>
          <w:sz w:val="24"/>
          <w:szCs w:val="24"/>
          <w:rtl/>
        </w:rPr>
        <w:t>ت</w:t>
      </w:r>
      <w:r w:rsidR="00E506DF" w:rsidRPr="0004549B">
        <w:rPr>
          <w:rFonts w:ascii="DIN Next LT Arabic" w:hAnsi="DIN Next LT Arabic" w:cs="DIN Next LT Arabic"/>
          <w:sz w:val="24"/>
          <w:szCs w:val="24"/>
          <w:rtl/>
        </w:rPr>
        <w:t>جيزها</w:t>
      </w:r>
      <w:r w:rsidR="004C359E" w:rsidRPr="004856C4">
        <w:rPr>
          <w:rFonts w:ascii="DIN Next LT Arabic" w:hAnsi="DIN Next LT Arabic" w:cs="DIN Next LT Arabic"/>
          <w:sz w:val="24"/>
          <w:szCs w:val="24"/>
          <w:rtl/>
        </w:rPr>
        <w:t xml:space="preserve"> هذ</w:t>
      </w:r>
      <w:r w:rsidR="00BA157D">
        <w:rPr>
          <w:rFonts w:ascii="DIN Next LT Arabic" w:hAnsi="DIN Next LT Arabic" w:cs="DIN Next LT Arabic" w:hint="cs"/>
          <w:sz w:val="24"/>
          <w:szCs w:val="24"/>
          <w:rtl/>
        </w:rPr>
        <w:t>ه</w:t>
      </w:r>
      <w:r w:rsidR="004C359E"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004C359E" w:rsidRPr="004856C4">
        <w:rPr>
          <w:rFonts w:ascii="DIN Next LT Arabic" w:hAnsi="DIN Next LT Arabic" w:cs="DIN Next LT Arabic"/>
          <w:sz w:val="24"/>
          <w:szCs w:val="24"/>
          <w:rtl/>
        </w:rPr>
        <w:t xml:space="preserve"> بموجب أحكام طلبات التغيير كذا زيادة </w:t>
      </w:r>
      <w:r w:rsidR="00326AEC" w:rsidRPr="0004549B">
        <w:rPr>
          <w:rFonts w:ascii="DIN Next LT Arabic" w:hAnsi="DIN Next LT Arabic" w:cs="DIN Next LT Arabic"/>
          <w:sz w:val="24"/>
          <w:szCs w:val="24"/>
          <w:rtl/>
        </w:rPr>
        <w:t>التزامات المتعاقد</w:t>
      </w:r>
      <w:r w:rsidR="004C359E" w:rsidRPr="004856C4">
        <w:rPr>
          <w:rFonts w:ascii="DIN Next LT Arabic" w:hAnsi="DIN Next LT Arabic" w:cs="DIN Next LT Arabic"/>
          <w:sz w:val="24"/>
          <w:szCs w:val="24"/>
          <w:rtl/>
        </w:rPr>
        <w:t xml:space="preserve"> وتخفيضها</w:t>
      </w:r>
      <w:r w:rsidR="00326AEC" w:rsidRPr="0004549B">
        <w:rPr>
          <w:rFonts w:ascii="DIN Next LT Arabic" w:hAnsi="DIN Next LT Arabic" w:cs="DIN Next LT Arabic"/>
          <w:sz w:val="24"/>
          <w:szCs w:val="24"/>
          <w:rtl/>
        </w:rPr>
        <w:t xml:space="preserve"> المذكور في النظام واللائحة</w:t>
      </w:r>
      <w:r w:rsidR="004C359E" w:rsidRPr="004856C4">
        <w:rPr>
          <w:rFonts w:ascii="DIN Next LT Arabic" w:hAnsi="DIN Next LT Arabic" w:cs="DIN Next LT Arabic"/>
          <w:sz w:val="24"/>
          <w:szCs w:val="24"/>
          <w:rtl/>
        </w:rPr>
        <w:t xml:space="preserve">، فلا يجوز تعديل </w:t>
      </w:r>
      <w:r w:rsidR="00946A4A" w:rsidRPr="00C90B43">
        <w:rPr>
          <w:rFonts w:ascii="DIN Next LT Arabic" w:hAnsi="DIN Next LT Arabic" w:cs="DIN Next LT Arabic"/>
          <w:sz w:val="24"/>
          <w:szCs w:val="24"/>
          <w:rtl/>
        </w:rPr>
        <w:t xml:space="preserve">أسعار </w:t>
      </w:r>
      <w:r w:rsidR="0007718E">
        <w:rPr>
          <w:rFonts w:ascii="DIN Next LT Arabic" w:hAnsi="DIN Next LT Arabic" w:cs="DIN Next LT Arabic" w:hint="cs"/>
          <w:sz w:val="24"/>
          <w:szCs w:val="24"/>
          <w:rtl/>
        </w:rPr>
        <w:t>الاتفاقية</w:t>
      </w:r>
      <w:r w:rsidR="00A03EF3">
        <w:rPr>
          <w:rFonts w:ascii="DIN Next LT Arabic" w:hAnsi="DIN Next LT Arabic" w:cs="DIN Next LT Arabic" w:hint="cs"/>
          <w:sz w:val="24"/>
          <w:szCs w:val="24"/>
          <w:rtl/>
        </w:rPr>
        <w:t xml:space="preserve"> </w:t>
      </w:r>
      <w:r w:rsidR="00BA157D">
        <w:rPr>
          <w:rFonts w:ascii="DIN Next LT Arabic" w:hAnsi="DIN Next LT Arabic" w:cs="DIN Next LT Arabic" w:hint="cs"/>
          <w:sz w:val="24"/>
          <w:szCs w:val="24"/>
          <w:rtl/>
        </w:rPr>
        <w:t xml:space="preserve">أو أمر الشراء </w:t>
      </w:r>
      <w:r w:rsidR="004C359E" w:rsidRPr="004856C4">
        <w:rPr>
          <w:rFonts w:ascii="DIN Next LT Arabic" w:hAnsi="DIN Next LT Arabic" w:cs="DIN Next LT Arabic"/>
          <w:sz w:val="24"/>
          <w:szCs w:val="24"/>
          <w:rtl/>
        </w:rPr>
        <w:t>إلا في الحالات الآتية</w:t>
      </w:r>
      <w:r w:rsidRPr="004856C4">
        <w:rPr>
          <w:rFonts w:ascii="DIN Next LT Arabic" w:hAnsi="DIN Next LT Arabic" w:cs="DIN Next LT Arabic"/>
          <w:sz w:val="24"/>
          <w:szCs w:val="24"/>
        </w:rPr>
        <w:t>:</w:t>
      </w:r>
    </w:p>
    <w:bookmarkEnd w:id="710"/>
    <w:p w14:paraId="5C4EE43D" w14:textId="77777777" w:rsidR="007863D5" w:rsidRPr="004856C4" w:rsidRDefault="007863D5" w:rsidP="0055178C">
      <w:pPr>
        <w:pStyle w:val="BodyText"/>
        <w:numPr>
          <w:ilvl w:val="0"/>
          <w:numId w:val="22"/>
        </w:numPr>
        <w:bidi/>
        <w:spacing w:before="240" w:after="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تعديل التعرفة الجمركية أو الرسوم أو الضرائب. </w:t>
      </w:r>
    </w:p>
    <w:p w14:paraId="5996E421" w14:textId="694E35D6" w:rsidR="007863D5" w:rsidRPr="004856C4" w:rsidRDefault="007863D5" w:rsidP="0055178C">
      <w:pPr>
        <w:pStyle w:val="BodyText"/>
        <w:numPr>
          <w:ilvl w:val="0"/>
          <w:numId w:val="22"/>
        </w:numPr>
        <w:bidi/>
        <w:spacing w:before="240" w:after="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إذا حصلت أثناء تنفيذ </w:t>
      </w:r>
      <w:r w:rsidR="00CA750A">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xml:space="preserve"> صعوبات مادية لم يكن بالإمكان توقعها.</w:t>
      </w:r>
    </w:p>
    <w:p w14:paraId="0CBABC61" w14:textId="44827570" w:rsidR="007863D5" w:rsidRPr="004856C4" w:rsidRDefault="007863D5" w:rsidP="00A03EF3">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color w:val="000000"/>
          <w:sz w:val="24"/>
          <w:szCs w:val="24"/>
          <w:u w:val="single"/>
          <w:shd w:val="clear" w:color="auto" w:fill="FFFFFF"/>
          <w:rtl/>
        </w:rPr>
        <w:t>ثانيًا</w:t>
      </w:r>
      <w:r w:rsidRPr="00A03EF3">
        <w:rPr>
          <w:rFonts w:ascii="DIN Next LT Arabic" w:hAnsi="DIN Next LT Arabic" w:cs="DIN Next LT Arabic"/>
          <w:sz w:val="24"/>
          <w:szCs w:val="24"/>
          <w:rtl/>
        </w:rPr>
        <w:t>:</w:t>
      </w:r>
      <w:r w:rsidRPr="004856C4">
        <w:rPr>
          <w:rFonts w:ascii="DIN Next LT Arabic" w:hAnsi="DIN Next LT Arabic" w:cs="DIN Next LT Arabic"/>
          <w:sz w:val="24"/>
          <w:szCs w:val="24"/>
          <w:rtl/>
        </w:rPr>
        <w:t xml:space="preserve"> يتم تعديل أسعار </w:t>
      </w:r>
      <w:r w:rsidR="00AD33F8">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xml:space="preserve"> في الحالات المحددة في هذا البند وفقًا </w:t>
      </w:r>
      <w:r w:rsidR="00097040" w:rsidRPr="004856C4">
        <w:rPr>
          <w:rFonts w:ascii="DIN Next LT Arabic" w:hAnsi="DIN Next LT Arabic" w:cs="DIN Next LT Arabic"/>
          <w:sz w:val="24"/>
          <w:szCs w:val="24"/>
          <w:rtl/>
        </w:rPr>
        <w:t>للأحكام التالية</w:t>
      </w:r>
      <w:r w:rsidRPr="004856C4">
        <w:rPr>
          <w:rFonts w:ascii="DIN Next LT Arabic" w:hAnsi="DIN Next LT Arabic" w:cs="DIN Next LT Arabic"/>
          <w:sz w:val="24"/>
          <w:szCs w:val="24"/>
          <w:rtl/>
        </w:rPr>
        <w:t>:</w:t>
      </w:r>
    </w:p>
    <w:p w14:paraId="72D98869" w14:textId="71338E0F" w:rsidR="007863D5" w:rsidRPr="004856C4" w:rsidRDefault="007863D5" w:rsidP="00F1472C">
      <w:pPr>
        <w:pStyle w:val="BodyText"/>
        <w:bidi/>
        <w:spacing w:before="240" w:after="0"/>
        <w:jc w:val="both"/>
        <w:rPr>
          <w:rFonts w:ascii="DIN Next LT Arabic" w:hAnsi="DIN Next LT Arabic" w:cs="DIN Next LT Arabic"/>
          <w:sz w:val="24"/>
          <w:szCs w:val="24"/>
          <w:rtl/>
        </w:rPr>
      </w:pPr>
      <w:r w:rsidRPr="00D26C9C">
        <w:rPr>
          <w:rFonts w:ascii="DIN Next LT Arabic" w:hAnsi="DIN Next LT Arabic" w:cs="DIN Next LT Arabic"/>
          <w:sz w:val="24"/>
          <w:szCs w:val="24"/>
          <w:rtl/>
        </w:rPr>
        <w:t xml:space="preserve">يتم التعويض في حال تعديل التعرفة الجمركية أو الرسوم أو الضرائب أو المواد أو الخدمات المسعرة </w:t>
      </w:r>
      <w:r w:rsidR="00DA50F5" w:rsidRPr="00D26C9C">
        <w:rPr>
          <w:rFonts w:ascii="DIN Next LT Arabic" w:hAnsi="DIN Next LT Arabic" w:cs="DIN Next LT Arabic"/>
          <w:sz w:val="24"/>
          <w:szCs w:val="24"/>
          <w:rtl/>
        </w:rPr>
        <w:t>رسميًا</w:t>
      </w:r>
      <w:r w:rsidR="00F1472C" w:rsidRPr="00D26C9C">
        <w:rPr>
          <w:rFonts w:ascii="DIN Next LT Arabic" w:hAnsi="DIN Next LT Arabic" w:cs="DIN Next LT Arabic" w:hint="cs"/>
          <w:sz w:val="24"/>
          <w:szCs w:val="24"/>
          <w:rtl/>
        </w:rPr>
        <w:t xml:space="preserve"> </w:t>
      </w:r>
      <w:r w:rsidRPr="00D26C9C">
        <w:rPr>
          <w:rFonts w:ascii="DIN Next LT Arabic" w:hAnsi="DIN Next LT Arabic" w:cs="DIN Next LT Arabic"/>
          <w:sz w:val="24"/>
          <w:szCs w:val="24"/>
          <w:rtl/>
        </w:rPr>
        <w:t>بالزيادة – بعد تاريخ تقديم العرض - مع مراعاة ما يلي</w:t>
      </w:r>
      <w:r w:rsidRPr="00D26C9C">
        <w:rPr>
          <w:rFonts w:ascii="DIN Next LT Arabic" w:hAnsi="DIN Next LT Arabic" w:cs="DIN Next LT Arabic"/>
          <w:sz w:val="24"/>
          <w:szCs w:val="24"/>
        </w:rPr>
        <w:t>:</w:t>
      </w:r>
    </w:p>
    <w:p w14:paraId="1E5326AC" w14:textId="24F57090" w:rsidR="007863D5" w:rsidRPr="004856C4" w:rsidRDefault="007863D5" w:rsidP="0055178C">
      <w:pPr>
        <w:pStyle w:val="BodyText"/>
        <w:numPr>
          <w:ilvl w:val="0"/>
          <w:numId w:val="23"/>
        </w:numPr>
        <w:bidi/>
        <w:spacing w:before="240" w:after="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أن يثبت المتعاقد أنه دفع التعرفة الجمركية أو الرسوم أو الضرائب أو المواد أو الخدمات المسعرة رسميًّا على أساس الفئات المعدلة بالزيادة نتيجة توريده مواد مخصصة </w:t>
      </w:r>
      <w:r w:rsidR="00D26C9C">
        <w:rPr>
          <w:rFonts w:ascii="DIN Next LT Arabic" w:hAnsi="DIN Next LT Arabic" w:cs="DIN Next LT Arabic" w:hint="cs"/>
          <w:sz w:val="24"/>
          <w:szCs w:val="24"/>
          <w:rtl/>
        </w:rPr>
        <w:t>لتنفيذ الخدمات بموجب الاتفاقية وأوامر الشراء</w:t>
      </w:r>
      <w:r w:rsidRPr="004856C4">
        <w:rPr>
          <w:rFonts w:ascii="DIN Next LT Arabic" w:hAnsi="DIN Next LT Arabic" w:cs="DIN Next LT Arabic"/>
          <w:sz w:val="24"/>
          <w:szCs w:val="24"/>
          <w:rtl/>
        </w:rPr>
        <w:t>.</w:t>
      </w:r>
    </w:p>
    <w:p w14:paraId="76FF5824" w14:textId="3A06DCAF" w:rsidR="007863D5" w:rsidRDefault="007863D5" w:rsidP="0055178C">
      <w:pPr>
        <w:pStyle w:val="BodyText"/>
        <w:numPr>
          <w:ilvl w:val="0"/>
          <w:numId w:val="23"/>
        </w:numPr>
        <w:bidi/>
        <w:spacing w:before="240" w:after="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ألّا يكون تعديل التعرفة الجمركية أو الرسوم أو الضرائب أو المواد المسعرة رسميًّا قد صدر بعد انتهاء المدة المحددة لتنفيذ </w:t>
      </w:r>
      <w:r w:rsidR="00AD33F8">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أو أن يكون تحمل المتعاقد لها نتيجة تأخره في التنفيذ، إلا إذا أثبت أن التأخير كان بسبب خارج عن إرادته، وفي جميع الأحوال يخصم من المتعاقد مقدار الفرق في الرسوم أو الضرائب أو المواد</w:t>
      </w:r>
      <w:r w:rsidR="001C4C73">
        <w:rPr>
          <w:rFonts w:ascii="DIN Next LT Arabic" w:hAnsi="DIN Next LT Arabic" w:cs="DIN Next LT Arabic" w:hint="cs"/>
          <w:sz w:val="24"/>
          <w:szCs w:val="24"/>
          <w:rtl/>
        </w:rPr>
        <w:t xml:space="preserve"> </w:t>
      </w:r>
      <w:r w:rsidRPr="004856C4">
        <w:rPr>
          <w:rFonts w:ascii="DIN Next LT Arabic" w:hAnsi="DIN Next LT Arabic" w:cs="DIN Next LT Arabic"/>
          <w:sz w:val="24"/>
          <w:szCs w:val="24"/>
          <w:rtl/>
        </w:rPr>
        <w:t>المسعرة رسميًّا بعد تخفيضها مالم يثبت المتعاقد أنه أدّاها على أساس الفئات قبل التعديل.</w:t>
      </w:r>
    </w:p>
    <w:p w14:paraId="204F7A9D" w14:textId="0B40FB0F" w:rsidR="00AD33F8" w:rsidRPr="00501D8D" w:rsidRDefault="00DA50F5" w:rsidP="00642354">
      <w:pPr>
        <w:pStyle w:val="ListParagraph"/>
        <w:numPr>
          <w:ilvl w:val="0"/>
          <w:numId w:val="23"/>
        </w:numPr>
        <w:bidi/>
        <w:jc w:val="both"/>
        <w:rPr>
          <w:rFonts w:ascii="DIN Next LT Arabic" w:hAnsi="DIN Next LT Arabic" w:cs="DIN Next LT Arabic"/>
          <w:sz w:val="24"/>
          <w:szCs w:val="24"/>
        </w:rPr>
      </w:pPr>
      <w:r w:rsidRPr="00C90B43">
        <w:rPr>
          <w:rFonts w:ascii="DIN Next LT Arabic" w:hAnsi="DIN Next LT Arabic" w:cs="DIN Next LT Arabic"/>
          <w:sz w:val="24"/>
          <w:szCs w:val="24"/>
          <w:rtl/>
        </w:rPr>
        <w:t>ولا</w:t>
      </w:r>
      <w:r w:rsidR="00AD33F8" w:rsidRPr="00AD33F8">
        <w:rPr>
          <w:rFonts w:ascii="DIN Next LT Arabic" w:hAnsi="DIN Next LT Arabic" w:cs="DIN Next LT Arabic"/>
          <w:sz w:val="24"/>
          <w:szCs w:val="24"/>
          <w:rtl/>
        </w:rPr>
        <w:t xml:space="preserve"> يجوز تعديل أسعار أمر الشراء بالزيادة أو النقص بعد الدخول فيه إلا في الحالات المذكورة في هذا البند.</w:t>
      </w:r>
    </w:p>
    <w:p w14:paraId="4658038E" w14:textId="3695ED85" w:rsidR="007863D5" w:rsidRPr="004856C4" w:rsidRDefault="007863D5" w:rsidP="007863D5">
      <w:pPr>
        <w:pStyle w:val="BodyText"/>
        <w:bidi/>
        <w:spacing w:before="240" w:after="0"/>
        <w:jc w:val="both"/>
        <w:rPr>
          <w:rFonts w:ascii="DIN Next LT Arabic" w:hAnsi="DIN Next LT Arabic" w:cs="DIN Next LT Arabic"/>
          <w:sz w:val="24"/>
          <w:szCs w:val="24"/>
        </w:rPr>
      </w:pPr>
      <w:r w:rsidRPr="004856C4">
        <w:rPr>
          <w:rFonts w:ascii="DIN Next LT Arabic" w:hAnsi="DIN Next LT Arabic" w:cs="DIN Next LT Arabic"/>
          <w:b/>
          <w:bCs/>
          <w:color w:val="000000"/>
          <w:sz w:val="24"/>
          <w:szCs w:val="24"/>
          <w:u w:val="single"/>
          <w:shd w:val="clear" w:color="auto" w:fill="FFFFFF"/>
          <w:rtl/>
        </w:rPr>
        <w:t>ثالث</w:t>
      </w:r>
      <w:r w:rsidR="00396E0C">
        <w:rPr>
          <w:rFonts w:ascii="DIN Next LT Arabic" w:hAnsi="DIN Next LT Arabic" w:cs="DIN Next LT Arabic" w:hint="cs"/>
          <w:b/>
          <w:bCs/>
          <w:color w:val="000000"/>
          <w:sz w:val="24"/>
          <w:szCs w:val="24"/>
          <w:u w:val="single"/>
          <w:shd w:val="clear" w:color="auto" w:fill="FFFFFF"/>
          <w:rtl/>
        </w:rPr>
        <w:t>ً</w:t>
      </w:r>
      <w:r w:rsidRPr="004856C4">
        <w:rPr>
          <w:rFonts w:ascii="DIN Next LT Arabic" w:hAnsi="DIN Next LT Arabic" w:cs="DIN Next LT Arabic"/>
          <w:b/>
          <w:bCs/>
          <w:color w:val="000000"/>
          <w:sz w:val="24"/>
          <w:szCs w:val="24"/>
          <w:u w:val="single"/>
          <w:shd w:val="clear" w:color="auto" w:fill="FFFFFF"/>
          <w:rtl/>
        </w:rPr>
        <w:t>ا:</w:t>
      </w:r>
      <w:r w:rsidRPr="00414D4C">
        <w:rPr>
          <w:rFonts w:ascii="DIN Next LT Arabic" w:hAnsi="DIN Next LT Arabic" w:cs="DIN Next LT Arabic"/>
          <w:b/>
          <w:bCs/>
          <w:color w:val="000000"/>
          <w:sz w:val="24"/>
          <w:szCs w:val="24"/>
          <w:u w:val="single"/>
          <w:shd w:val="clear" w:color="auto" w:fill="FFFFFF"/>
          <w:rtl/>
        </w:rPr>
        <w:t xml:space="preserve"> </w:t>
      </w:r>
      <w:r w:rsidR="005E6B91">
        <w:rPr>
          <w:rFonts w:ascii="DIN Next LT Arabic" w:hAnsi="DIN Next LT Arabic" w:cs="DIN Next LT Arabic"/>
          <w:sz w:val="24"/>
          <w:szCs w:val="24"/>
          <w:rtl/>
        </w:rPr>
        <w:t>إجراءات النظر في التعويض</w:t>
      </w:r>
      <w:r w:rsidRPr="004856C4">
        <w:rPr>
          <w:rFonts w:ascii="DIN Next LT Arabic" w:hAnsi="DIN Next LT Arabic" w:cs="DIN Next LT Arabic"/>
          <w:sz w:val="24"/>
          <w:szCs w:val="24"/>
          <w:rtl/>
        </w:rPr>
        <w:t xml:space="preserve"> </w:t>
      </w:r>
    </w:p>
    <w:p w14:paraId="398D3EF2" w14:textId="0D3548EA" w:rsidR="007863D5" w:rsidRPr="004856C4" w:rsidRDefault="007863D5" w:rsidP="0055178C">
      <w:pPr>
        <w:pStyle w:val="BodyText"/>
        <w:numPr>
          <w:ilvl w:val="0"/>
          <w:numId w:val="24"/>
        </w:numPr>
        <w:bidi/>
        <w:spacing w:before="240" w:after="0"/>
        <w:ind w:left="549"/>
        <w:jc w:val="both"/>
        <w:rPr>
          <w:rFonts w:ascii="DIN Next LT Arabic" w:hAnsi="DIN Next LT Arabic" w:cs="DIN Next LT Arabic"/>
          <w:sz w:val="24"/>
          <w:szCs w:val="24"/>
        </w:rPr>
      </w:pPr>
      <w:r w:rsidRPr="004856C4">
        <w:rPr>
          <w:rFonts w:ascii="DIN Next LT Arabic" w:hAnsi="DIN Next LT Arabic" w:cs="DIN Next LT Arabic"/>
          <w:sz w:val="24"/>
          <w:szCs w:val="24"/>
          <w:rtl/>
        </w:rPr>
        <w:t>على المتعاقد إذا رأى أحقيته في أي تعويض مالي في الحالات المذكورة بالمادة (</w:t>
      </w:r>
      <w:r w:rsidR="00DA50F5" w:rsidRPr="00C90B43">
        <w:rPr>
          <w:rFonts w:ascii="DIN Next LT Arabic" w:hAnsi="DIN Next LT Arabic" w:cs="DIN Next LT Arabic"/>
          <w:sz w:val="24"/>
          <w:szCs w:val="24"/>
          <w:rtl/>
        </w:rPr>
        <w:t>الثامنة</w:t>
      </w:r>
      <w:r w:rsidRPr="004856C4">
        <w:rPr>
          <w:rFonts w:ascii="DIN Next LT Arabic" w:hAnsi="DIN Next LT Arabic" w:cs="DIN Next LT Arabic"/>
          <w:sz w:val="24"/>
          <w:szCs w:val="24"/>
          <w:rtl/>
        </w:rPr>
        <w:t xml:space="preserve"> والستون) من نظام المنافسات والمشتريات الحكومية أن يتقدم بمطالبته مدعومة بالمستندات والإثباتات اللازمة إلى </w:t>
      </w:r>
      <w:r w:rsidR="009E5B2A">
        <w:rPr>
          <w:rFonts w:ascii="DIN Next LT Arabic" w:hAnsi="DIN Next LT Arabic" w:cs="DIN Next LT Arabic" w:hint="cs"/>
          <w:sz w:val="24"/>
          <w:szCs w:val="24"/>
          <w:rtl/>
        </w:rPr>
        <w:t>الجهة الحكومية</w:t>
      </w:r>
      <w:r w:rsidR="009E5B2A" w:rsidRPr="004856C4">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 xml:space="preserve">خلال مدة لا تتجاوز (60) ستين يومًا من حدوث الواقعة، أو علمه المفترض بوقوعها أو من خلال ما تبقى من مدة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w:t>
      </w:r>
    </w:p>
    <w:p w14:paraId="7AB49404" w14:textId="793F6A3A" w:rsidR="007863D5" w:rsidRPr="004856C4" w:rsidRDefault="00CC37B9" w:rsidP="0055178C">
      <w:pPr>
        <w:pStyle w:val="BodyText"/>
        <w:numPr>
          <w:ilvl w:val="0"/>
          <w:numId w:val="24"/>
        </w:numPr>
        <w:bidi/>
        <w:spacing w:before="240" w:after="0"/>
        <w:ind w:left="549"/>
        <w:jc w:val="both"/>
        <w:rPr>
          <w:rFonts w:ascii="DIN Next LT Arabic" w:hAnsi="DIN Next LT Arabic" w:cs="DIN Next LT Arabic"/>
          <w:sz w:val="24"/>
          <w:szCs w:val="24"/>
        </w:rPr>
      </w:pPr>
      <w:r>
        <w:rPr>
          <w:rFonts w:ascii="DIN Next LT Arabic" w:hAnsi="DIN Next LT Arabic" w:cs="DIN Next LT Arabic" w:hint="cs"/>
          <w:sz w:val="24"/>
          <w:szCs w:val="24"/>
          <w:rtl/>
        </w:rPr>
        <w:t>ت</w:t>
      </w:r>
      <w:r w:rsidR="007863D5" w:rsidRPr="004856C4">
        <w:rPr>
          <w:rFonts w:ascii="DIN Next LT Arabic" w:hAnsi="DIN Next LT Arabic" w:cs="DIN Next LT Arabic"/>
          <w:sz w:val="24"/>
          <w:szCs w:val="24"/>
          <w:rtl/>
        </w:rPr>
        <w:t>قوم الجهة</w:t>
      </w:r>
      <w:r w:rsidR="00DA50F5" w:rsidRPr="00C90B43">
        <w:rPr>
          <w:rFonts w:ascii="DIN Next LT Arabic" w:hAnsi="DIN Next LT Arabic" w:cs="DIN Next LT Arabic"/>
          <w:sz w:val="24"/>
          <w:szCs w:val="24"/>
          <w:rtl/>
        </w:rPr>
        <w:t xml:space="preserve"> </w:t>
      </w:r>
      <w:r w:rsidR="00B90B6B">
        <w:rPr>
          <w:rFonts w:ascii="DIN Next LT Arabic" w:hAnsi="DIN Next LT Arabic" w:cs="DIN Next LT Arabic" w:hint="cs"/>
          <w:sz w:val="24"/>
          <w:szCs w:val="24"/>
          <w:rtl/>
        </w:rPr>
        <w:t>الحكومية</w:t>
      </w:r>
      <w:r w:rsidR="007863D5" w:rsidRPr="004856C4">
        <w:rPr>
          <w:rFonts w:ascii="DIN Next LT Arabic" w:hAnsi="DIN Next LT Arabic" w:cs="DIN Next LT Arabic"/>
          <w:sz w:val="24"/>
          <w:szCs w:val="24"/>
          <w:rtl/>
        </w:rPr>
        <w:t xml:space="preserve"> بدراسة مطالبة المتعاقد خلال مدة لا تتجاوز (21) واحد وعشرين يومًا من تاريخ تلقيه</w:t>
      </w:r>
      <w:r>
        <w:rPr>
          <w:rFonts w:ascii="DIN Next LT Arabic" w:hAnsi="DIN Next LT Arabic" w:cs="DIN Next LT Arabic" w:hint="cs"/>
          <w:sz w:val="24"/>
          <w:szCs w:val="24"/>
          <w:rtl/>
        </w:rPr>
        <w:t>ا</w:t>
      </w:r>
      <w:r w:rsidR="007863D5" w:rsidRPr="004856C4">
        <w:rPr>
          <w:rFonts w:ascii="DIN Next LT Arabic" w:hAnsi="DIN Next LT Arabic" w:cs="DIN Next LT Arabic"/>
          <w:sz w:val="24"/>
          <w:szCs w:val="24"/>
          <w:rtl/>
        </w:rPr>
        <w:t xml:space="preserve"> المطالبة بمستندات مكتملة </w:t>
      </w:r>
    </w:p>
    <w:p w14:paraId="2E7AA2A4" w14:textId="77777777" w:rsidR="00766845" w:rsidRDefault="00766845" w:rsidP="0055178C">
      <w:pPr>
        <w:pStyle w:val="BodyText"/>
        <w:numPr>
          <w:ilvl w:val="0"/>
          <w:numId w:val="56"/>
        </w:numPr>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تقوم الجهة الحكومية بدراسة طلب المتعاقد بالتعويض من النواحي الفنية والمالية والقانونية</w:t>
      </w:r>
      <w:r>
        <w:rPr>
          <w:rFonts w:ascii="DIN Next LT Arabic" w:hAnsi="DIN Next LT Arabic" w:cs="DIN Next LT Arabic" w:hint="cs"/>
          <w:sz w:val="24"/>
          <w:szCs w:val="24"/>
          <w:rtl/>
        </w:rPr>
        <w:t>.</w:t>
      </w:r>
    </w:p>
    <w:p w14:paraId="4EF5C9FE" w14:textId="77777777" w:rsidR="001D52CE" w:rsidRPr="00C90B43" w:rsidRDefault="001D52CE" w:rsidP="0055178C">
      <w:pPr>
        <w:pStyle w:val="BodyText"/>
        <w:numPr>
          <w:ilvl w:val="0"/>
          <w:numId w:val="56"/>
        </w:numPr>
        <w:bidi/>
        <w:spacing w:before="240" w:after="0"/>
        <w:jc w:val="both"/>
        <w:rPr>
          <w:rFonts w:ascii="DIN Next LT Arabic" w:hAnsi="DIN Next LT Arabic" w:cs="DIN Next LT Arabic"/>
          <w:sz w:val="24"/>
          <w:szCs w:val="24"/>
        </w:rPr>
      </w:pPr>
      <w:bookmarkStart w:id="711" w:name="_Toc20321639"/>
      <w:bookmarkStart w:id="712" w:name="_Toc38542681"/>
      <w:bookmarkStart w:id="713" w:name="_Toc39687548"/>
      <w:bookmarkStart w:id="714" w:name="_Toc38131424"/>
      <w:bookmarkStart w:id="715" w:name="_Toc38534274"/>
      <w:bookmarkStart w:id="716" w:name="_Hlk23945176"/>
      <w:bookmarkEnd w:id="660"/>
      <w:r w:rsidRPr="00C90B43">
        <w:rPr>
          <w:rFonts w:ascii="DIN Next LT Arabic" w:hAnsi="DIN Next LT Arabic" w:cs="DIN Next LT Arabic"/>
          <w:sz w:val="24"/>
          <w:szCs w:val="24"/>
          <w:rtl/>
        </w:rPr>
        <w:t>يجب ألّا يتجاوز ما تدفعه الجهة الحكومية للمتعاقد من تعويضات بموجب هذا</w:t>
      </w:r>
      <w:r>
        <w:rPr>
          <w:rFonts w:ascii="DIN Next LT Arabic" w:hAnsi="DIN Next LT Arabic" w:cs="DIN Next LT Arabic"/>
          <w:sz w:val="24"/>
          <w:szCs w:val="24"/>
          <w:rtl/>
        </w:rPr>
        <w:t xml:space="preserve"> البند ما نسبته (20%) من </w:t>
      </w:r>
      <w:r>
        <w:rPr>
          <w:rFonts w:ascii="DIN Next LT Arabic" w:hAnsi="DIN Next LT Arabic" w:cs="DIN Next LT Arabic" w:hint="cs"/>
          <w:sz w:val="24"/>
          <w:szCs w:val="24"/>
          <w:rtl/>
        </w:rPr>
        <w:t>إجمالي قيمة أمر الشراء ذي الصلة بالتعويض</w:t>
      </w:r>
      <w:r w:rsidRPr="00C90B43">
        <w:rPr>
          <w:rFonts w:ascii="DIN Next LT Arabic" w:hAnsi="DIN Next LT Arabic" w:cs="DIN Next LT Arabic"/>
          <w:sz w:val="24"/>
          <w:szCs w:val="24"/>
          <w:rtl/>
        </w:rPr>
        <w:t>، على أن تدفع تلك التعويضات من قبل الجهة الحكومية</w:t>
      </w:r>
      <w:r>
        <w:rPr>
          <w:rFonts w:ascii="DIN Next LT Arabic" w:hAnsi="DIN Next LT Arabic" w:cs="DIN Next LT Arabic" w:hint="cs"/>
          <w:sz w:val="24"/>
          <w:szCs w:val="24"/>
          <w:rtl/>
        </w:rPr>
        <w:t xml:space="preserve"> </w:t>
      </w:r>
      <w:r w:rsidRPr="00C90B43">
        <w:rPr>
          <w:rFonts w:ascii="DIN Next LT Arabic" w:hAnsi="DIN Next LT Arabic" w:cs="DIN Next LT Arabic"/>
          <w:sz w:val="24"/>
          <w:szCs w:val="24"/>
          <w:rtl/>
        </w:rPr>
        <w:t>مباشرة، وعلى المتعاقد التقدم إلى المحكمة الإدارية للمطالبة بما يزيد عن النسبة المحددة في هذه الفقرة من تعويضات.</w:t>
      </w:r>
    </w:p>
    <w:p w14:paraId="6F93F4CB" w14:textId="77777777" w:rsidR="00DA50F5" w:rsidRPr="00C90B43" w:rsidRDefault="00DA50F5" w:rsidP="0055178C">
      <w:pPr>
        <w:pStyle w:val="Heading3"/>
        <w:numPr>
          <w:ilvl w:val="0"/>
          <w:numId w:val="28"/>
        </w:numPr>
        <w:pBdr>
          <w:top w:val="single" w:sz="4" w:space="1" w:color="auto"/>
        </w:pBdr>
        <w:bidi/>
        <w:spacing w:before="240" w:after="0"/>
        <w:jc w:val="both"/>
        <w:rPr>
          <w:rFonts w:ascii="DIN Next LT Arabic" w:hAnsi="DIN Next LT Arabic" w:cs="DIN Next LT Arabic"/>
          <w:color w:val="000000" w:themeColor="text1"/>
          <w:szCs w:val="24"/>
          <w:rtl/>
        </w:rPr>
      </w:pPr>
      <w:bookmarkStart w:id="717" w:name="_Toc40569345"/>
      <w:r w:rsidRPr="00C90B43">
        <w:rPr>
          <w:rFonts w:ascii="DIN Next LT Arabic" w:hAnsi="DIN Next LT Arabic" w:cs="DIN Next LT Arabic"/>
          <w:color w:val="000000" w:themeColor="text1"/>
          <w:szCs w:val="24"/>
          <w:rtl/>
        </w:rPr>
        <w:t>الغرامات</w:t>
      </w:r>
      <w:bookmarkEnd w:id="711"/>
      <w:bookmarkEnd w:id="712"/>
      <w:bookmarkEnd w:id="713"/>
      <w:bookmarkEnd w:id="717"/>
    </w:p>
    <w:p w14:paraId="1A230A55" w14:textId="77777777" w:rsidR="00DA50F5" w:rsidRPr="00C90B43" w:rsidRDefault="00DA50F5" w:rsidP="004B5ED4">
      <w:pPr>
        <w:pStyle w:val="BodyText"/>
        <w:bidi/>
        <w:spacing w:before="240" w:after="0"/>
        <w:jc w:val="both"/>
        <w:rPr>
          <w:rFonts w:ascii="DIN Next LT Arabic" w:hAnsi="DIN Next LT Arabic" w:cs="DIN Next LT Arabic"/>
          <w:color w:val="0070C0"/>
          <w:sz w:val="24"/>
          <w:szCs w:val="24"/>
        </w:rPr>
      </w:pPr>
      <w:r w:rsidRPr="00C90B43">
        <w:rPr>
          <w:rFonts w:ascii="DIN Next LT Arabic" w:hAnsi="DIN Next LT Arabic" w:cs="DIN Next LT Arabic"/>
          <w:color w:val="0070C0"/>
          <w:sz w:val="24"/>
          <w:szCs w:val="24"/>
          <w:shd w:val="clear" w:color="auto" w:fill="FFFFFF"/>
          <w:rtl/>
        </w:rPr>
        <w:t xml:space="preserve">[ملاحظة: </w:t>
      </w:r>
      <w:r w:rsidRPr="00C90B43">
        <w:rPr>
          <w:rFonts w:ascii="DIN Next LT Arabic" w:hAnsi="DIN Next LT Arabic" w:cs="DIN Next LT Arabic"/>
          <w:color w:val="0070C0"/>
          <w:sz w:val="24"/>
          <w:szCs w:val="24"/>
          <w:rtl/>
        </w:rPr>
        <w:t xml:space="preserve">يحق للجهة الحكومية فرض غرامات 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يتواءم مع طبيعة البند المقصر في تنفيذه، وإضافة إلى حسم الغرامة، يتم حسم قيمة البنود والخدمات غير المنفذة، أو التي نفذت خلافًا لما تم الاتفاق عليه، مهما بلغت قيمتها، باعتبارها بنودًا غير مؤمنة، وذلك كالنقص في مستوى الأداء، المتمثل في سوء التنفيذ، أو النقص في عدد الفنيين، أو العمال، أو المواد، أو المعدات اللازمة للتنفيذ. كما </w:t>
      </w:r>
      <w:r w:rsidRPr="00C90B43">
        <w:rPr>
          <w:rFonts w:ascii="DIN Next LT Arabic" w:hAnsi="DIN Next LT Arabic" w:cs="DIN Next LT Arabic"/>
          <w:color w:val="0070C0"/>
          <w:sz w:val="24"/>
          <w:szCs w:val="24"/>
          <w:shd w:val="clear" w:color="auto" w:fill="FFFFFF"/>
          <w:rtl/>
        </w:rPr>
        <w:t>يحق للجهة الحكومية زيادة سقف الغرامة بعد الحصول على موافقة وزير المالية.</w:t>
      </w:r>
      <w:r w:rsidR="00816845">
        <w:rPr>
          <w:rFonts w:ascii="DIN Next LT Arabic" w:hAnsi="DIN Next LT Arabic" w:cs="DIN Next LT Arabic" w:hint="cs"/>
          <w:color w:val="0070C0"/>
          <w:sz w:val="24"/>
          <w:szCs w:val="24"/>
          <w:rtl/>
        </w:rPr>
        <w:t>، و</w:t>
      </w:r>
      <w:r w:rsidR="00F15059">
        <w:rPr>
          <w:rFonts w:ascii="DIN Next LT Arabic" w:hAnsi="DIN Next LT Arabic" w:cs="DIN Next LT Arabic" w:hint="cs"/>
          <w:color w:val="0070C0"/>
          <w:sz w:val="24"/>
          <w:szCs w:val="24"/>
          <w:rtl/>
        </w:rPr>
        <w:t xml:space="preserve"> بشأن تحديد سقف الغرامة ، ف</w:t>
      </w:r>
      <w:r w:rsidR="00816845">
        <w:rPr>
          <w:rFonts w:ascii="DIN Next LT Arabic" w:hAnsi="DIN Next LT Arabic" w:cs="DIN Next LT Arabic" w:hint="cs"/>
          <w:color w:val="0070C0"/>
          <w:sz w:val="24"/>
          <w:szCs w:val="24"/>
          <w:rtl/>
        </w:rPr>
        <w:t xml:space="preserve">يجب أن تراعي الجهة الحكومية ما جاء في المادة التاسعة عشرة بعد المائة بأن </w:t>
      </w:r>
      <w:r w:rsidR="00816845" w:rsidRPr="00F00A72">
        <w:rPr>
          <w:rFonts w:ascii="DIN Next LT Arabic" w:hAnsi="DIN Next LT Arabic" w:cs="DIN Next LT Arabic"/>
          <w:color w:val="0070C0"/>
          <w:sz w:val="24"/>
          <w:szCs w:val="24"/>
          <w:rtl/>
        </w:rPr>
        <w:t>تكون القيمة الإجمالية لأمر الشراء هي القيمة الإجمالية للعقد</w:t>
      </w:r>
      <w:r w:rsidR="00816845">
        <w:rPr>
          <w:rFonts w:ascii="DIN Next LT Arabic" w:hAnsi="DIN Next LT Arabic" w:cs="DIN Next LT Arabic" w:hint="cs"/>
          <w:color w:val="0070C0"/>
          <w:sz w:val="24"/>
          <w:szCs w:val="24"/>
          <w:rtl/>
        </w:rPr>
        <w:t xml:space="preserve"> </w:t>
      </w:r>
      <w:r w:rsidRPr="00C90B43">
        <w:rPr>
          <w:rFonts w:ascii="DIN Next LT Arabic" w:hAnsi="DIN Next LT Arabic" w:cs="DIN Next LT Arabic"/>
          <w:color w:val="0070C0"/>
          <w:sz w:val="24"/>
          <w:szCs w:val="24"/>
          <w:rtl/>
        </w:rPr>
        <w:t>]</w:t>
      </w:r>
    </w:p>
    <w:p w14:paraId="4D5018A6" w14:textId="6F3FEA9A" w:rsidR="00EF2CA8" w:rsidRPr="00304B24" w:rsidRDefault="00EF2CA8" w:rsidP="0055178C">
      <w:pPr>
        <w:pStyle w:val="Heading3"/>
        <w:numPr>
          <w:ilvl w:val="1"/>
          <w:numId w:val="28"/>
        </w:numPr>
        <w:pBdr>
          <w:top w:val="single" w:sz="4" w:space="1" w:color="auto"/>
        </w:pBdr>
        <w:bidi/>
        <w:spacing w:before="240" w:after="0"/>
        <w:jc w:val="both"/>
        <w:rPr>
          <w:rFonts w:ascii="DIN Next LT Arabic" w:hAnsi="DIN Next LT Arabic" w:cs="DIN Next LT Arabic"/>
          <w:color w:val="000000" w:themeColor="text1"/>
          <w:szCs w:val="24"/>
          <w:rtl/>
        </w:rPr>
      </w:pPr>
      <w:bookmarkStart w:id="718" w:name="_Toc38131423"/>
      <w:bookmarkStart w:id="719" w:name="_Toc38132085"/>
      <w:bookmarkStart w:id="720" w:name="_Toc38135004"/>
      <w:bookmarkStart w:id="721" w:name="_Toc38135174"/>
      <w:bookmarkStart w:id="722" w:name="_Toc38542682"/>
      <w:bookmarkStart w:id="723" w:name="_Toc39687549"/>
      <w:bookmarkStart w:id="724" w:name="_Toc40569346"/>
      <w:bookmarkStart w:id="725" w:name="_Hlk23945059"/>
      <w:bookmarkStart w:id="726" w:name="_Toc20321640"/>
      <w:r w:rsidRPr="0094406B">
        <w:rPr>
          <w:rFonts w:ascii="DIN Next LT Arabic" w:hAnsi="DIN Next LT Arabic" w:cs="DIN Next LT Arabic"/>
          <w:color w:val="000000" w:themeColor="text1"/>
          <w:szCs w:val="24"/>
          <w:rtl/>
        </w:rPr>
        <w:t>غراما</w:t>
      </w:r>
      <w:r>
        <w:rPr>
          <w:rFonts w:ascii="DIN Next LT Arabic" w:hAnsi="DIN Next LT Arabic" w:cs="DIN Next LT Arabic" w:hint="cs"/>
          <w:color w:val="000000" w:themeColor="text1"/>
          <w:szCs w:val="24"/>
          <w:rtl/>
        </w:rPr>
        <w:t>ت [التأخير</w:t>
      </w:r>
      <w:r w:rsidR="007E72D5">
        <w:rPr>
          <w:rFonts w:ascii="DIN Next LT Arabic" w:hAnsi="DIN Next LT Arabic" w:cs="DIN Next LT Arabic" w:hint="cs"/>
          <w:color w:val="000000" w:themeColor="text1"/>
          <w:szCs w:val="24"/>
          <w:rtl/>
        </w:rPr>
        <w:t>/التقصير</w:t>
      </w:r>
      <w:r>
        <w:rPr>
          <w:rFonts w:ascii="DIN Next LT Arabic" w:hAnsi="DIN Next LT Arabic" w:cs="DIN Next LT Arabic" w:hint="cs"/>
          <w:color w:val="000000" w:themeColor="text1"/>
          <w:szCs w:val="24"/>
          <w:rtl/>
        </w:rPr>
        <w:t>]</w:t>
      </w:r>
      <w:bookmarkEnd w:id="718"/>
      <w:bookmarkEnd w:id="719"/>
      <w:bookmarkEnd w:id="720"/>
      <w:bookmarkEnd w:id="721"/>
      <w:bookmarkEnd w:id="722"/>
      <w:bookmarkEnd w:id="723"/>
      <w:bookmarkEnd w:id="724"/>
    </w:p>
    <w:p w14:paraId="14CE73DF" w14:textId="0D63D75F" w:rsidR="00EF2CA8" w:rsidRPr="0094406B" w:rsidRDefault="00EF2CA8" w:rsidP="006B1F7D">
      <w:pPr>
        <w:pStyle w:val="BodyText"/>
        <w:bidi/>
        <w:spacing w:before="240"/>
        <w:ind w:left="833"/>
        <w:jc w:val="both"/>
        <w:rPr>
          <w:rFonts w:ascii="DIN Next LT Arabic" w:hAnsi="DIN Next LT Arabic" w:cs="DIN Next LT Arabic"/>
          <w:sz w:val="24"/>
          <w:szCs w:val="24"/>
          <w:rtl/>
        </w:rPr>
      </w:pPr>
      <w:r w:rsidRPr="0094406B">
        <w:rPr>
          <w:rFonts w:ascii="DIN Next LT Arabic" w:hAnsi="DIN Next LT Arabic" w:cs="DIN Next LT Arabic"/>
          <w:b/>
          <w:bCs/>
          <w:color w:val="000000" w:themeColor="text1"/>
          <w:sz w:val="24"/>
          <w:szCs w:val="24"/>
          <w:u w:val="single"/>
          <w:shd w:val="clear" w:color="auto" w:fill="FFFFFF"/>
          <w:rtl/>
        </w:rPr>
        <w:t>أولًا</w:t>
      </w:r>
      <w:r w:rsidRPr="0094406B">
        <w:rPr>
          <w:rFonts w:ascii="DIN Next LT Arabic" w:hAnsi="DIN Next LT Arabic" w:cs="DIN Next LT Arabic"/>
          <w:b/>
          <w:bCs/>
          <w:color w:val="000000" w:themeColor="text1"/>
          <w:sz w:val="24"/>
          <w:szCs w:val="24"/>
          <w:shd w:val="clear" w:color="auto" w:fill="FFFFFF"/>
          <w:rtl/>
        </w:rPr>
        <w:t xml:space="preserve">: </w:t>
      </w:r>
      <w:r w:rsidRPr="0094406B">
        <w:rPr>
          <w:rFonts w:ascii="DIN Next LT Arabic" w:hAnsi="DIN Next LT Arabic" w:cs="DIN Next LT Arabic"/>
          <w:color w:val="000000" w:themeColor="text1"/>
          <w:sz w:val="24"/>
          <w:szCs w:val="24"/>
          <w:rtl/>
          <w:lang w:val="en-GB"/>
        </w:rPr>
        <w:t xml:space="preserve">تفرض على </w:t>
      </w:r>
      <w:r w:rsidRPr="008D44B4">
        <w:rPr>
          <w:rFonts w:ascii="DIN Next LT Arabic" w:hAnsi="DIN Next LT Arabic" w:cs="DIN Next LT Arabic"/>
          <w:sz w:val="24"/>
          <w:szCs w:val="24"/>
          <w:rtl/>
          <w:lang w:val="en-GB"/>
        </w:rPr>
        <w:t xml:space="preserve">المتعاقد غرامة </w:t>
      </w:r>
      <w:r w:rsidRPr="008D44B4">
        <w:rPr>
          <w:rFonts w:ascii="DIN Next LT Arabic" w:hAnsi="DIN Next LT Arabic" w:cs="DIN Next LT Arabic" w:hint="cs"/>
          <w:sz w:val="24"/>
          <w:szCs w:val="24"/>
          <w:rtl/>
          <w:lang w:val="en-GB"/>
        </w:rPr>
        <w:t>[تأخير</w:t>
      </w:r>
      <w:r w:rsidR="007E72D5">
        <w:rPr>
          <w:rFonts w:ascii="DIN Next LT Arabic" w:hAnsi="DIN Next LT Arabic" w:cs="DIN Next LT Arabic" w:hint="cs"/>
          <w:sz w:val="24"/>
          <w:szCs w:val="24"/>
          <w:rtl/>
          <w:lang w:val="en-GB"/>
        </w:rPr>
        <w:t>/تقصير</w:t>
      </w:r>
      <w:r w:rsidRPr="008D44B4">
        <w:rPr>
          <w:rFonts w:ascii="DIN Next LT Arabic" w:hAnsi="DIN Next LT Arabic" w:cs="DIN Next LT Arabic" w:hint="cs"/>
          <w:sz w:val="24"/>
          <w:szCs w:val="24"/>
          <w:rtl/>
          <w:lang w:val="en-GB"/>
        </w:rPr>
        <w:t>]</w:t>
      </w:r>
      <w:r w:rsidRPr="008D44B4">
        <w:rPr>
          <w:rFonts w:ascii="DIN Next LT Arabic" w:hAnsi="DIN Next LT Arabic" w:cs="DIN Next LT Arabic"/>
          <w:sz w:val="24"/>
          <w:szCs w:val="24"/>
          <w:rtl/>
          <w:lang w:val="en-GB"/>
        </w:rPr>
        <w:t xml:space="preserve"> إذا قصّر </w:t>
      </w:r>
      <w:r>
        <w:rPr>
          <w:rFonts w:ascii="DIN Next LT Arabic" w:hAnsi="DIN Next LT Arabic" w:cs="DIN Next LT Arabic" w:hint="cs"/>
          <w:color w:val="000000" w:themeColor="text1"/>
          <w:sz w:val="24"/>
          <w:szCs w:val="24"/>
          <w:rtl/>
          <w:lang w:val="en-GB"/>
        </w:rPr>
        <w:t xml:space="preserve">أو أخفق </w:t>
      </w:r>
      <w:r w:rsidRPr="0094406B">
        <w:rPr>
          <w:rFonts w:ascii="DIN Next LT Arabic" w:hAnsi="DIN Next LT Arabic" w:cs="DIN Next LT Arabic"/>
          <w:color w:val="000000" w:themeColor="text1"/>
          <w:sz w:val="24"/>
          <w:szCs w:val="24"/>
          <w:rtl/>
          <w:lang w:val="en-GB"/>
        </w:rPr>
        <w:t xml:space="preserve">في تنفيذ التزاماته </w:t>
      </w:r>
      <w:r w:rsidR="006B1F7D">
        <w:rPr>
          <w:rFonts w:ascii="DIN Next LT Arabic" w:hAnsi="DIN Next LT Arabic" w:cs="DIN Next LT Arabic" w:hint="cs"/>
          <w:color w:val="000000" w:themeColor="text1"/>
          <w:sz w:val="24"/>
          <w:szCs w:val="24"/>
          <w:rtl/>
          <w:lang w:val="en-GB"/>
        </w:rPr>
        <w:t xml:space="preserve">بموجب أمر الشراء </w:t>
      </w:r>
      <w:r w:rsidRPr="0094406B">
        <w:rPr>
          <w:rFonts w:ascii="DIN Next LT Arabic" w:hAnsi="DIN Next LT Arabic" w:cs="DIN Next LT Arabic"/>
          <w:color w:val="000000" w:themeColor="text1"/>
          <w:sz w:val="24"/>
          <w:szCs w:val="24"/>
          <w:rtl/>
          <w:lang w:val="en-GB"/>
        </w:rPr>
        <w:t>وفقًا لما يلي</w:t>
      </w:r>
      <w:r w:rsidRPr="0094406B">
        <w:rPr>
          <w:rFonts w:ascii="DIN Next LT Arabic" w:hAnsi="DIN Next LT Arabic" w:cs="DIN Next LT Arabic"/>
          <w:sz w:val="24"/>
          <w:szCs w:val="24"/>
          <w:rtl/>
        </w:rPr>
        <w:t>:</w:t>
      </w:r>
    </w:p>
    <w:p w14:paraId="4F3FE423" w14:textId="77777777" w:rsidR="00EF2CA8" w:rsidRPr="0094406B" w:rsidRDefault="00EF2CA8" w:rsidP="00C613C2">
      <w:pPr>
        <w:pStyle w:val="BodyText"/>
        <w:bidi/>
        <w:spacing w:before="240"/>
        <w:ind w:left="833"/>
        <w:jc w:val="center"/>
        <w:rPr>
          <w:rFonts w:ascii="DIN Next LT Arabic" w:hAnsi="DIN Next LT Arabic" w:cs="DIN Next LT Arabic"/>
          <w:b/>
          <w:bCs/>
          <w:color w:val="0070C0"/>
          <w:sz w:val="24"/>
          <w:szCs w:val="24"/>
          <w:u w:val="single"/>
          <w:shd w:val="clear" w:color="auto" w:fill="FFFFFF"/>
          <w:rtl/>
        </w:rPr>
      </w:pPr>
      <w:r w:rsidRPr="0094406B">
        <w:rPr>
          <w:rFonts w:ascii="DIN Next LT Arabic" w:hAnsi="DIN Next LT Arabic" w:cs="DIN Next LT Arabic"/>
          <w:b/>
          <w:bCs/>
          <w:color w:val="0070C0"/>
          <w:sz w:val="24"/>
          <w:szCs w:val="24"/>
          <w:u w:val="single"/>
          <w:shd w:val="clear" w:color="auto" w:fill="FFFFFF"/>
          <w:rtl/>
        </w:rPr>
        <w:t xml:space="preserve">[هنا تدون صيغة </w:t>
      </w:r>
      <w:r>
        <w:rPr>
          <w:rFonts w:ascii="DIN Next LT Arabic" w:hAnsi="DIN Next LT Arabic" w:cs="DIN Next LT Arabic" w:hint="cs"/>
          <w:b/>
          <w:bCs/>
          <w:color w:val="0070C0"/>
          <w:sz w:val="24"/>
          <w:szCs w:val="24"/>
          <w:u w:val="single"/>
          <w:shd w:val="clear" w:color="auto" w:fill="FFFFFF"/>
          <w:rtl/>
        </w:rPr>
        <w:t xml:space="preserve">وأسلوب </w:t>
      </w:r>
      <w:r w:rsidRPr="0094406B">
        <w:rPr>
          <w:rFonts w:ascii="DIN Next LT Arabic" w:hAnsi="DIN Next LT Arabic" w:cs="DIN Next LT Arabic"/>
          <w:b/>
          <w:bCs/>
          <w:color w:val="0070C0"/>
          <w:sz w:val="24"/>
          <w:szCs w:val="24"/>
          <w:u w:val="single"/>
          <w:shd w:val="clear" w:color="auto" w:fill="FFFFFF"/>
          <w:rtl/>
        </w:rPr>
        <w:t xml:space="preserve">احتساب </w:t>
      </w:r>
      <w:r w:rsidR="00C613C2">
        <w:rPr>
          <w:rFonts w:ascii="DIN Next LT Arabic" w:hAnsi="DIN Next LT Arabic" w:cs="DIN Next LT Arabic" w:hint="cs"/>
          <w:b/>
          <w:bCs/>
          <w:color w:val="0070C0"/>
          <w:sz w:val="24"/>
          <w:szCs w:val="24"/>
          <w:u w:val="single"/>
          <w:shd w:val="clear" w:color="auto" w:fill="FFFFFF"/>
          <w:rtl/>
        </w:rPr>
        <w:t>ال</w:t>
      </w:r>
      <w:r w:rsidRPr="0094406B">
        <w:rPr>
          <w:rFonts w:ascii="DIN Next LT Arabic" w:hAnsi="DIN Next LT Arabic" w:cs="DIN Next LT Arabic"/>
          <w:b/>
          <w:bCs/>
          <w:color w:val="0070C0"/>
          <w:sz w:val="24"/>
          <w:szCs w:val="24"/>
          <w:u w:val="single"/>
          <w:shd w:val="clear" w:color="auto" w:fill="FFFFFF"/>
          <w:rtl/>
        </w:rPr>
        <w:t>غرامات]</w:t>
      </w:r>
    </w:p>
    <w:p w14:paraId="61200068" w14:textId="28CF40EF" w:rsidR="00EF2CA8" w:rsidRDefault="00EF2CA8" w:rsidP="00C93DF3">
      <w:pPr>
        <w:pStyle w:val="BodyText"/>
        <w:bidi/>
        <w:spacing w:before="240"/>
        <w:ind w:left="833"/>
        <w:jc w:val="both"/>
        <w:rPr>
          <w:rFonts w:ascii="DIN Next LT Arabic" w:hAnsi="DIN Next LT Arabic" w:cs="DIN Next LT Arabic"/>
          <w:color w:val="000000"/>
          <w:sz w:val="24"/>
          <w:szCs w:val="24"/>
          <w:rtl/>
        </w:rPr>
      </w:pPr>
      <w:r w:rsidRPr="0094406B">
        <w:rPr>
          <w:rFonts w:ascii="DIN Next LT Arabic" w:hAnsi="DIN Next LT Arabic" w:cs="DIN Next LT Arabic"/>
          <w:b/>
          <w:bCs/>
          <w:color w:val="000000"/>
          <w:sz w:val="24"/>
          <w:szCs w:val="24"/>
          <w:u w:val="single"/>
          <w:shd w:val="clear" w:color="auto" w:fill="FFFFFF"/>
          <w:rtl/>
        </w:rPr>
        <w:t>ثانيًا</w:t>
      </w:r>
      <w:r w:rsidRPr="0094406B">
        <w:rPr>
          <w:rFonts w:ascii="DIN Next LT Arabic" w:hAnsi="DIN Next LT Arabic" w:cs="DIN Next LT Arabic"/>
          <w:b/>
          <w:bCs/>
          <w:color w:val="000000"/>
          <w:sz w:val="24"/>
          <w:szCs w:val="24"/>
          <w:shd w:val="clear" w:color="auto" w:fill="FFFFFF"/>
          <w:rtl/>
        </w:rPr>
        <w:t>:</w:t>
      </w:r>
      <w:r w:rsidRPr="0094406B">
        <w:rPr>
          <w:rFonts w:ascii="DIN Next LT Arabic" w:hAnsi="DIN Next LT Arabic" w:cs="DIN Next LT Arabic"/>
          <w:b/>
          <w:bCs/>
          <w:color w:val="000000"/>
          <w:sz w:val="24"/>
          <w:szCs w:val="24"/>
          <w:rtl/>
        </w:rPr>
        <w:t xml:space="preserve"> </w:t>
      </w:r>
      <w:r w:rsidRPr="0094406B">
        <w:rPr>
          <w:rFonts w:ascii="DIN Next LT Arabic" w:hAnsi="DIN Next LT Arabic" w:cs="DIN Next LT Arabic"/>
          <w:color w:val="000000"/>
          <w:sz w:val="24"/>
          <w:szCs w:val="24"/>
          <w:rtl/>
        </w:rPr>
        <w:t xml:space="preserve">لا يتجاوز إجمالي الغرامة المنصوص عليها في </w:t>
      </w:r>
      <w:r>
        <w:rPr>
          <w:rFonts w:ascii="DIN Next LT Arabic" w:hAnsi="DIN Next LT Arabic" w:cs="DIN Next LT Arabic" w:hint="cs"/>
          <w:color w:val="000000"/>
          <w:sz w:val="24"/>
          <w:szCs w:val="24"/>
          <w:rtl/>
        </w:rPr>
        <w:t>هذا البند عن</w:t>
      </w:r>
      <w:r w:rsidRPr="0094406B">
        <w:rPr>
          <w:rFonts w:ascii="DIN Next LT Arabic" w:hAnsi="DIN Next LT Arabic" w:cs="DIN Next LT Arabic"/>
          <w:color w:val="000000"/>
          <w:sz w:val="24"/>
          <w:szCs w:val="24"/>
          <w:rtl/>
        </w:rPr>
        <w:t xml:space="preserve"> </w:t>
      </w:r>
      <w:r>
        <w:rPr>
          <w:rFonts w:ascii="DIN Next LT Arabic" w:hAnsi="DIN Next LT Arabic" w:cs="DIN Next LT Arabic"/>
          <w:color w:val="FF0000"/>
          <w:sz w:val="24"/>
          <w:szCs w:val="24"/>
          <w:rtl/>
        </w:rPr>
        <w:t>[</w:t>
      </w:r>
      <w:r w:rsidR="00C93DF3">
        <w:rPr>
          <w:rFonts w:ascii="DIN Next LT Arabic" w:hAnsi="DIN Next LT Arabic" w:cs="DIN Next LT Arabic" w:hint="cs"/>
          <w:color w:val="FF0000"/>
          <w:sz w:val="24"/>
          <w:szCs w:val="24"/>
          <w:rtl/>
        </w:rPr>
        <w:t xml:space="preserve"> </w:t>
      </w:r>
      <w:r>
        <w:rPr>
          <w:rFonts w:ascii="DIN Next LT Arabic" w:hAnsi="DIN Next LT Arabic" w:cs="DIN Next LT Arabic"/>
          <w:color w:val="FF0000"/>
          <w:sz w:val="24"/>
          <w:szCs w:val="24"/>
          <w:rtl/>
        </w:rPr>
        <w:t>%</w:t>
      </w:r>
      <w:r>
        <w:rPr>
          <w:rFonts w:ascii="DIN Next LT Arabic" w:hAnsi="DIN Next LT Arabic" w:cs="DIN Next LT Arabic" w:hint="cs"/>
          <w:color w:val="FF0000"/>
          <w:sz w:val="24"/>
          <w:szCs w:val="24"/>
          <w:rtl/>
        </w:rPr>
        <w:t>]</w:t>
      </w:r>
      <w:r w:rsidRPr="0094406B">
        <w:rPr>
          <w:rFonts w:ascii="DIN Next LT Arabic" w:hAnsi="DIN Next LT Arabic" w:cs="DIN Next LT Arabic"/>
          <w:color w:val="FF0000"/>
          <w:sz w:val="24"/>
          <w:szCs w:val="24"/>
          <w:rtl/>
        </w:rPr>
        <w:t xml:space="preserve"> بالمئة </w:t>
      </w:r>
      <w:r w:rsidRPr="0094406B">
        <w:rPr>
          <w:rFonts w:ascii="DIN Next LT Arabic" w:hAnsi="DIN Next LT Arabic" w:cs="DIN Next LT Arabic"/>
          <w:color w:val="000000"/>
          <w:sz w:val="24"/>
          <w:szCs w:val="24"/>
          <w:rtl/>
        </w:rPr>
        <w:t xml:space="preserve">من القيمة الإجمالية </w:t>
      </w:r>
      <w:r w:rsidR="006B1F7D">
        <w:rPr>
          <w:rFonts w:ascii="DIN Next LT Arabic" w:hAnsi="DIN Next LT Arabic" w:cs="DIN Next LT Arabic" w:hint="cs"/>
          <w:color w:val="000000"/>
          <w:sz w:val="24"/>
          <w:szCs w:val="24"/>
          <w:rtl/>
        </w:rPr>
        <w:t>لأمر الشراء ذي الصلة</w:t>
      </w:r>
      <w:r w:rsidR="000B0B14">
        <w:rPr>
          <w:rFonts w:ascii="DIN Next LT Arabic" w:hAnsi="DIN Next LT Arabic" w:cs="DIN Next LT Arabic" w:hint="cs"/>
          <w:color w:val="000000"/>
          <w:sz w:val="24"/>
          <w:szCs w:val="24"/>
          <w:rtl/>
        </w:rPr>
        <w:t xml:space="preserve"> بالتأخير</w:t>
      </w:r>
      <w:r>
        <w:rPr>
          <w:rFonts w:ascii="DIN Next LT Arabic" w:hAnsi="DIN Next LT Arabic" w:cs="DIN Next LT Arabic" w:hint="cs"/>
          <w:color w:val="000000"/>
          <w:sz w:val="24"/>
          <w:szCs w:val="24"/>
          <w:rtl/>
        </w:rPr>
        <w:t>.</w:t>
      </w:r>
    </w:p>
    <w:p w14:paraId="5EE7DAE2" w14:textId="4FC12D11" w:rsidR="00AA4FC2" w:rsidRPr="00D90FF7" w:rsidRDefault="00DE75A0" w:rsidP="00642354">
      <w:pPr>
        <w:pStyle w:val="Heading3"/>
        <w:numPr>
          <w:ilvl w:val="1"/>
          <w:numId w:val="28"/>
        </w:numPr>
        <w:pBdr>
          <w:top w:val="single" w:sz="4" w:space="1" w:color="auto"/>
        </w:pBdr>
        <w:bidi/>
        <w:spacing w:before="240" w:after="0"/>
        <w:jc w:val="both"/>
        <w:rPr>
          <w:rFonts w:ascii="DIN Next LT Arabic" w:hAnsi="DIN Next LT Arabic" w:cs="DIN Next LT Arabic"/>
          <w:color w:val="0070C0"/>
          <w:szCs w:val="24"/>
          <w:rtl/>
        </w:rPr>
      </w:pPr>
      <w:bookmarkStart w:id="727" w:name="_Toc38132086"/>
      <w:bookmarkStart w:id="728" w:name="_Toc38135005"/>
      <w:bookmarkStart w:id="729" w:name="_Toc38135175"/>
      <w:bookmarkStart w:id="730" w:name="_Toc38542683"/>
      <w:bookmarkStart w:id="731" w:name="_Toc39687550"/>
      <w:bookmarkStart w:id="732" w:name="_Toc40569347"/>
      <w:r w:rsidRPr="0094406B">
        <w:rPr>
          <w:rFonts w:ascii="DIN Next LT Arabic" w:hAnsi="DIN Next LT Arabic" w:cs="DIN Next LT Arabic"/>
          <w:color w:val="000000" w:themeColor="text1"/>
          <w:szCs w:val="24"/>
          <w:rtl/>
        </w:rPr>
        <w:t>غراما</w:t>
      </w:r>
      <w:r>
        <w:rPr>
          <w:rFonts w:ascii="DIN Next LT Arabic" w:hAnsi="DIN Next LT Arabic" w:cs="DIN Next LT Arabic" w:hint="cs"/>
          <w:color w:val="000000" w:themeColor="text1"/>
          <w:szCs w:val="24"/>
          <w:rtl/>
        </w:rPr>
        <w:t>ت مخالفة أحكام لائحة تفضيل المحتوى المحلي</w:t>
      </w:r>
      <w:bookmarkEnd w:id="714"/>
      <w:bookmarkEnd w:id="715"/>
      <w:bookmarkEnd w:id="727"/>
      <w:bookmarkEnd w:id="728"/>
      <w:bookmarkEnd w:id="729"/>
      <w:bookmarkEnd w:id="730"/>
      <w:bookmarkEnd w:id="731"/>
      <w:bookmarkEnd w:id="732"/>
      <w:r>
        <w:rPr>
          <w:rFonts w:ascii="DIN Next LT Arabic" w:hAnsi="DIN Next LT Arabic" w:cs="DIN Next LT Arabic" w:hint="cs"/>
          <w:color w:val="000000" w:themeColor="text1"/>
          <w:szCs w:val="24"/>
          <w:rtl/>
        </w:rPr>
        <w:t xml:space="preserve">  </w:t>
      </w:r>
      <w:bookmarkStart w:id="733" w:name="_Toc38131425"/>
      <w:bookmarkStart w:id="734" w:name="_Toc38534275"/>
      <w:bookmarkEnd w:id="725"/>
      <w:r w:rsidR="00AA4FC2" w:rsidRPr="00D90FF7">
        <w:rPr>
          <w:rFonts w:ascii="DIN Next LT Arabic" w:hAnsi="DIN Next LT Arabic" w:cs="DIN Next LT Arabic"/>
          <w:color w:val="00B050"/>
          <w:szCs w:val="24"/>
          <w:rtl/>
        </w:rPr>
        <w:t xml:space="preserve"> </w:t>
      </w:r>
    </w:p>
    <w:p w14:paraId="7173266F" w14:textId="09F5B660" w:rsidR="00AA4FC2" w:rsidRPr="00A56813" w:rsidRDefault="00AA4FC2" w:rsidP="00AA4FC2">
      <w:pPr>
        <w:pStyle w:val="BodyText"/>
        <w:bidi/>
        <w:spacing w:before="240"/>
        <w:jc w:val="both"/>
        <w:rPr>
          <w:rFonts w:ascii="DIN Next LT Arabic" w:hAnsi="DIN Next LT Arabic" w:cs="DIN Next LT Arabic"/>
          <w:color w:val="0070C0"/>
          <w:sz w:val="24"/>
          <w:szCs w:val="24"/>
          <w:rtl/>
        </w:rPr>
      </w:pPr>
      <w:bookmarkStart w:id="735" w:name="_Hlk40640017"/>
      <w:r w:rsidRPr="00C90B43">
        <w:rPr>
          <w:rFonts w:ascii="DIN Next LT Arabic" w:hAnsi="DIN Next LT Arabic" w:cs="DIN Next LT Arabic"/>
          <w:color w:val="0070C0"/>
          <w:sz w:val="24"/>
          <w:szCs w:val="24"/>
          <w:rtl/>
        </w:rPr>
        <w:t xml:space="preserve">[ملاحظة: </w:t>
      </w:r>
      <w:r w:rsidRPr="004856C4">
        <w:rPr>
          <w:rFonts w:ascii="DIN Next LT Arabic" w:hAnsi="DIN Next LT Arabic" w:cs="DIN Next LT Arabic"/>
          <w:color w:val="0070C0"/>
          <w:sz w:val="24"/>
          <w:szCs w:val="24"/>
          <w:rtl/>
        </w:rPr>
        <w:t xml:space="preserve">يحق للجهة حذف </w:t>
      </w:r>
      <w:r>
        <w:rPr>
          <w:rFonts w:ascii="DIN Next LT Arabic" w:hAnsi="DIN Next LT Arabic" w:cs="DIN Next LT Arabic" w:hint="cs"/>
          <w:color w:val="0070C0"/>
          <w:sz w:val="24"/>
          <w:szCs w:val="24"/>
          <w:rtl/>
        </w:rPr>
        <w:t>هذه الفقرة</w:t>
      </w:r>
      <w:r w:rsidRPr="004856C4">
        <w:rPr>
          <w:rFonts w:ascii="DIN Next LT Arabic" w:hAnsi="DIN Next LT Arabic" w:cs="DIN Next LT Arabic"/>
          <w:color w:val="0070C0"/>
          <w:sz w:val="24"/>
          <w:szCs w:val="24"/>
          <w:rtl/>
        </w:rPr>
        <w:t xml:space="preserve"> في حال عدم اشتمال المشروع على آلية وزن المحتوى المحلي في التقييم المالي أو آلية الحد الأدنى المطلوب للمحتوى</w:t>
      </w:r>
      <w:r w:rsidRPr="004856C4">
        <w:rPr>
          <w:rFonts w:ascii="DIN Next LT Arabic" w:hAnsi="DIN Next LT Arabic" w:cs="DIN Next LT Arabic"/>
          <w:color w:val="00B050"/>
          <w:sz w:val="24"/>
          <w:szCs w:val="24"/>
          <w:rtl/>
        </w:rPr>
        <w:t xml:space="preserve"> </w:t>
      </w:r>
      <w:r w:rsidRPr="004856C4">
        <w:rPr>
          <w:rFonts w:ascii="DIN Next LT Arabic" w:hAnsi="DIN Next LT Arabic" w:cs="DIN Next LT Arabic"/>
          <w:color w:val="0070C0"/>
          <w:sz w:val="24"/>
          <w:szCs w:val="24"/>
          <w:rtl/>
        </w:rPr>
        <w:t>المحلي</w:t>
      </w:r>
      <w:r>
        <w:rPr>
          <w:rFonts w:ascii="DIN Next LT Arabic" w:hAnsi="DIN Next LT Arabic" w:cs="DIN Next LT Arabic" w:hint="cs"/>
          <w:color w:val="0070C0"/>
          <w:sz w:val="24"/>
          <w:szCs w:val="24"/>
          <w:rtl/>
        </w:rPr>
        <w:t>.</w:t>
      </w:r>
      <w:r w:rsidRPr="00C90B43">
        <w:rPr>
          <w:rFonts w:ascii="DIN Next LT Arabic" w:hAnsi="DIN Next LT Arabic" w:cs="DIN Next LT Arabic"/>
          <w:color w:val="0070C0"/>
          <w:sz w:val="24"/>
          <w:szCs w:val="24"/>
          <w:rtl/>
        </w:rPr>
        <w:t>]</w:t>
      </w:r>
    </w:p>
    <w:bookmarkEnd w:id="735"/>
    <w:p w14:paraId="7FC4ECB6" w14:textId="6134A3D5" w:rsidR="00AA4FC2" w:rsidRPr="004856C4" w:rsidRDefault="00AA4FC2" w:rsidP="00AA4FC2">
      <w:pPr>
        <w:pStyle w:val="BodyText"/>
        <w:bidi/>
        <w:spacing w:before="240"/>
        <w:ind w:left="833"/>
        <w:jc w:val="both"/>
        <w:rPr>
          <w:rFonts w:ascii="DIN Next LT Arabic" w:hAnsi="DIN Next LT Arabic" w:cs="DIN Next LT Arabic"/>
          <w:color w:val="00B050"/>
          <w:sz w:val="24"/>
          <w:szCs w:val="24"/>
          <w:rtl/>
        </w:rPr>
      </w:pPr>
      <w:r w:rsidRPr="0094406B">
        <w:rPr>
          <w:rFonts w:ascii="DIN Next LT Arabic" w:hAnsi="DIN Next LT Arabic" w:cs="DIN Next LT Arabic"/>
          <w:b/>
          <w:bCs/>
          <w:color w:val="000000"/>
          <w:sz w:val="24"/>
          <w:szCs w:val="24"/>
          <w:u w:val="single"/>
          <w:shd w:val="clear" w:color="auto" w:fill="FFFFFF"/>
          <w:rtl/>
        </w:rPr>
        <w:t>ثانيًا</w:t>
      </w:r>
      <w:r w:rsidRPr="0094406B">
        <w:rPr>
          <w:rFonts w:ascii="DIN Next LT Arabic" w:hAnsi="DIN Next LT Arabic" w:cs="DIN Next LT Arabic"/>
          <w:b/>
          <w:bCs/>
          <w:color w:val="000000"/>
          <w:sz w:val="24"/>
          <w:szCs w:val="24"/>
          <w:shd w:val="clear" w:color="auto" w:fill="FFFFFF"/>
          <w:rtl/>
        </w:rPr>
        <w:t>:</w:t>
      </w:r>
      <w:r w:rsidRPr="0094406B">
        <w:rPr>
          <w:rFonts w:ascii="DIN Next LT Arabic" w:hAnsi="DIN Next LT Arabic" w:cs="DIN Next LT Arabic"/>
          <w:b/>
          <w:bCs/>
          <w:color w:val="000000"/>
          <w:sz w:val="24"/>
          <w:szCs w:val="24"/>
          <w:rtl/>
        </w:rPr>
        <w:t xml:space="preserve"> </w:t>
      </w:r>
      <w:r w:rsidRPr="004856C4">
        <w:rPr>
          <w:rFonts w:ascii="DIN Next LT Arabic" w:hAnsi="DIN Next LT Arabic" w:cs="DIN Next LT Arabic"/>
          <w:color w:val="00B050"/>
          <w:sz w:val="24"/>
          <w:szCs w:val="24"/>
          <w:rtl/>
        </w:rPr>
        <w:t xml:space="preserve">في حال عدم التزام المتعاقد بنسبة المحتوى المحلي المستهدفة، فسيتم إيقاع غرامة مالية تصل إلى 10% من </w:t>
      </w:r>
      <w:r w:rsidR="00CD4D6C">
        <w:rPr>
          <w:rFonts w:ascii="DIN Next LT Arabic" w:hAnsi="DIN Next LT Arabic" w:cs="DIN Next LT Arabic" w:hint="cs"/>
          <w:color w:val="00B050"/>
          <w:sz w:val="24"/>
          <w:szCs w:val="24"/>
          <w:rtl/>
        </w:rPr>
        <w:t xml:space="preserve">مجموع </w:t>
      </w:r>
      <w:r w:rsidRPr="004856C4">
        <w:rPr>
          <w:rFonts w:ascii="DIN Next LT Arabic" w:hAnsi="DIN Next LT Arabic" w:cs="DIN Next LT Arabic"/>
          <w:color w:val="00B050"/>
          <w:sz w:val="24"/>
          <w:szCs w:val="24"/>
          <w:rtl/>
        </w:rPr>
        <w:t xml:space="preserve">قيمة </w:t>
      </w:r>
      <w:r w:rsidR="00CD4D6C">
        <w:rPr>
          <w:rFonts w:ascii="DIN Next LT Arabic" w:hAnsi="DIN Next LT Arabic" w:cs="DIN Next LT Arabic" w:hint="cs"/>
          <w:color w:val="00B050"/>
          <w:sz w:val="24"/>
          <w:szCs w:val="24"/>
          <w:rtl/>
        </w:rPr>
        <w:t>أوامر الشراء</w:t>
      </w:r>
      <w:r w:rsidRPr="004856C4">
        <w:rPr>
          <w:rFonts w:ascii="DIN Next LT Arabic" w:hAnsi="DIN Next LT Arabic" w:cs="DIN Next LT Arabic"/>
          <w:color w:val="00B050"/>
          <w:sz w:val="24"/>
          <w:szCs w:val="24"/>
          <w:rtl/>
        </w:rPr>
        <w:t xml:space="preserve"> وفقًا لملحق الشروط والأحكام الخاص ب</w:t>
      </w:r>
      <w:r w:rsidR="00CD4D6C">
        <w:rPr>
          <w:rFonts w:ascii="DIN Next LT Arabic" w:hAnsi="DIN Next LT Arabic" w:cs="DIN Next LT Arabic" w:hint="cs"/>
          <w:color w:val="00B050"/>
          <w:sz w:val="24"/>
          <w:szCs w:val="24"/>
          <w:rtl/>
        </w:rPr>
        <w:t>متطلبات المحتوى المحلي في الاتفاقي</w:t>
      </w:r>
      <w:r w:rsidR="00D90FF7">
        <w:rPr>
          <w:rFonts w:ascii="DIN Next LT Arabic" w:hAnsi="DIN Next LT Arabic" w:cs="DIN Next LT Arabic" w:hint="cs"/>
          <w:color w:val="00B050"/>
          <w:sz w:val="24"/>
          <w:szCs w:val="24"/>
          <w:rtl/>
        </w:rPr>
        <w:t>ة</w:t>
      </w:r>
      <w:r w:rsidR="00CD4D6C">
        <w:rPr>
          <w:rFonts w:ascii="DIN Next LT Arabic" w:hAnsi="DIN Next LT Arabic" w:cs="DIN Next LT Arabic" w:hint="cs"/>
          <w:color w:val="00B050"/>
          <w:sz w:val="24"/>
          <w:szCs w:val="24"/>
          <w:rtl/>
        </w:rPr>
        <w:t xml:space="preserve"> الإطارية</w:t>
      </w:r>
      <w:r w:rsidRPr="004856C4">
        <w:rPr>
          <w:rFonts w:ascii="DIN Next LT Arabic" w:hAnsi="DIN Next LT Arabic" w:cs="DIN Next LT Arabic"/>
          <w:color w:val="00B050"/>
          <w:sz w:val="24"/>
          <w:szCs w:val="24"/>
          <w:rtl/>
        </w:rPr>
        <w:t>.</w:t>
      </w:r>
    </w:p>
    <w:p w14:paraId="40B9EF70" w14:textId="77777777" w:rsidR="00AA4FC2" w:rsidRDefault="00AA4FC2" w:rsidP="00AA4FC2">
      <w:pPr>
        <w:bidi/>
        <w:spacing w:before="240" w:after="120"/>
        <w:ind w:left="833"/>
        <w:jc w:val="both"/>
        <w:rPr>
          <w:rFonts w:ascii="DIN Next LT Arabic" w:hAnsi="DIN Next LT Arabic" w:cs="DIN Next LT Arabic"/>
          <w:b/>
          <w:bCs/>
          <w:color w:val="00B050"/>
          <w:sz w:val="24"/>
          <w:szCs w:val="24"/>
          <w:u w:val="single"/>
          <w:rtl/>
        </w:rPr>
      </w:pPr>
      <w:r w:rsidRPr="004856C4">
        <w:rPr>
          <w:rFonts w:ascii="DIN Next LT Arabic" w:hAnsi="DIN Next LT Arabic" w:cs="DIN Next LT Arabic"/>
          <w:b/>
          <w:bCs/>
          <w:color w:val="000000"/>
          <w:sz w:val="24"/>
          <w:szCs w:val="24"/>
          <w:u w:val="single"/>
          <w:shd w:val="clear" w:color="auto" w:fill="FFFFFF"/>
          <w:rtl/>
        </w:rPr>
        <w:t>ثالثًا</w:t>
      </w:r>
      <w:r w:rsidRPr="004856C4">
        <w:rPr>
          <w:rFonts w:ascii="DIN Next LT Arabic" w:hAnsi="DIN Next LT Arabic" w:cs="DIN Next LT Arabic"/>
          <w:b/>
          <w:bCs/>
          <w:color w:val="000000"/>
          <w:sz w:val="24"/>
          <w:szCs w:val="24"/>
          <w:rtl/>
        </w:rPr>
        <w:t>:</w:t>
      </w:r>
      <w:r w:rsidRPr="004856C4">
        <w:rPr>
          <w:rFonts w:ascii="DIN Next LT Arabic" w:hAnsi="DIN Next LT Arabic" w:cs="DIN Next LT Arabic"/>
          <w:color w:val="000000"/>
          <w:sz w:val="24"/>
          <w:szCs w:val="24"/>
          <w:rtl/>
        </w:rPr>
        <w:t xml:space="preserve"> </w:t>
      </w:r>
      <w:r w:rsidRPr="00D37CD3">
        <w:rPr>
          <w:rFonts w:ascii="DIN Next LT Arabic" w:hAnsi="DIN Next LT Arabic" w:cs="DIN Next LT Arabic"/>
          <w:color w:val="000000"/>
          <w:sz w:val="24"/>
          <w:szCs w:val="24"/>
          <w:rtl/>
        </w:rPr>
        <w:t xml:space="preserve">في حال عدم التزام المتعاقد -أو متعاقديه من الباطن- بإعطاء الأفضلية للمنتجات الوطنية عند شراء ما يحتاجه من مواد أو أدوات، فسيتم إيقاع غرامة </w:t>
      </w:r>
      <w:r w:rsidRPr="00D37CD3">
        <w:rPr>
          <w:rFonts w:ascii="DIN Next LT Arabic" w:hAnsi="DIN Next LT Arabic" w:cs="DIN Next LT Arabic"/>
          <w:sz w:val="24"/>
          <w:szCs w:val="24"/>
          <w:rtl/>
        </w:rPr>
        <w:t xml:space="preserve">مالية مقدارها </w:t>
      </w:r>
      <w:r>
        <w:rPr>
          <w:rFonts w:ascii="DIN Next LT Arabic" w:hAnsi="DIN Next LT Arabic" w:cs="DIN Next LT Arabic" w:hint="cs"/>
          <w:sz w:val="24"/>
          <w:szCs w:val="24"/>
          <w:rtl/>
        </w:rPr>
        <w:t>(</w:t>
      </w:r>
      <w:r w:rsidRPr="00D37CD3">
        <w:rPr>
          <w:rFonts w:ascii="DIN Next LT Arabic" w:hAnsi="DIN Next LT Arabic" w:cs="DIN Next LT Arabic"/>
          <w:sz w:val="24"/>
          <w:szCs w:val="24"/>
          <w:rtl/>
        </w:rPr>
        <w:t>30%</w:t>
      </w:r>
      <w:r>
        <w:rPr>
          <w:rFonts w:ascii="DIN Next LT Arabic" w:hAnsi="DIN Next LT Arabic" w:cs="DIN Next LT Arabic" w:hint="cs"/>
          <w:sz w:val="24"/>
          <w:szCs w:val="24"/>
          <w:rtl/>
        </w:rPr>
        <w:t>)</w:t>
      </w:r>
      <w:r w:rsidRPr="00D37CD3">
        <w:rPr>
          <w:rFonts w:ascii="DIN Next LT Arabic" w:hAnsi="DIN Next LT Arabic" w:cs="DIN Next LT Arabic"/>
          <w:sz w:val="24"/>
          <w:szCs w:val="24"/>
          <w:rtl/>
        </w:rPr>
        <w:t xml:space="preserve"> من قيمة المشتريات محل التقصير.</w:t>
      </w:r>
    </w:p>
    <w:p w14:paraId="38237620" w14:textId="05A390C8" w:rsidR="00AA4FC2" w:rsidRDefault="00AA4FC2" w:rsidP="00AA4FC2">
      <w:pPr>
        <w:tabs>
          <w:tab w:val="left" w:pos="6565"/>
        </w:tabs>
        <w:bidi/>
        <w:spacing w:before="240" w:after="120"/>
        <w:ind w:left="833"/>
        <w:jc w:val="both"/>
        <w:rPr>
          <w:rFonts w:ascii="DIN Next LT Arabic" w:hAnsi="DIN Next LT Arabic" w:cs="DIN Next LT Arabic"/>
          <w:color w:val="00B050"/>
          <w:sz w:val="24"/>
          <w:szCs w:val="24"/>
          <w:rtl/>
        </w:rPr>
      </w:pPr>
      <w:r>
        <w:rPr>
          <w:rFonts w:ascii="DIN Next LT Arabic" w:hAnsi="DIN Next LT Arabic" w:cs="DIN Next LT Arabic" w:hint="cs"/>
          <w:b/>
          <w:bCs/>
          <w:color w:val="000000"/>
          <w:sz w:val="24"/>
          <w:szCs w:val="24"/>
          <w:u w:val="single"/>
          <w:shd w:val="clear" w:color="auto" w:fill="FFFFFF"/>
          <w:rtl/>
        </w:rPr>
        <w:t>رابعًا</w:t>
      </w:r>
      <w:r w:rsidRPr="004856C4">
        <w:rPr>
          <w:rFonts w:ascii="DIN Next LT Arabic" w:hAnsi="DIN Next LT Arabic" w:cs="DIN Next LT Arabic"/>
          <w:b/>
          <w:bCs/>
          <w:color w:val="000000"/>
          <w:sz w:val="24"/>
          <w:szCs w:val="24"/>
          <w:rtl/>
        </w:rPr>
        <w:t>:</w:t>
      </w:r>
      <w:r w:rsidRPr="004856C4">
        <w:rPr>
          <w:rFonts w:ascii="DIN Next LT Arabic" w:hAnsi="DIN Next LT Arabic" w:cs="DIN Next LT Arabic"/>
          <w:color w:val="000000"/>
          <w:sz w:val="24"/>
          <w:szCs w:val="24"/>
          <w:rtl/>
        </w:rPr>
        <w:t xml:space="preserve"> </w:t>
      </w:r>
      <w:r w:rsidRPr="004856C4">
        <w:rPr>
          <w:rFonts w:ascii="DIN Next LT Arabic" w:hAnsi="DIN Next LT Arabic" w:cs="DIN Next LT Arabic"/>
          <w:color w:val="00B050"/>
          <w:sz w:val="24"/>
          <w:szCs w:val="24"/>
          <w:rtl/>
        </w:rPr>
        <w:t xml:space="preserve">يتم تحديد نسب الغرامات على المتعاقد حسب </w:t>
      </w:r>
      <w:r w:rsidRPr="004856C4">
        <w:rPr>
          <w:rFonts w:ascii="DIN Next LT Arabic" w:hAnsi="DIN Next LT Arabic" w:cs="DIN Next LT Arabic" w:hint="cs"/>
          <w:color w:val="00B050"/>
          <w:sz w:val="24"/>
          <w:szCs w:val="24"/>
          <w:rtl/>
        </w:rPr>
        <w:t>الآتي:</w:t>
      </w:r>
      <w:r w:rsidRPr="00C90B43">
        <w:rPr>
          <w:rFonts w:ascii="DIN Next LT Arabic" w:hAnsi="DIN Next LT Arabic" w:cs="DIN Next LT Arabic" w:hint="cs"/>
          <w:color w:val="0070C0"/>
          <w:sz w:val="24"/>
          <w:szCs w:val="24"/>
          <w:rtl/>
        </w:rPr>
        <w:t xml:space="preserve"> </w:t>
      </w:r>
      <w:r>
        <w:rPr>
          <w:rFonts w:ascii="DIN Next LT Arabic" w:hAnsi="DIN Next LT Arabic" w:cs="DIN Next LT Arabic" w:hint="cs"/>
          <w:color w:val="00B050"/>
          <w:sz w:val="24"/>
          <w:szCs w:val="24"/>
          <w:rtl/>
        </w:rPr>
        <w:t>[</w:t>
      </w:r>
      <w:r>
        <w:rPr>
          <w:rFonts w:ascii="Arial" w:hAnsi="Arial" w:cs="Arial" w:hint="cs"/>
          <w:color w:val="00B050"/>
          <w:sz w:val="24"/>
          <w:szCs w:val="24"/>
          <w:rtl/>
        </w:rPr>
        <w:t>●</w:t>
      </w:r>
      <w:r>
        <w:rPr>
          <w:rFonts w:ascii="DIN Next LT Arabic" w:hAnsi="DIN Next LT Arabic" w:cs="DIN Next LT Arabic" w:hint="cs"/>
          <w:color w:val="00B050"/>
          <w:sz w:val="24"/>
          <w:szCs w:val="24"/>
          <w:rtl/>
        </w:rPr>
        <w:t>]</w:t>
      </w:r>
    </w:p>
    <w:p w14:paraId="4CD585BC" w14:textId="0A045AE0" w:rsidR="00DE75A0" w:rsidRDefault="00DE75A0" w:rsidP="0055178C">
      <w:pPr>
        <w:pStyle w:val="Heading3"/>
        <w:numPr>
          <w:ilvl w:val="1"/>
          <w:numId w:val="28"/>
        </w:numPr>
        <w:pBdr>
          <w:top w:val="single" w:sz="4" w:space="1" w:color="auto"/>
        </w:pBdr>
        <w:bidi/>
        <w:spacing w:before="240" w:after="0"/>
        <w:jc w:val="both"/>
        <w:rPr>
          <w:rFonts w:ascii="DIN Next LT Arabic" w:hAnsi="DIN Next LT Arabic" w:cs="DIN Next LT Arabic"/>
          <w:color w:val="000000" w:themeColor="text1"/>
          <w:szCs w:val="24"/>
          <w:rtl/>
        </w:rPr>
      </w:pPr>
      <w:bookmarkStart w:id="736" w:name="_Toc40569348"/>
      <w:r>
        <w:rPr>
          <w:rFonts w:ascii="DIN Next LT Arabic" w:hAnsi="DIN Next LT Arabic" w:cs="DIN Next LT Arabic" w:hint="cs"/>
          <w:color w:val="000000" w:themeColor="text1"/>
          <w:szCs w:val="24"/>
          <w:rtl/>
        </w:rPr>
        <w:t>إجمالي الغرامات</w:t>
      </w:r>
      <w:bookmarkEnd w:id="733"/>
      <w:bookmarkEnd w:id="734"/>
      <w:bookmarkEnd w:id="736"/>
      <w:r>
        <w:rPr>
          <w:rFonts w:ascii="DIN Next LT Arabic" w:hAnsi="DIN Next LT Arabic" w:cs="DIN Next LT Arabic" w:hint="cs"/>
          <w:color w:val="000000" w:themeColor="text1"/>
          <w:szCs w:val="24"/>
          <w:rtl/>
        </w:rPr>
        <w:t xml:space="preserve">  </w:t>
      </w:r>
    </w:p>
    <w:p w14:paraId="641EF7BF" w14:textId="39FC9B43" w:rsidR="00C93DF3" w:rsidRPr="00C93DF3" w:rsidRDefault="00C93DF3" w:rsidP="00F84ABF">
      <w:pPr>
        <w:pStyle w:val="BodyText"/>
        <w:bidi/>
        <w:rPr>
          <w:rtl/>
        </w:rPr>
      </w:pPr>
      <w:r w:rsidRPr="00C90B43">
        <w:rPr>
          <w:rFonts w:ascii="DIN Next LT Arabic" w:hAnsi="DIN Next LT Arabic" w:cs="DIN Next LT Arabic"/>
          <w:color w:val="0070C0"/>
          <w:sz w:val="24"/>
          <w:szCs w:val="24"/>
          <w:shd w:val="clear" w:color="auto" w:fill="FFFFFF"/>
          <w:rtl/>
        </w:rPr>
        <w:t xml:space="preserve">[ملاحظة: </w:t>
      </w:r>
      <w:r>
        <w:rPr>
          <w:rFonts w:ascii="DIN Next LT Arabic" w:hAnsi="DIN Next LT Arabic" w:cs="DIN Next LT Arabic" w:hint="cs"/>
          <w:color w:val="0070C0"/>
          <w:sz w:val="24"/>
          <w:szCs w:val="24"/>
          <w:rtl/>
        </w:rPr>
        <w:t>يراعى في ذلك ما ورد في المادة الرابعة والثلاثون من لائحة تفضيل المحتوى المحلي</w:t>
      </w:r>
      <w:r w:rsidRPr="00C90B43">
        <w:rPr>
          <w:rFonts w:ascii="DIN Next LT Arabic" w:hAnsi="DIN Next LT Arabic" w:cs="DIN Next LT Arabic"/>
          <w:color w:val="0070C0"/>
          <w:sz w:val="24"/>
          <w:szCs w:val="24"/>
          <w:rtl/>
        </w:rPr>
        <w:t>.]</w:t>
      </w:r>
    </w:p>
    <w:p w14:paraId="27608EC3" w14:textId="1CFC1B7B" w:rsidR="00DE75A0" w:rsidRPr="00DE75A0" w:rsidRDefault="00DE75A0" w:rsidP="00D90FF7">
      <w:pPr>
        <w:pStyle w:val="BodyText"/>
        <w:bidi/>
        <w:spacing w:before="240"/>
        <w:jc w:val="both"/>
        <w:rPr>
          <w:rFonts w:ascii="DIN Next LT Arabic" w:hAnsi="DIN Next LT Arabic" w:cs="DIN Next LT Arabic"/>
          <w:color w:val="000000"/>
          <w:sz w:val="24"/>
          <w:szCs w:val="24"/>
          <w:rtl/>
        </w:rPr>
      </w:pPr>
      <w:r>
        <w:rPr>
          <w:rFonts w:ascii="DIN Next LT Arabic" w:hAnsi="DIN Next LT Arabic" w:cs="DIN Next LT Arabic" w:hint="cs"/>
          <w:color w:val="000000"/>
          <w:sz w:val="24"/>
          <w:szCs w:val="24"/>
          <w:rtl/>
        </w:rPr>
        <w:t xml:space="preserve">دون الإخلال بحق الجهة الحكومية في أي تعويض </w:t>
      </w:r>
      <w:r w:rsidRPr="000A02CA">
        <w:rPr>
          <w:rFonts w:ascii="DIN Next LT Arabic" w:hAnsi="DIN Next LT Arabic" w:cs="DIN Next LT Arabic"/>
          <w:color w:val="000000"/>
          <w:sz w:val="24"/>
          <w:szCs w:val="24"/>
          <w:rtl/>
        </w:rPr>
        <w:t>عن أي أضرار أو خسائر</w:t>
      </w:r>
      <w:r>
        <w:rPr>
          <w:rFonts w:ascii="DIN Next LT Arabic" w:hAnsi="DIN Next LT Arabic" w:cs="DIN Next LT Arabic" w:hint="cs"/>
          <w:color w:val="000000"/>
          <w:sz w:val="24"/>
          <w:szCs w:val="24"/>
          <w:rtl/>
        </w:rPr>
        <w:t xml:space="preserve">، لا </w:t>
      </w:r>
      <w:r w:rsidRPr="006B5720">
        <w:rPr>
          <w:rFonts w:ascii="DIN Next LT Arabic" w:hAnsi="DIN Next LT Arabic" w:cs="DIN Next LT Arabic" w:hint="cs"/>
          <w:color w:val="000000"/>
          <w:sz w:val="24"/>
          <w:szCs w:val="24"/>
          <w:rtl/>
        </w:rPr>
        <w:t xml:space="preserve">يتجاوز إجمالي </w:t>
      </w:r>
      <w:r>
        <w:rPr>
          <w:rFonts w:ascii="DIN Next LT Arabic" w:hAnsi="DIN Next LT Arabic" w:cs="DIN Next LT Arabic" w:hint="cs"/>
          <w:color w:val="000000"/>
          <w:sz w:val="24"/>
          <w:szCs w:val="24"/>
          <w:rtl/>
        </w:rPr>
        <w:t>غرامات التقصير أو التأخير وغرامات مخالفة أحكام لائحة تفضيل المحتوى المحلي التي يجوز أن تفرضها الجهة الحكومية بموجب</w:t>
      </w:r>
      <w:r w:rsidR="002D5DA5">
        <w:rPr>
          <w:rFonts w:ascii="DIN Next LT Arabic" w:hAnsi="DIN Next LT Arabic" w:cs="DIN Next LT Arabic" w:hint="cs"/>
          <w:color w:val="000000"/>
          <w:sz w:val="24"/>
          <w:szCs w:val="24"/>
          <w:rtl/>
        </w:rPr>
        <w:t xml:space="preserve"> </w:t>
      </w:r>
      <w:r w:rsidR="00E506DF">
        <w:rPr>
          <w:rFonts w:ascii="DIN Next LT Arabic" w:hAnsi="DIN Next LT Arabic" w:cs="DIN Next LT Arabic" w:hint="cs"/>
          <w:color w:val="000000"/>
          <w:sz w:val="24"/>
          <w:szCs w:val="24"/>
          <w:rtl/>
        </w:rPr>
        <w:t xml:space="preserve">هذه الاتفاقية </w:t>
      </w:r>
      <w:r w:rsidR="00EF2CA8">
        <w:rPr>
          <w:rFonts w:ascii="DIN Next LT Arabic" w:hAnsi="DIN Next LT Arabic" w:cs="DIN Next LT Arabic" w:hint="cs"/>
          <w:color w:val="000000"/>
          <w:sz w:val="24"/>
          <w:szCs w:val="24"/>
          <w:rtl/>
        </w:rPr>
        <w:t xml:space="preserve">عن </w:t>
      </w:r>
      <w:r w:rsidR="00EF2CA8" w:rsidRPr="00D57B8D">
        <w:rPr>
          <w:rFonts w:ascii="DIN Next LT Arabic" w:hAnsi="DIN Next LT Arabic" w:cs="DIN Next LT Arabic"/>
          <w:color w:val="FF0000"/>
          <w:sz w:val="24"/>
          <w:szCs w:val="24"/>
          <w:rtl/>
        </w:rPr>
        <w:t>[</w:t>
      </w:r>
      <w:r w:rsidR="004B5ED4" w:rsidRPr="00D57B8D">
        <w:rPr>
          <w:rFonts w:ascii="DIN Next LT Arabic" w:hAnsi="DIN Next LT Arabic" w:cs="DIN Next LT Arabic" w:hint="cs"/>
          <w:color w:val="FF0000"/>
          <w:sz w:val="24"/>
          <w:szCs w:val="24"/>
          <w:rtl/>
        </w:rPr>
        <w:t>20</w:t>
      </w:r>
      <w:r w:rsidR="00EF2CA8" w:rsidRPr="00D57B8D">
        <w:rPr>
          <w:rFonts w:ascii="DIN Next LT Arabic" w:hAnsi="DIN Next LT Arabic" w:cs="DIN Next LT Arabic"/>
          <w:color w:val="FF0000"/>
          <w:sz w:val="24"/>
          <w:szCs w:val="24"/>
          <w:rtl/>
        </w:rPr>
        <w:t>%]</w:t>
      </w:r>
      <w:r w:rsidR="00EF2CA8">
        <w:rPr>
          <w:rFonts w:ascii="DIN Next LT Arabic" w:hAnsi="DIN Next LT Arabic" w:cs="DIN Next LT Arabic"/>
          <w:color w:val="000000"/>
          <w:sz w:val="24"/>
          <w:szCs w:val="24"/>
          <w:rtl/>
        </w:rPr>
        <w:t xml:space="preserve"> </w:t>
      </w:r>
      <w:r w:rsidR="00EF2CA8" w:rsidRPr="0094406B">
        <w:rPr>
          <w:rFonts w:ascii="DIN Next LT Arabic" w:hAnsi="DIN Next LT Arabic" w:cs="DIN Next LT Arabic"/>
          <w:color w:val="000000"/>
          <w:sz w:val="24"/>
          <w:szCs w:val="24"/>
          <w:rtl/>
        </w:rPr>
        <w:t xml:space="preserve">من </w:t>
      </w:r>
      <w:r w:rsidR="00F42F03">
        <w:rPr>
          <w:rFonts w:ascii="DIN Next LT Arabic" w:hAnsi="DIN Next LT Arabic" w:cs="DIN Next LT Arabic" w:hint="cs"/>
          <w:color w:val="000000"/>
          <w:sz w:val="24"/>
          <w:szCs w:val="24"/>
          <w:rtl/>
        </w:rPr>
        <w:t xml:space="preserve">إجمالي أقيام أوامر الشراء الصادرة بموجب هذه الاتفاقية </w:t>
      </w:r>
      <w:r w:rsidR="00D57B8D">
        <w:rPr>
          <w:rFonts w:ascii="DIN Next LT Arabic" w:hAnsi="DIN Next LT Arabic" w:cs="DIN Next LT Arabic" w:hint="cs"/>
          <w:color w:val="000000"/>
          <w:sz w:val="24"/>
          <w:szCs w:val="24"/>
          <w:rtl/>
        </w:rPr>
        <w:t>الإطارية.</w:t>
      </w:r>
      <w:r>
        <w:rPr>
          <w:rFonts w:ascii="DIN Next LT Arabic" w:hAnsi="DIN Next LT Arabic" w:cs="DIN Next LT Arabic" w:hint="cs"/>
          <w:color w:val="000000"/>
          <w:sz w:val="24"/>
          <w:szCs w:val="24"/>
          <w:rtl/>
        </w:rPr>
        <w:t xml:space="preserve">  </w:t>
      </w:r>
    </w:p>
    <w:p w14:paraId="3A64410E" w14:textId="77777777" w:rsidR="00AE6315" w:rsidRPr="00C90B43" w:rsidRDefault="00AE6315" w:rsidP="0055178C">
      <w:pPr>
        <w:pStyle w:val="Heading3"/>
        <w:numPr>
          <w:ilvl w:val="0"/>
          <w:numId w:val="28"/>
        </w:numPr>
        <w:pBdr>
          <w:top w:val="single" w:sz="4" w:space="1" w:color="auto"/>
        </w:pBdr>
        <w:bidi/>
        <w:spacing w:before="240" w:after="0"/>
        <w:jc w:val="both"/>
        <w:rPr>
          <w:rFonts w:ascii="DIN Next LT Arabic" w:hAnsi="DIN Next LT Arabic" w:cs="DIN Next LT Arabic"/>
          <w:color w:val="000000" w:themeColor="text1"/>
          <w:szCs w:val="24"/>
        </w:rPr>
      </w:pPr>
      <w:bookmarkStart w:id="737" w:name="_Toc40569349"/>
      <w:bookmarkStart w:id="738" w:name="_Toc39687552"/>
      <w:bookmarkEnd w:id="716"/>
      <w:bookmarkEnd w:id="726"/>
      <w:r w:rsidRPr="00C90B43">
        <w:rPr>
          <w:rFonts w:ascii="DIN Next LT Arabic" w:hAnsi="DIN Next LT Arabic" w:cs="DIN Next LT Arabic"/>
          <w:color w:val="000000" w:themeColor="text1"/>
          <w:szCs w:val="24"/>
          <w:rtl/>
        </w:rPr>
        <w:t>ال</w:t>
      </w:r>
      <w:r>
        <w:rPr>
          <w:rFonts w:ascii="DIN Next LT Arabic" w:hAnsi="DIN Next LT Arabic" w:cs="DIN Next LT Arabic" w:hint="cs"/>
          <w:color w:val="000000" w:themeColor="text1"/>
          <w:szCs w:val="24"/>
          <w:rtl/>
        </w:rPr>
        <w:t>فواتير</w:t>
      </w:r>
      <w:bookmarkEnd w:id="737"/>
      <w:r>
        <w:rPr>
          <w:rFonts w:ascii="DIN Next LT Arabic" w:hAnsi="DIN Next LT Arabic" w:cs="DIN Next LT Arabic" w:hint="cs"/>
          <w:color w:val="000000" w:themeColor="text1"/>
          <w:szCs w:val="24"/>
          <w:rtl/>
        </w:rPr>
        <w:t xml:space="preserve"> </w:t>
      </w:r>
      <w:bookmarkEnd w:id="738"/>
    </w:p>
    <w:p w14:paraId="33207A7F" w14:textId="77777777" w:rsidR="00AE6315" w:rsidRPr="00606BDE" w:rsidRDefault="00AE6315" w:rsidP="00AE6315">
      <w:pPr>
        <w:pStyle w:val="BodyText"/>
        <w:bidi/>
        <w:jc w:val="both"/>
        <w:rPr>
          <w:rFonts w:ascii="DIN Next LT Arabic" w:hAnsi="DIN Next LT Arabic" w:cs="DIN Next LT Arabic"/>
          <w:color w:val="0070C0"/>
          <w:sz w:val="24"/>
          <w:szCs w:val="24"/>
          <w:rtl/>
        </w:rPr>
      </w:pPr>
      <w:r w:rsidRPr="00C90B43">
        <w:rPr>
          <w:rFonts w:ascii="DIN Next LT Arabic" w:hAnsi="DIN Next LT Arabic" w:cs="DIN Next LT Arabic"/>
          <w:color w:val="0070C0"/>
          <w:sz w:val="24"/>
          <w:szCs w:val="24"/>
          <w:shd w:val="clear" w:color="auto" w:fill="FFFFFF"/>
          <w:rtl/>
        </w:rPr>
        <w:t xml:space="preserve"> </w:t>
      </w:r>
      <w:r w:rsidRPr="00906CA2">
        <w:rPr>
          <w:rFonts w:ascii="DIN Next LT Arabic" w:hAnsi="DIN Next LT Arabic" w:cs="DIN Next LT Arabic"/>
          <w:color w:val="0070C0"/>
          <w:sz w:val="24"/>
          <w:szCs w:val="24"/>
          <w:shd w:val="clear" w:color="auto" w:fill="FFFFFF"/>
          <w:rtl/>
        </w:rPr>
        <w:t xml:space="preserve">[ملاحظة: </w:t>
      </w:r>
      <w:r w:rsidRPr="00906CA2">
        <w:rPr>
          <w:rFonts w:ascii="DIN Next LT Arabic" w:hAnsi="DIN Next LT Arabic" w:cs="DIN Next LT Arabic"/>
          <w:color w:val="0070C0"/>
          <w:sz w:val="24"/>
          <w:szCs w:val="24"/>
          <w:rtl/>
        </w:rPr>
        <w:t>يجوز للجهة استقطاع نسبة لا تتعدى (10%) من قيمة كل مستخلص لتكوين</w:t>
      </w:r>
      <w:r w:rsidRPr="00906CA2">
        <w:rPr>
          <w:rFonts w:ascii="DIN Next LT Arabic" w:hAnsi="DIN Next LT Arabic" w:cs="DIN Next LT Arabic"/>
          <w:color w:val="0070C0"/>
          <w:sz w:val="24"/>
          <w:szCs w:val="24"/>
        </w:rPr>
        <w:t xml:space="preserve"> </w:t>
      </w:r>
      <w:r w:rsidRPr="00906CA2">
        <w:rPr>
          <w:rFonts w:ascii="DIN Next LT Arabic" w:hAnsi="DIN Next LT Arabic" w:cs="DIN Next LT Arabic"/>
          <w:color w:val="0070C0"/>
          <w:sz w:val="24"/>
          <w:szCs w:val="24"/>
          <w:rtl/>
        </w:rPr>
        <w:t xml:space="preserve">مبلغ المستخلص النهائي، على ألا </w:t>
      </w:r>
      <w:r w:rsidRPr="00906CA2">
        <w:rPr>
          <w:rFonts w:ascii="DIN Next LT Arabic" w:hAnsi="DIN Next LT Arabic" w:cs="DIN Next LT Arabic" w:hint="cs"/>
          <w:color w:val="0070C0"/>
          <w:sz w:val="24"/>
          <w:szCs w:val="24"/>
          <w:rtl/>
        </w:rPr>
        <w:t xml:space="preserve">يتجاوز </w:t>
      </w:r>
      <w:r w:rsidRPr="00906CA2">
        <w:rPr>
          <w:rFonts w:ascii="DIN Next LT Arabic" w:hAnsi="DIN Next LT Arabic" w:cs="DIN Next LT Arabic"/>
          <w:color w:val="0070C0"/>
          <w:sz w:val="24"/>
          <w:szCs w:val="24"/>
          <w:rtl/>
        </w:rPr>
        <w:t>قيمة المستخلص الختامي</w:t>
      </w:r>
      <w:r w:rsidRPr="00906CA2">
        <w:rPr>
          <w:rFonts w:ascii="DIN Next LT Arabic" w:hAnsi="DIN Next LT Arabic" w:cs="DIN Next LT Arabic" w:hint="cs"/>
          <w:color w:val="0070C0"/>
          <w:sz w:val="24"/>
          <w:szCs w:val="24"/>
          <w:rtl/>
        </w:rPr>
        <w:t xml:space="preserve"> عن</w:t>
      </w:r>
      <w:r w:rsidRPr="00906CA2">
        <w:rPr>
          <w:rFonts w:ascii="DIN Next LT Arabic" w:hAnsi="DIN Next LT Arabic" w:cs="DIN Next LT Arabic"/>
          <w:color w:val="0070C0"/>
          <w:sz w:val="24"/>
          <w:szCs w:val="24"/>
          <w:rtl/>
        </w:rPr>
        <w:t xml:space="preserve"> (5%)]</w:t>
      </w:r>
    </w:p>
    <w:p w14:paraId="00082DC3" w14:textId="77777777" w:rsidR="00AE6315" w:rsidRPr="00C90B43" w:rsidRDefault="00AE6315" w:rsidP="00AE6315">
      <w:pPr>
        <w:pStyle w:val="BodyText"/>
        <w:bidi/>
        <w:spacing w:before="240" w:after="0"/>
        <w:jc w:val="both"/>
        <w:rPr>
          <w:rFonts w:ascii="DIN Next LT Arabic" w:hAnsi="DIN Next LT Arabic" w:cs="DIN Next LT Arabic"/>
          <w:b/>
          <w:bCs/>
          <w:color w:val="000000"/>
          <w:sz w:val="24"/>
          <w:szCs w:val="24"/>
          <w:u w:val="single"/>
          <w:shd w:val="clear" w:color="auto" w:fill="FFFFFF"/>
          <w:rtl/>
        </w:rPr>
      </w:pPr>
      <w:bookmarkStart w:id="739" w:name="_Hlk23945305"/>
      <w:r w:rsidRPr="00900467">
        <w:rPr>
          <w:rFonts w:ascii="DIN Next LT Arabic" w:hAnsi="DIN Next LT Arabic" w:cs="DIN Next LT Arabic"/>
          <w:b/>
          <w:bCs/>
          <w:color w:val="000000"/>
          <w:sz w:val="24"/>
          <w:szCs w:val="24"/>
          <w:u w:val="single"/>
          <w:shd w:val="clear" w:color="auto" w:fill="FFFFFF"/>
          <w:rtl/>
        </w:rPr>
        <w:t>أولًا</w:t>
      </w:r>
      <w:r w:rsidRPr="00900467">
        <w:rPr>
          <w:rFonts w:ascii="DIN Next LT Arabic" w:hAnsi="DIN Next LT Arabic" w:cs="DIN Next LT Arabic"/>
          <w:b/>
          <w:bCs/>
          <w:color w:val="000000"/>
          <w:sz w:val="24"/>
          <w:szCs w:val="24"/>
          <w:shd w:val="clear" w:color="auto" w:fill="FFFFFF"/>
          <w:rtl/>
        </w:rPr>
        <w:t>:</w:t>
      </w:r>
      <w:r w:rsidRPr="00900467">
        <w:rPr>
          <w:rFonts w:ascii="DIN Next LT Arabic" w:hAnsi="DIN Next LT Arabic" w:cs="DIN Next LT Arabic"/>
          <w:color w:val="000000"/>
          <w:sz w:val="24"/>
          <w:szCs w:val="24"/>
          <w:rtl/>
        </w:rPr>
        <w:t xml:space="preserve"> ستقوم الجهة</w:t>
      </w:r>
      <w:r w:rsidRPr="00900467">
        <w:rPr>
          <w:rFonts w:ascii="DIN Next LT Arabic" w:hAnsi="DIN Next LT Arabic" w:cs="DIN Next LT Arabic"/>
          <w:color w:val="00B050"/>
          <w:sz w:val="24"/>
          <w:szCs w:val="24"/>
          <w:rtl/>
        </w:rPr>
        <w:t xml:space="preserve"> </w:t>
      </w:r>
      <w:r w:rsidRPr="00900467">
        <w:rPr>
          <w:rFonts w:ascii="DIN Next LT Arabic" w:hAnsi="DIN Next LT Arabic" w:cs="DIN Next LT Arabic"/>
          <w:sz w:val="24"/>
          <w:szCs w:val="24"/>
          <w:rtl/>
        </w:rPr>
        <w:t>الحكومية</w:t>
      </w:r>
      <w:r w:rsidRPr="00900467">
        <w:rPr>
          <w:rFonts w:ascii="DIN Next LT Arabic" w:hAnsi="DIN Next LT Arabic" w:cs="DIN Next LT Arabic"/>
          <w:color w:val="000000"/>
          <w:sz w:val="24"/>
          <w:szCs w:val="24"/>
          <w:rtl/>
        </w:rPr>
        <w:t xml:space="preserve"> </w:t>
      </w:r>
      <w:r w:rsidRPr="00900467">
        <w:rPr>
          <w:rFonts w:ascii="DIN Next LT Arabic" w:hAnsi="DIN Next LT Arabic" w:cs="DIN Next LT Arabic" w:hint="cs"/>
          <w:color w:val="000000"/>
          <w:sz w:val="24"/>
          <w:szCs w:val="24"/>
          <w:rtl/>
        </w:rPr>
        <w:t>ب</w:t>
      </w:r>
      <w:r w:rsidRPr="00900467">
        <w:rPr>
          <w:rFonts w:ascii="DIN Next LT Arabic" w:hAnsi="DIN Next LT Arabic" w:cs="DIN Next LT Arabic"/>
          <w:color w:val="000000"/>
          <w:sz w:val="24"/>
          <w:szCs w:val="24"/>
          <w:rtl/>
        </w:rPr>
        <w:t xml:space="preserve">استقطاع نسبة </w:t>
      </w:r>
      <w:r w:rsidRPr="00900467">
        <w:rPr>
          <w:rFonts w:ascii="DIN Next LT Arabic" w:hAnsi="DIN Next LT Arabic" w:cs="DIN Next LT Arabic"/>
          <w:color w:val="FF0000"/>
          <w:sz w:val="24"/>
          <w:szCs w:val="24"/>
          <w:rtl/>
        </w:rPr>
        <w:t>[%]</w:t>
      </w:r>
      <w:r w:rsidRPr="00900467">
        <w:rPr>
          <w:rFonts w:ascii="DIN Next LT Arabic" w:hAnsi="DIN Next LT Arabic" w:cs="DIN Next LT Arabic"/>
          <w:color w:val="000000"/>
          <w:sz w:val="24"/>
          <w:szCs w:val="24"/>
          <w:rtl/>
        </w:rPr>
        <w:t xml:space="preserve"> من قيمة كل مستخلص لتكوين مبلغ المستخلص النهائي.</w:t>
      </w:r>
    </w:p>
    <w:bookmarkEnd w:id="739"/>
    <w:p w14:paraId="54D03A3A" w14:textId="77777777" w:rsidR="00AE6315" w:rsidRPr="00C90B43" w:rsidRDefault="00AE6315" w:rsidP="00AE6315">
      <w:pPr>
        <w:pStyle w:val="BodyText"/>
        <w:bidi/>
        <w:spacing w:before="240" w:after="0"/>
        <w:jc w:val="both"/>
        <w:rPr>
          <w:rFonts w:ascii="DIN Next LT Arabic" w:hAnsi="DIN Next LT Arabic" w:cs="DIN Next LT Arabic"/>
          <w:color w:val="000000"/>
          <w:sz w:val="24"/>
          <w:szCs w:val="24"/>
          <w:rtl/>
        </w:rPr>
      </w:pPr>
      <w:r w:rsidRPr="00C90B43">
        <w:rPr>
          <w:rFonts w:ascii="DIN Next LT Arabic" w:hAnsi="DIN Next LT Arabic" w:cs="DIN Next LT Arabic"/>
          <w:b/>
          <w:bCs/>
          <w:color w:val="000000"/>
          <w:sz w:val="24"/>
          <w:szCs w:val="24"/>
          <w:u w:val="single"/>
          <w:shd w:val="clear" w:color="auto" w:fill="FFFFFF"/>
          <w:rtl/>
        </w:rPr>
        <w:t>ثانيًا</w:t>
      </w:r>
      <w:r w:rsidRPr="00C90B43">
        <w:rPr>
          <w:rFonts w:ascii="DIN Next LT Arabic" w:hAnsi="DIN Next LT Arabic" w:cs="DIN Next LT Arabic"/>
          <w:b/>
          <w:bCs/>
          <w:color w:val="000000"/>
          <w:sz w:val="24"/>
          <w:szCs w:val="24"/>
          <w:shd w:val="clear" w:color="auto" w:fill="FFFFFF"/>
          <w:rtl/>
        </w:rPr>
        <w:t>:</w:t>
      </w:r>
      <w:r w:rsidRPr="00C90B43">
        <w:rPr>
          <w:rFonts w:ascii="DIN Next LT Arabic" w:hAnsi="DIN Next LT Arabic" w:cs="DIN Next LT Arabic"/>
          <w:b/>
          <w:bCs/>
          <w:color w:val="000000"/>
          <w:sz w:val="24"/>
          <w:szCs w:val="24"/>
          <w:rtl/>
        </w:rPr>
        <w:t xml:space="preserve"> </w:t>
      </w:r>
      <w:r w:rsidRPr="00C90B43">
        <w:rPr>
          <w:rFonts w:ascii="DIN Next LT Arabic" w:hAnsi="DIN Next LT Arabic" w:cs="DIN Next LT Arabic"/>
          <w:color w:val="000000"/>
          <w:sz w:val="24"/>
          <w:szCs w:val="24"/>
          <w:rtl/>
        </w:rPr>
        <w:t xml:space="preserve">وفقًا لأحكام بند "صرف المقابل المالي"، </w:t>
      </w:r>
      <w:r w:rsidRPr="00C90B43">
        <w:rPr>
          <w:rFonts w:ascii="DIN Next LT Arabic" w:hAnsi="DIN Next LT Arabic" w:cs="DIN Next LT Arabic"/>
          <w:color w:val="000000"/>
          <w:sz w:val="24"/>
          <w:szCs w:val="24"/>
        </w:rPr>
        <w:tab/>
      </w:r>
      <w:r w:rsidRPr="00C90B43">
        <w:rPr>
          <w:rFonts w:ascii="DIN Next LT Arabic" w:hAnsi="DIN Next LT Arabic" w:cs="DIN Next LT Arabic"/>
          <w:color w:val="000000"/>
          <w:sz w:val="24"/>
          <w:szCs w:val="24"/>
          <w:rtl/>
        </w:rPr>
        <w:t xml:space="preserve">يتم إعداد </w:t>
      </w:r>
      <w:r>
        <w:rPr>
          <w:rFonts w:ascii="DIN Next LT Arabic" w:hAnsi="DIN Next LT Arabic" w:cs="DIN Next LT Arabic" w:hint="cs"/>
          <w:color w:val="000000"/>
          <w:sz w:val="24"/>
          <w:szCs w:val="24"/>
          <w:rtl/>
        </w:rPr>
        <w:t>ال</w:t>
      </w:r>
      <w:r w:rsidRPr="00C90B43">
        <w:rPr>
          <w:rFonts w:ascii="DIN Next LT Arabic" w:hAnsi="DIN Next LT Arabic" w:cs="DIN Next LT Arabic"/>
          <w:color w:val="000000"/>
          <w:sz w:val="24"/>
          <w:szCs w:val="24"/>
          <w:rtl/>
        </w:rPr>
        <w:t xml:space="preserve">مستخلص </w:t>
      </w:r>
      <w:r>
        <w:rPr>
          <w:rFonts w:ascii="DIN Next LT Arabic" w:hAnsi="DIN Next LT Arabic" w:cs="DIN Next LT Arabic" w:hint="cs"/>
          <w:sz w:val="24"/>
          <w:szCs w:val="24"/>
          <w:rtl/>
        </w:rPr>
        <w:t>بح</w:t>
      </w:r>
      <w:r w:rsidRPr="00C90B43">
        <w:rPr>
          <w:rFonts w:ascii="DIN Next LT Arabic" w:hAnsi="DIN Next LT Arabic" w:cs="DIN Next LT Arabic"/>
          <w:sz w:val="24"/>
          <w:szCs w:val="24"/>
          <w:rtl/>
        </w:rPr>
        <w:t>سب البنود المنجزة للمتعاقد</w:t>
      </w:r>
      <w:r w:rsidRPr="00C90B43">
        <w:rPr>
          <w:rFonts w:ascii="DIN Next LT Arabic" w:hAnsi="DIN Next LT Arabic" w:cs="DIN Next LT Arabic"/>
          <w:color w:val="000000"/>
          <w:sz w:val="24"/>
          <w:szCs w:val="24"/>
          <w:rtl/>
        </w:rPr>
        <w:t>.</w:t>
      </w:r>
    </w:p>
    <w:p w14:paraId="5356993D" w14:textId="675245C9" w:rsidR="00AE6315" w:rsidRPr="00C90B43" w:rsidRDefault="00AE6315" w:rsidP="00BC7656">
      <w:pPr>
        <w:pStyle w:val="BodyText"/>
        <w:bidi/>
        <w:spacing w:before="240" w:after="0"/>
        <w:jc w:val="both"/>
        <w:rPr>
          <w:rFonts w:ascii="DIN Next LT Arabic" w:hAnsi="DIN Next LT Arabic" w:cs="DIN Next LT Arabic"/>
          <w:color w:val="000000"/>
          <w:sz w:val="24"/>
          <w:szCs w:val="24"/>
          <w:rtl/>
        </w:rPr>
      </w:pPr>
      <w:r w:rsidRPr="00C90B43">
        <w:rPr>
          <w:rFonts w:ascii="DIN Next LT Arabic" w:hAnsi="DIN Next LT Arabic" w:cs="DIN Next LT Arabic"/>
          <w:b/>
          <w:bCs/>
          <w:color w:val="000000"/>
          <w:sz w:val="24"/>
          <w:szCs w:val="24"/>
          <w:u w:val="single"/>
          <w:rtl/>
        </w:rPr>
        <w:t>ثالثًا</w:t>
      </w:r>
      <w:r w:rsidRPr="00C90B43">
        <w:rPr>
          <w:rFonts w:ascii="DIN Next LT Arabic" w:hAnsi="DIN Next LT Arabic" w:cs="DIN Next LT Arabic"/>
          <w:b/>
          <w:bCs/>
          <w:color w:val="000000"/>
          <w:sz w:val="24"/>
          <w:szCs w:val="24"/>
          <w:rtl/>
        </w:rPr>
        <w:t xml:space="preserve">: </w:t>
      </w:r>
      <w:r w:rsidRPr="00C90B43">
        <w:rPr>
          <w:rFonts w:ascii="DIN Next LT Arabic" w:hAnsi="DIN Next LT Arabic" w:cs="DIN Next LT Arabic"/>
          <w:color w:val="000000"/>
          <w:sz w:val="24"/>
          <w:szCs w:val="24"/>
          <w:rtl/>
        </w:rPr>
        <w:t>تصرف الجهة</w:t>
      </w:r>
      <w:r w:rsidRPr="00C90B43">
        <w:rPr>
          <w:rFonts w:ascii="DIN Next LT Arabic" w:hAnsi="DIN Next LT Arabic" w:cs="DIN Next LT Arabic"/>
          <w:color w:val="00B050"/>
          <w:sz w:val="24"/>
          <w:szCs w:val="24"/>
          <w:rtl/>
        </w:rPr>
        <w:t xml:space="preserve"> </w:t>
      </w:r>
      <w:r w:rsidRPr="00C90B43">
        <w:rPr>
          <w:rFonts w:ascii="DIN Next LT Arabic" w:hAnsi="DIN Next LT Arabic" w:cs="DIN Next LT Arabic"/>
          <w:sz w:val="24"/>
          <w:szCs w:val="24"/>
          <w:rtl/>
        </w:rPr>
        <w:t>الحكومية</w:t>
      </w:r>
      <w:r w:rsidRPr="00C90B43">
        <w:rPr>
          <w:rFonts w:ascii="DIN Next LT Arabic" w:hAnsi="DIN Next LT Arabic" w:cs="DIN Next LT Arabic"/>
          <w:color w:val="000000"/>
          <w:sz w:val="24"/>
          <w:szCs w:val="24"/>
          <w:rtl/>
        </w:rPr>
        <w:t xml:space="preserve"> المستخلص الختامي للمتعاقد</w:t>
      </w:r>
      <w:r w:rsidRPr="00C90B43">
        <w:rPr>
          <w:rFonts w:ascii="DIN Next LT Arabic" w:hAnsi="DIN Next LT Arabic" w:cs="DIN Next LT Arabic"/>
          <w:sz w:val="24"/>
          <w:szCs w:val="24"/>
          <w:rtl/>
        </w:rPr>
        <w:t xml:space="preserve"> </w:t>
      </w:r>
      <w:r w:rsidRPr="00DE0E9A">
        <w:rPr>
          <w:rFonts w:ascii="DIN Next LT Arabic" w:hAnsi="DIN Next LT Arabic" w:cs="DIN Next LT Arabic"/>
          <w:sz w:val="24"/>
          <w:szCs w:val="24"/>
          <w:rtl/>
        </w:rPr>
        <w:t xml:space="preserve">على ألا </w:t>
      </w:r>
      <w:r>
        <w:rPr>
          <w:rFonts w:ascii="DIN Next LT Arabic" w:hAnsi="DIN Next LT Arabic" w:cs="DIN Next LT Arabic" w:hint="cs"/>
          <w:sz w:val="24"/>
          <w:szCs w:val="24"/>
          <w:rtl/>
        </w:rPr>
        <w:t>يقل</w:t>
      </w:r>
      <w:r w:rsidRPr="00DE0E9A">
        <w:rPr>
          <w:rFonts w:ascii="DIN Next LT Arabic" w:hAnsi="DIN Next LT Arabic" w:cs="DIN Next LT Arabic"/>
          <w:sz w:val="24"/>
          <w:szCs w:val="24"/>
          <w:rtl/>
        </w:rPr>
        <w:t xml:space="preserve"> عن نسبة</w:t>
      </w:r>
      <w:r>
        <w:rPr>
          <w:rFonts w:ascii="DIN Next LT Arabic" w:hAnsi="DIN Next LT Arabic" w:cs="DIN Next LT Arabic" w:hint="cs"/>
          <w:sz w:val="24"/>
          <w:szCs w:val="24"/>
          <w:rtl/>
        </w:rPr>
        <w:t xml:space="preserve"> </w:t>
      </w:r>
      <w:r w:rsidRPr="00FC5458">
        <w:rPr>
          <w:rFonts w:ascii="DIN Next LT Arabic" w:hAnsi="DIN Next LT Arabic" w:cs="DIN Next LT Arabic"/>
          <w:color w:val="FF0000"/>
          <w:sz w:val="24"/>
          <w:szCs w:val="24"/>
          <w:rtl/>
        </w:rPr>
        <w:t>[%]</w:t>
      </w:r>
      <w:r w:rsidRPr="00FC5458">
        <w:rPr>
          <w:rFonts w:ascii="DIN Next LT Arabic" w:hAnsi="DIN Next LT Arabic" w:cs="DIN Next LT Arabic"/>
          <w:color w:val="000000"/>
          <w:sz w:val="24"/>
          <w:szCs w:val="24"/>
          <w:rtl/>
        </w:rPr>
        <w:t xml:space="preserve"> </w:t>
      </w:r>
      <w:r w:rsidRPr="00C90B43">
        <w:rPr>
          <w:rFonts w:ascii="DIN Next LT Arabic" w:hAnsi="DIN Next LT Arabic" w:cs="DIN Next LT Arabic"/>
          <w:color w:val="000000"/>
          <w:sz w:val="24"/>
          <w:szCs w:val="24"/>
          <w:rtl/>
        </w:rPr>
        <w:t xml:space="preserve">بعد </w:t>
      </w:r>
      <w:r w:rsidR="00CD306F">
        <w:rPr>
          <w:rFonts w:ascii="DIN Next LT Arabic" w:hAnsi="DIN Next LT Arabic" w:cs="DIN Next LT Arabic" w:hint="cs"/>
          <w:color w:val="000000"/>
          <w:sz w:val="24"/>
          <w:szCs w:val="24"/>
          <w:rtl/>
        </w:rPr>
        <w:t xml:space="preserve">إتمام جميع الخدمات محل أوامر الشراء وتسليم وقبول </w:t>
      </w:r>
      <w:r w:rsidR="00BC7656">
        <w:rPr>
          <w:rFonts w:ascii="DIN Next LT Arabic" w:hAnsi="DIN Next LT Arabic" w:cs="DIN Next LT Arabic" w:hint="cs"/>
          <w:color w:val="000000"/>
          <w:sz w:val="24"/>
          <w:szCs w:val="24"/>
          <w:rtl/>
        </w:rPr>
        <w:t>مخرجات الخدمات</w:t>
      </w:r>
      <w:r w:rsidRPr="00C90B43">
        <w:rPr>
          <w:rFonts w:ascii="DIN Next LT Arabic" w:hAnsi="DIN Next LT Arabic" w:cs="DIN Next LT Arabic"/>
          <w:color w:val="000000"/>
          <w:sz w:val="24"/>
          <w:szCs w:val="24"/>
          <w:rtl/>
        </w:rPr>
        <w:t>، وتقديم الشهادات الآتية</w:t>
      </w:r>
      <w:r w:rsidRPr="00C90B43">
        <w:rPr>
          <w:rFonts w:ascii="DIN Next LT Arabic" w:hAnsi="DIN Next LT Arabic" w:cs="DIN Next LT Arabic"/>
          <w:color w:val="000000"/>
          <w:sz w:val="24"/>
          <w:szCs w:val="24"/>
        </w:rPr>
        <w:t>:</w:t>
      </w:r>
    </w:p>
    <w:p w14:paraId="3C419C4A" w14:textId="77777777" w:rsidR="00AE6315" w:rsidRPr="00C90B43" w:rsidRDefault="00AE6315" w:rsidP="0055178C">
      <w:pPr>
        <w:pStyle w:val="BodyText"/>
        <w:numPr>
          <w:ilvl w:val="0"/>
          <w:numId w:val="52"/>
        </w:numPr>
        <w:bidi/>
        <w:spacing w:after="0"/>
        <w:ind w:left="864" w:hanging="504"/>
        <w:jc w:val="both"/>
        <w:rPr>
          <w:rFonts w:ascii="DIN Next LT Arabic" w:hAnsi="DIN Next LT Arabic" w:cs="DIN Next LT Arabic"/>
          <w:color w:val="000000"/>
          <w:sz w:val="24"/>
          <w:szCs w:val="24"/>
        </w:rPr>
      </w:pPr>
      <w:r w:rsidRPr="00C90B43">
        <w:rPr>
          <w:rFonts w:ascii="DIN Next LT Arabic" w:hAnsi="DIN Next LT Arabic" w:cs="DIN Next LT Arabic"/>
          <w:color w:val="000000"/>
          <w:sz w:val="24"/>
          <w:szCs w:val="24"/>
        </w:rPr>
        <w:tab/>
      </w:r>
      <w:r w:rsidRPr="00C90B43">
        <w:rPr>
          <w:rFonts w:ascii="DIN Next LT Arabic" w:hAnsi="DIN Next LT Arabic" w:cs="DIN Next LT Arabic"/>
          <w:color w:val="000000"/>
          <w:sz w:val="24"/>
          <w:szCs w:val="24"/>
          <w:rtl/>
        </w:rPr>
        <w:t>شهادة إنجاز بالأعمال من الجهة الحكومية صاحبة المشروع</w:t>
      </w:r>
      <w:r w:rsidRPr="00C90B43">
        <w:rPr>
          <w:rFonts w:ascii="DIN Next LT Arabic" w:hAnsi="DIN Next LT Arabic" w:cs="DIN Next LT Arabic"/>
          <w:color w:val="000000"/>
          <w:sz w:val="24"/>
          <w:szCs w:val="24"/>
        </w:rPr>
        <w:t>.</w:t>
      </w:r>
    </w:p>
    <w:p w14:paraId="3C15A8A3" w14:textId="77777777" w:rsidR="00AE6315" w:rsidRPr="00C90B43" w:rsidRDefault="00AE6315" w:rsidP="0055178C">
      <w:pPr>
        <w:pStyle w:val="BodyText"/>
        <w:numPr>
          <w:ilvl w:val="0"/>
          <w:numId w:val="52"/>
        </w:numPr>
        <w:bidi/>
        <w:spacing w:after="0"/>
        <w:ind w:left="864" w:hanging="504"/>
        <w:jc w:val="both"/>
        <w:rPr>
          <w:rFonts w:ascii="DIN Next LT Arabic" w:hAnsi="DIN Next LT Arabic" w:cs="DIN Next LT Arabic"/>
          <w:color w:val="000000"/>
          <w:sz w:val="24"/>
          <w:szCs w:val="24"/>
        </w:rPr>
      </w:pPr>
      <w:r w:rsidRPr="00C90B43">
        <w:rPr>
          <w:rFonts w:ascii="DIN Next LT Arabic" w:hAnsi="DIN Next LT Arabic" w:cs="DIN Next LT Arabic"/>
          <w:color w:val="000000"/>
          <w:sz w:val="24"/>
          <w:szCs w:val="24"/>
        </w:rPr>
        <w:tab/>
      </w:r>
      <w:r w:rsidRPr="00C90B43">
        <w:rPr>
          <w:rFonts w:ascii="DIN Next LT Arabic" w:hAnsi="DIN Next LT Arabic" w:cs="DIN Next LT Arabic"/>
          <w:color w:val="000000"/>
          <w:sz w:val="24"/>
          <w:szCs w:val="24"/>
          <w:rtl/>
        </w:rPr>
        <w:t>شهادة من هيئة الزكاة والدخل، تثبت تسديد الزكاة أو الضريبة المستحقة</w:t>
      </w:r>
      <w:r w:rsidRPr="00C90B43">
        <w:rPr>
          <w:rFonts w:ascii="DIN Next LT Arabic" w:hAnsi="DIN Next LT Arabic" w:cs="DIN Next LT Arabic"/>
          <w:color w:val="000000"/>
          <w:sz w:val="24"/>
          <w:szCs w:val="24"/>
        </w:rPr>
        <w:t>.</w:t>
      </w:r>
    </w:p>
    <w:p w14:paraId="25F34251" w14:textId="77777777" w:rsidR="00AE6315" w:rsidRPr="00C90B43" w:rsidRDefault="00AE6315" w:rsidP="0055178C">
      <w:pPr>
        <w:pStyle w:val="BodyText"/>
        <w:numPr>
          <w:ilvl w:val="0"/>
          <w:numId w:val="52"/>
        </w:numPr>
        <w:bidi/>
        <w:spacing w:after="0"/>
        <w:ind w:left="864" w:hanging="504"/>
        <w:jc w:val="both"/>
        <w:rPr>
          <w:rFonts w:ascii="DIN Next LT Arabic" w:hAnsi="DIN Next LT Arabic" w:cs="DIN Next LT Arabic"/>
          <w:sz w:val="24"/>
          <w:szCs w:val="24"/>
        </w:rPr>
      </w:pPr>
      <w:r w:rsidRPr="00C90B43">
        <w:rPr>
          <w:rFonts w:ascii="DIN Next LT Arabic" w:hAnsi="DIN Next LT Arabic" w:cs="DIN Next LT Arabic"/>
          <w:color w:val="000000"/>
          <w:sz w:val="24"/>
          <w:szCs w:val="24"/>
          <w:rtl/>
        </w:rPr>
        <w:t>شهادة من المؤسسة العامة للتأمينات الاجتماعية، بتسجيل المنشأة في المؤسسة، وتسديد الحقوق التأمينية</w:t>
      </w:r>
      <w:r w:rsidRPr="00C90B43">
        <w:rPr>
          <w:rFonts w:ascii="DIN Next LT Arabic" w:hAnsi="DIN Next LT Arabic" w:cs="DIN Next LT Arabic"/>
          <w:color w:val="000000"/>
          <w:sz w:val="24"/>
          <w:szCs w:val="24"/>
        </w:rPr>
        <w:t>.</w:t>
      </w:r>
    </w:p>
    <w:p w14:paraId="0043F3BF" w14:textId="77777777" w:rsidR="00AE6315" w:rsidRPr="00C90B43" w:rsidRDefault="00AE6315" w:rsidP="0055178C">
      <w:pPr>
        <w:pStyle w:val="Heading3"/>
        <w:numPr>
          <w:ilvl w:val="0"/>
          <w:numId w:val="28"/>
        </w:numPr>
        <w:pBdr>
          <w:top w:val="single" w:sz="4" w:space="1" w:color="auto"/>
        </w:pBdr>
        <w:bidi/>
        <w:spacing w:before="240" w:after="0"/>
        <w:jc w:val="both"/>
        <w:rPr>
          <w:rFonts w:ascii="DIN Next LT Arabic" w:hAnsi="DIN Next LT Arabic" w:cs="DIN Next LT Arabic"/>
          <w:color w:val="000000" w:themeColor="text1"/>
          <w:szCs w:val="24"/>
          <w:rtl/>
        </w:rPr>
      </w:pPr>
      <w:bookmarkStart w:id="740" w:name="_Toc20321641"/>
      <w:bookmarkStart w:id="741" w:name="_Toc38542686"/>
      <w:bookmarkStart w:id="742" w:name="_Toc39687553"/>
      <w:bookmarkStart w:id="743" w:name="_Toc40569350"/>
      <w:r w:rsidRPr="00C90B43">
        <w:rPr>
          <w:rFonts w:ascii="DIN Next LT Arabic" w:hAnsi="DIN Next LT Arabic" w:cs="DIN Next LT Arabic"/>
          <w:color w:val="000000" w:themeColor="text1"/>
          <w:szCs w:val="24"/>
          <w:rtl/>
        </w:rPr>
        <w:t>إقرار المخالصة</w:t>
      </w:r>
      <w:bookmarkEnd w:id="740"/>
      <w:bookmarkEnd w:id="741"/>
      <w:bookmarkEnd w:id="742"/>
      <w:bookmarkEnd w:id="743"/>
    </w:p>
    <w:p w14:paraId="49EAA374" w14:textId="77777777" w:rsidR="00AE6315" w:rsidRPr="00C90B43" w:rsidRDefault="00AE6315" w:rsidP="00AE6315">
      <w:pPr>
        <w:pStyle w:val="BodyText"/>
        <w:bidi/>
        <w:spacing w:before="240"/>
        <w:jc w:val="both"/>
        <w:rPr>
          <w:rFonts w:ascii="DIN Next LT Arabic" w:hAnsi="DIN Next LT Arabic" w:cs="DIN Next LT Arabic"/>
          <w:color w:val="000000"/>
          <w:sz w:val="24"/>
          <w:szCs w:val="24"/>
          <w:rtl/>
        </w:rPr>
      </w:pPr>
      <w:r w:rsidRPr="00C90B43">
        <w:rPr>
          <w:rFonts w:ascii="DIN Next LT Arabic" w:hAnsi="DIN Next LT Arabic" w:cs="DIN Next LT Arabic"/>
          <w:color w:val="000000"/>
          <w:sz w:val="24"/>
          <w:szCs w:val="24"/>
          <w:rtl/>
        </w:rPr>
        <w:t xml:space="preserve">يجب على المتعاقد تسليم الجهة </w:t>
      </w:r>
      <w:r w:rsidRPr="00C90B43">
        <w:rPr>
          <w:rFonts w:ascii="DIN Next LT Arabic" w:hAnsi="DIN Next LT Arabic" w:cs="DIN Next LT Arabic"/>
          <w:sz w:val="24"/>
          <w:szCs w:val="24"/>
          <w:rtl/>
        </w:rPr>
        <w:t>الحكومية</w:t>
      </w:r>
      <w:r w:rsidRPr="00C90B43">
        <w:rPr>
          <w:rFonts w:ascii="DIN Next LT Arabic" w:hAnsi="DIN Next LT Arabic" w:cs="DIN Next LT Arabic"/>
          <w:color w:val="00B050"/>
          <w:sz w:val="24"/>
          <w:szCs w:val="24"/>
          <w:rtl/>
        </w:rPr>
        <w:t xml:space="preserve"> </w:t>
      </w:r>
      <w:r w:rsidRPr="00C90B43">
        <w:rPr>
          <w:rFonts w:ascii="DIN Next LT Arabic" w:hAnsi="DIN Next LT Arabic" w:cs="DIN Next LT Arabic"/>
          <w:color w:val="000000"/>
          <w:sz w:val="24"/>
          <w:szCs w:val="24"/>
          <w:rtl/>
        </w:rPr>
        <w:t>إقرارًا كتابيًّا يثبت فيه أن المستخلص الختامي يشك</w:t>
      </w:r>
      <w:r>
        <w:rPr>
          <w:rFonts w:ascii="DIN Next LT Arabic" w:hAnsi="DIN Next LT Arabic" w:cs="DIN Next LT Arabic" w:hint="cs"/>
          <w:color w:val="000000"/>
          <w:sz w:val="24"/>
          <w:szCs w:val="24"/>
          <w:rtl/>
        </w:rPr>
        <w:t>ّ</w:t>
      </w:r>
      <w:r w:rsidRPr="00C90B43">
        <w:rPr>
          <w:rFonts w:ascii="DIN Next LT Arabic" w:hAnsi="DIN Next LT Arabic" w:cs="DIN Next LT Arabic"/>
          <w:color w:val="000000"/>
          <w:sz w:val="24"/>
          <w:szCs w:val="24"/>
          <w:rtl/>
        </w:rPr>
        <w:t xml:space="preserve">ل التسوية الكاملة والنهائية لجميع المبالغ المستحقة له بموجب </w:t>
      </w:r>
      <w:r>
        <w:rPr>
          <w:rFonts w:ascii="DIN Next LT Arabic" w:hAnsi="DIN Next LT Arabic" w:cs="DIN Next LT Arabic" w:hint="cs"/>
          <w:color w:val="000000"/>
          <w:sz w:val="24"/>
          <w:szCs w:val="24"/>
          <w:rtl/>
        </w:rPr>
        <w:t>الاتفاقية</w:t>
      </w:r>
      <w:r w:rsidRPr="00C90B43">
        <w:rPr>
          <w:rFonts w:ascii="DIN Next LT Arabic" w:hAnsi="DIN Next LT Arabic" w:cs="DIN Next LT Arabic"/>
          <w:color w:val="000000"/>
          <w:sz w:val="24"/>
          <w:szCs w:val="24"/>
          <w:rtl/>
        </w:rPr>
        <w:t>، ويجب النص في هذا الإقرار على ألا يكون ساريًا إلا بعد إعادة الضمان النهائي إلى المتعاقد وصرف ما تبقى له من رصيد المبالغ المستحقة، ويُعدّ إقرار المخالصة نافذًا من هذا التاريخ.</w:t>
      </w:r>
    </w:p>
    <w:p w14:paraId="498D7468" w14:textId="77777777" w:rsidR="00AE6315" w:rsidRPr="00C90B43" w:rsidRDefault="00AE6315" w:rsidP="0055178C">
      <w:pPr>
        <w:pStyle w:val="Heading3"/>
        <w:numPr>
          <w:ilvl w:val="0"/>
          <w:numId w:val="28"/>
        </w:numPr>
        <w:pBdr>
          <w:top w:val="single" w:sz="4" w:space="1" w:color="auto"/>
        </w:pBdr>
        <w:bidi/>
        <w:spacing w:before="240" w:after="0"/>
        <w:jc w:val="both"/>
        <w:rPr>
          <w:rFonts w:ascii="DIN Next LT Arabic" w:hAnsi="DIN Next LT Arabic" w:cs="DIN Next LT Arabic"/>
          <w:color w:val="000000" w:themeColor="text1"/>
          <w:szCs w:val="24"/>
          <w:rtl/>
        </w:rPr>
      </w:pPr>
      <w:bookmarkStart w:id="744" w:name="_Toc40569351"/>
      <w:bookmarkStart w:id="745" w:name="_Toc26263953"/>
      <w:bookmarkStart w:id="746" w:name="_Toc26264394"/>
      <w:bookmarkStart w:id="747" w:name="_Toc38542687"/>
      <w:bookmarkStart w:id="748" w:name="_Toc39687554"/>
      <w:r>
        <w:rPr>
          <w:rFonts w:ascii="DIN Next LT Arabic" w:hAnsi="DIN Next LT Arabic" w:cs="DIN Next LT Arabic" w:hint="cs"/>
          <w:color w:val="000000" w:themeColor="text1"/>
          <w:szCs w:val="24"/>
          <w:rtl/>
        </w:rPr>
        <w:t>الأسعار المرجعية</w:t>
      </w:r>
      <w:bookmarkEnd w:id="744"/>
      <w:r>
        <w:rPr>
          <w:rFonts w:ascii="DIN Next LT Arabic" w:hAnsi="DIN Next LT Arabic" w:cs="DIN Next LT Arabic" w:hint="cs"/>
          <w:color w:val="000000" w:themeColor="text1"/>
          <w:szCs w:val="24"/>
          <w:rtl/>
        </w:rPr>
        <w:t xml:space="preserve"> </w:t>
      </w:r>
      <w:bookmarkEnd w:id="745"/>
      <w:bookmarkEnd w:id="746"/>
      <w:bookmarkEnd w:id="747"/>
      <w:bookmarkEnd w:id="748"/>
    </w:p>
    <w:p w14:paraId="52B784C9" w14:textId="77777777" w:rsidR="00AE6315" w:rsidRPr="00C90B43" w:rsidRDefault="00AE6315" w:rsidP="00AE6315">
      <w:pPr>
        <w:pStyle w:val="BodyText"/>
        <w:bidi/>
        <w:spacing w:before="240" w:after="0"/>
        <w:jc w:val="both"/>
        <w:rPr>
          <w:rFonts w:ascii="DIN Next LT Arabic" w:hAnsi="DIN Next LT Arabic" w:cs="DIN Next LT Arabic"/>
          <w:color w:val="0070C0"/>
          <w:sz w:val="24"/>
          <w:szCs w:val="24"/>
          <w:rtl/>
        </w:rPr>
      </w:pPr>
      <w:r w:rsidRPr="00C90B43">
        <w:rPr>
          <w:rFonts w:ascii="DIN Next LT Arabic" w:hAnsi="DIN Next LT Arabic" w:cs="DIN Next LT Arabic"/>
          <w:color w:val="0070C0"/>
          <w:sz w:val="24"/>
          <w:szCs w:val="24"/>
          <w:rtl/>
        </w:rPr>
        <w:t>[</w:t>
      </w:r>
      <w:r w:rsidRPr="00C90B43">
        <w:rPr>
          <w:rFonts w:ascii="DIN Next LT Arabic" w:hAnsi="DIN Next LT Arabic" w:cs="DIN Next LT Arabic" w:hint="cs"/>
          <w:color w:val="0070C0"/>
          <w:sz w:val="24"/>
          <w:szCs w:val="24"/>
          <w:rtl/>
        </w:rPr>
        <w:t>ملاحظة:</w:t>
      </w:r>
      <w:r>
        <w:rPr>
          <w:rFonts w:ascii="DIN Next LT Arabic" w:hAnsi="DIN Next LT Arabic" w:cs="DIN Next LT Arabic" w:hint="cs"/>
          <w:color w:val="0070C0"/>
          <w:sz w:val="24"/>
          <w:szCs w:val="24"/>
          <w:rtl/>
        </w:rPr>
        <w:t xml:space="preserve"> </w:t>
      </w:r>
      <w:r w:rsidRPr="00C90B43">
        <w:rPr>
          <w:rFonts w:ascii="DIN Next LT Arabic" w:hAnsi="DIN Next LT Arabic" w:cs="DIN Next LT Arabic"/>
          <w:color w:val="0070C0"/>
          <w:sz w:val="24"/>
          <w:szCs w:val="24"/>
          <w:rtl/>
        </w:rPr>
        <w:t>في هذا البند</w:t>
      </w:r>
      <w:r>
        <w:rPr>
          <w:rFonts w:ascii="DIN Next LT Arabic" w:hAnsi="DIN Next LT Arabic" w:cs="DIN Next LT Arabic" w:hint="cs"/>
          <w:color w:val="0070C0"/>
          <w:sz w:val="24"/>
          <w:szCs w:val="24"/>
          <w:rtl/>
        </w:rPr>
        <w:t xml:space="preserve"> يشار إلى الأسعار المرجعية أو تدرج هنا </w:t>
      </w:r>
      <w:r w:rsidRPr="00C90B43">
        <w:rPr>
          <w:rFonts w:ascii="DIN Next LT Arabic" w:hAnsi="DIN Next LT Arabic" w:cs="DIN Next LT Arabic"/>
          <w:color w:val="0070C0"/>
          <w:sz w:val="24"/>
          <w:szCs w:val="24"/>
          <w:rtl/>
        </w:rPr>
        <w:t>]</w:t>
      </w:r>
    </w:p>
    <w:p w14:paraId="70A5C7ED" w14:textId="77777777" w:rsidR="00042922" w:rsidRPr="004856C4" w:rsidRDefault="00042922" w:rsidP="00042922">
      <w:pPr>
        <w:pStyle w:val="BodyText"/>
        <w:bidi/>
        <w:spacing w:before="240"/>
        <w:jc w:val="both"/>
        <w:rPr>
          <w:rFonts w:ascii="DIN Next LT Arabic" w:hAnsi="DIN Next LT Arabic" w:cs="DIN Next LT Arabic"/>
          <w:color w:val="000000"/>
          <w:sz w:val="24"/>
          <w:szCs w:val="24"/>
          <w:rtl/>
        </w:rPr>
      </w:pPr>
    </w:p>
    <w:p w14:paraId="6E5DCA21" w14:textId="73672AD0" w:rsidR="00A21FE8" w:rsidRPr="00D90FF7" w:rsidRDefault="00042922" w:rsidP="00501D8D">
      <w:pPr>
        <w:bidi/>
        <w:rPr>
          <w:rFonts w:ascii="DIN Next LT Arabic" w:hAnsi="DIN Next LT Arabic" w:cs="DIN Next LT Arabic"/>
          <w:sz w:val="24"/>
          <w:szCs w:val="24"/>
          <w:rtl/>
        </w:rPr>
      </w:pPr>
      <w:r w:rsidRPr="004856C4">
        <w:rPr>
          <w:rFonts w:ascii="DIN Next LT Arabic" w:hAnsi="DIN Next LT Arabic" w:cs="DIN Next LT Arabic"/>
          <w:sz w:val="24"/>
          <w:szCs w:val="24"/>
          <w:rtl/>
        </w:rPr>
        <w:br w:type="page"/>
      </w:r>
    </w:p>
    <w:p w14:paraId="7D451BA6" w14:textId="77777777" w:rsidR="00042922" w:rsidRPr="004856C4" w:rsidRDefault="00042922" w:rsidP="00042922">
      <w:pPr>
        <w:pStyle w:val="Heading1"/>
        <w:numPr>
          <w:ilvl w:val="0"/>
          <w:numId w:val="0"/>
        </w:numPr>
        <w:bidi/>
        <w:spacing w:before="240" w:after="0"/>
        <w:rPr>
          <w:rFonts w:ascii="DIN Next LT Arabic" w:hAnsi="DIN Next LT Arabic" w:cs="DIN Next LT Arabic"/>
          <w:color w:val="000000" w:themeColor="text1"/>
          <w:sz w:val="24"/>
          <w:szCs w:val="24"/>
        </w:rPr>
      </w:pPr>
      <w:bookmarkStart w:id="749" w:name="_Toc40569352"/>
      <w:r w:rsidRPr="004856C4">
        <w:rPr>
          <w:rFonts w:ascii="DIN Next LT Arabic" w:hAnsi="DIN Next LT Arabic" w:cs="DIN Next LT Arabic"/>
          <w:color w:val="000000" w:themeColor="text1"/>
          <w:sz w:val="24"/>
          <w:szCs w:val="24"/>
          <w:rtl/>
        </w:rPr>
        <w:t>نطاق الخدمات المفصل</w:t>
      </w:r>
      <w:bookmarkEnd w:id="749"/>
    </w:p>
    <w:p w14:paraId="5F42AC22" w14:textId="77777777" w:rsidR="00042922" w:rsidRPr="004856C4" w:rsidRDefault="00042922" w:rsidP="0055178C">
      <w:pPr>
        <w:pStyle w:val="Heading3"/>
        <w:numPr>
          <w:ilvl w:val="0"/>
          <w:numId w:val="25"/>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750" w:name="_Toc40569353"/>
      <w:r w:rsidRPr="004856C4">
        <w:rPr>
          <w:rFonts w:ascii="DIN Next LT Arabic" w:hAnsi="DIN Next LT Arabic" w:cs="DIN Next LT Arabic"/>
          <w:color w:val="000000" w:themeColor="text1"/>
          <w:szCs w:val="24"/>
          <w:rtl/>
        </w:rPr>
        <w:t>نطاق العمل</w:t>
      </w:r>
      <w:bookmarkEnd w:id="750"/>
    </w:p>
    <w:p w14:paraId="1BD285DF" w14:textId="77777777" w:rsidR="00042922" w:rsidRPr="00E13068" w:rsidRDefault="00042922" w:rsidP="00042922">
      <w:pPr>
        <w:pStyle w:val="BodyText"/>
        <w:bidi/>
        <w:spacing w:before="240" w:after="0"/>
        <w:jc w:val="both"/>
        <w:rPr>
          <w:rFonts w:ascii="DIN Next LT Arabic" w:hAnsi="DIN Next LT Arabic" w:cs="DIN Next LT Arabic"/>
          <w:color w:val="0070C0"/>
          <w:sz w:val="24"/>
          <w:szCs w:val="24"/>
          <w:rtl/>
        </w:rPr>
      </w:pPr>
      <w:r w:rsidRPr="00505A37">
        <w:rPr>
          <w:rFonts w:ascii="DIN Next LT Arabic" w:hAnsi="DIN Next LT Arabic" w:cs="DIN Next LT Arabic"/>
          <w:color w:val="0070C0"/>
          <w:sz w:val="24"/>
          <w:szCs w:val="24"/>
          <w:rtl/>
        </w:rPr>
        <w:t>[</w:t>
      </w:r>
      <w:r>
        <w:rPr>
          <w:rFonts w:ascii="DIN Next LT Arabic" w:hAnsi="DIN Next LT Arabic" w:cs="DIN Next LT Arabic" w:hint="cs"/>
          <w:color w:val="0070C0"/>
          <w:sz w:val="24"/>
          <w:szCs w:val="24"/>
          <w:rtl/>
        </w:rPr>
        <w:t>ملاحظة:</w:t>
      </w:r>
      <w:r w:rsidRPr="00505A37">
        <w:rPr>
          <w:rFonts w:ascii="DIN Next LT Arabic" w:hAnsi="DIN Next LT Arabic" w:cs="DIN Next LT Arabic" w:hint="cs"/>
          <w:color w:val="0070C0"/>
          <w:sz w:val="24"/>
          <w:szCs w:val="24"/>
          <w:rtl/>
        </w:rPr>
        <w:t xml:space="preserve"> </w:t>
      </w:r>
      <w:r w:rsidRPr="004856C4">
        <w:rPr>
          <w:rFonts w:ascii="DIN Next LT Arabic" w:hAnsi="DIN Next LT Arabic" w:cs="DIN Next LT Arabic"/>
          <w:color w:val="0070C0"/>
          <w:sz w:val="24"/>
          <w:szCs w:val="24"/>
          <w:rtl/>
        </w:rPr>
        <w:t>في هذا البند يتم توضيح نطاق العمل الخاص ب</w:t>
      </w:r>
      <w:r>
        <w:rPr>
          <w:rFonts w:ascii="DIN Next LT Arabic" w:hAnsi="DIN Next LT Arabic" w:cs="DIN Next LT Arabic"/>
          <w:color w:val="0070C0"/>
          <w:sz w:val="24"/>
          <w:szCs w:val="24"/>
          <w:rtl/>
        </w:rPr>
        <w:t>الاتفاقية</w:t>
      </w:r>
      <w:r w:rsidRPr="004856C4">
        <w:rPr>
          <w:rFonts w:ascii="DIN Next LT Arabic" w:hAnsi="DIN Next LT Arabic" w:cs="DIN Next LT Arabic"/>
          <w:color w:val="0070C0"/>
          <w:sz w:val="24"/>
          <w:szCs w:val="24"/>
          <w:rtl/>
        </w:rPr>
        <w:t xml:space="preserve">، </w:t>
      </w:r>
      <w:bookmarkStart w:id="751" w:name="_Hlk40097724"/>
      <w:r w:rsidRPr="004856C4">
        <w:rPr>
          <w:rFonts w:ascii="DIN Next LT Arabic" w:hAnsi="DIN Next LT Arabic" w:cs="DIN Next LT Arabic"/>
          <w:color w:val="0070C0"/>
          <w:sz w:val="24"/>
          <w:szCs w:val="24"/>
          <w:rtl/>
        </w:rPr>
        <w:t>والتفاصيل التي يجب مراعاتها عند تقديم الخدمة من المتعاقد.</w:t>
      </w:r>
      <w:r w:rsidRPr="005E6B91">
        <w:rPr>
          <w:rFonts w:ascii="DIN Next LT Arabic" w:hAnsi="DIN Next LT Arabic" w:cs="DIN Next LT Arabic"/>
          <w:color w:val="0070C0"/>
          <w:sz w:val="24"/>
          <w:szCs w:val="24"/>
        </w:rPr>
        <w:t xml:space="preserve"> [</w:t>
      </w:r>
    </w:p>
    <w:p w14:paraId="7666769A" w14:textId="77777777" w:rsidR="00042922" w:rsidRPr="004856C4" w:rsidRDefault="00042922" w:rsidP="00042922">
      <w:pPr>
        <w:pStyle w:val="BodyText"/>
        <w:bidi/>
        <w:spacing w:before="240" w:after="0"/>
        <w:jc w:val="both"/>
        <w:rPr>
          <w:rFonts w:ascii="DIN Next LT Arabic" w:hAnsi="DIN Next LT Arabic" w:cs="DIN Next LT Arabic"/>
          <w:color w:val="0070C0"/>
          <w:sz w:val="24"/>
          <w:szCs w:val="24"/>
          <w:rtl/>
        </w:rPr>
      </w:pPr>
    </w:p>
    <w:bookmarkEnd w:id="751"/>
    <w:p w14:paraId="53E0F3CC" w14:textId="77777777" w:rsidR="00042922" w:rsidRPr="004856C4" w:rsidRDefault="00042922" w:rsidP="00042922">
      <w:pPr>
        <w:pStyle w:val="BodyText"/>
        <w:bidi/>
        <w:spacing w:before="240" w:after="0"/>
        <w:jc w:val="both"/>
        <w:rPr>
          <w:rFonts w:ascii="DIN Next LT Arabic" w:hAnsi="DIN Next LT Arabic" w:cs="DIN Next LT Arabic"/>
          <w:color w:val="FF0000"/>
          <w:sz w:val="24"/>
          <w:szCs w:val="24"/>
          <w:rtl/>
        </w:rPr>
      </w:pPr>
    </w:p>
    <w:p w14:paraId="77F5AAB4" w14:textId="77777777" w:rsidR="00042922" w:rsidRPr="004856C4" w:rsidRDefault="00042922" w:rsidP="00042922">
      <w:pPr>
        <w:pStyle w:val="BodyText"/>
        <w:bidi/>
        <w:spacing w:before="240" w:after="0"/>
        <w:jc w:val="both"/>
        <w:rPr>
          <w:rFonts w:ascii="DIN Next LT Arabic" w:hAnsi="DIN Next LT Arabic" w:cs="DIN Next LT Arabic"/>
          <w:color w:val="0070C0"/>
          <w:sz w:val="24"/>
          <w:szCs w:val="24"/>
        </w:rPr>
      </w:pPr>
    </w:p>
    <w:p w14:paraId="26A2B42D" w14:textId="77777777" w:rsidR="00042922" w:rsidRPr="004856C4" w:rsidRDefault="00042922" w:rsidP="00042922">
      <w:pPr>
        <w:pStyle w:val="BodyText"/>
        <w:bidi/>
        <w:spacing w:before="240" w:after="0"/>
        <w:rPr>
          <w:rFonts w:ascii="DIN Next LT Arabic" w:hAnsi="DIN Next LT Arabic" w:cs="DIN Next LT Arabic"/>
          <w:b/>
          <w:bCs/>
          <w:color w:val="000000" w:themeColor="text1"/>
          <w:sz w:val="24"/>
          <w:szCs w:val="24"/>
          <w:rtl/>
        </w:rPr>
      </w:pPr>
    </w:p>
    <w:p w14:paraId="4AE6F4B2" w14:textId="77777777" w:rsidR="00042922" w:rsidRPr="004856C4" w:rsidRDefault="00042922" w:rsidP="00042922">
      <w:pPr>
        <w:pStyle w:val="Heading1"/>
        <w:numPr>
          <w:ilvl w:val="0"/>
          <w:numId w:val="0"/>
        </w:numPr>
        <w:bidi/>
        <w:spacing w:before="240" w:after="0"/>
        <w:rPr>
          <w:rFonts w:ascii="DIN Next LT Arabic" w:hAnsi="DIN Next LT Arabic" w:cs="DIN Next LT Arabic"/>
          <w:color w:val="000000" w:themeColor="text1"/>
          <w:sz w:val="24"/>
          <w:szCs w:val="24"/>
        </w:rPr>
      </w:pPr>
      <w:bookmarkStart w:id="752" w:name="_Toc40569354"/>
      <w:r w:rsidRPr="004856C4">
        <w:rPr>
          <w:rFonts w:ascii="DIN Next LT Arabic" w:hAnsi="DIN Next LT Arabic" w:cs="DIN Next LT Arabic"/>
          <w:color w:val="000000" w:themeColor="text1"/>
          <w:sz w:val="24"/>
          <w:szCs w:val="24"/>
          <w:rtl/>
        </w:rPr>
        <w:t>المواصفات</w:t>
      </w:r>
      <w:bookmarkEnd w:id="752"/>
    </w:p>
    <w:p w14:paraId="19461C0B" w14:textId="77777777" w:rsidR="00042922" w:rsidRPr="004856C4" w:rsidRDefault="00042922" w:rsidP="0055178C">
      <w:pPr>
        <w:pStyle w:val="Heading3"/>
        <w:numPr>
          <w:ilvl w:val="0"/>
          <w:numId w:val="36"/>
        </w:numPr>
        <w:pBdr>
          <w:top w:val="single" w:sz="4" w:space="1" w:color="auto"/>
        </w:pBdr>
        <w:bidi/>
        <w:spacing w:before="240" w:after="0"/>
        <w:contextualSpacing/>
        <w:jc w:val="both"/>
        <w:rPr>
          <w:rFonts w:ascii="DIN Next LT Arabic" w:hAnsi="DIN Next LT Arabic" w:cs="DIN Next LT Arabic"/>
          <w:color w:val="000000"/>
          <w:szCs w:val="24"/>
        </w:rPr>
      </w:pPr>
      <w:bookmarkStart w:id="753" w:name="_Toc40569355"/>
      <w:r w:rsidRPr="004856C4">
        <w:rPr>
          <w:rFonts w:ascii="DIN Next LT Arabic" w:hAnsi="DIN Next LT Arabic" w:cs="DIN Next LT Arabic"/>
          <w:color w:val="000000"/>
          <w:szCs w:val="24"/>
          <w:rtl/>
        </w:rPr>
        <w:t>مواصفات الجودة</w:t>
      </w:r>
      <w:bookmarkEnd w:id="753"/>
    </w:p>
    <w:p w14:paraId="31AEA17F" w14:textId="77777777" w:rsidR="00042922" w:rsidRPr="004856C4" w:rsidRDefault="00042922" w:rsidP="00042922">
      <w:pPr>
        <w:pStyle w:val="BodyText"/>
        <w:bidi/>
        <w:spacing w:before="240" w:after="240"/>
        <w:jc w:val="both"/>
        <w:rPr>
          <w:rFonts w:ascii="DIN Next LT Arabic" w:hAnsi="DIN Next LT Arabic" w:cs="DIN Next LT Arabic"/>
          <w:color w:val="0070C0"/>
          <w:sz w:val="24"/>
          <w:szCs w:val="24"/>
          <w:rtl/>
        </w:rPr>
      </w:pPr>
      <w:r w:rsidRPr="00505A37">
        <w:rPr>
          <w:rFonts w:ascii="DIN Next LT Arabic" w:hAnsi="DIN Next LT Arabic" w:cs="DIN Next LT Arabic"/>
          <w:color w:val="0070C0"/>
          <w:sz w:val="24"/>
          <w:szCs w:val="24"/>
          <w:rtl/>
        </w:rPr>
        <w:t>[</w:t>
      </w:r>
      <w:r>
        <w:rPr>
          <w:rFonts w:ascii="DIN Next LT Arabic" w:hAnsi="DIN Next LT Arabic" w:cs="DIN Next LT Arabic" w:hint="cs"/>
          <w:color w:val="0070C0"/>
          <w:sz w:val="24"/>
          <w:szCs w:val="24"/>
          <w:rtl/>
        </w:rPr>
        <w:t>ملاحظة:</w:t>
      </w:r>
      <w:r w:rsidRPr="00505A37">
        <w:rPr>
          <w:rFonts w:ascii="DIN Next LT Arabic" w:hAnsi="DIN Next LT Arabic" w:cs="DIN Next LT Arabic" w:hint="cs"/>
          <w:color w:val="0070C0"/>
          <w:sz w:val="24"/>
          <w:szCs w:val="24"/>
          <w:rtl/>
        </w:rPr>
        <w:t xml:space="preserve"> </w:t>
      </w:r>
      <w:r w:rsidRPr="004856C4">
        <w:rPr>
          <w:rFonts w:ascii="DIN Next LT Arabic" w:hAnsi="DIN Next LT Arabic" w:cs="DIN Next LT Arabic"/>
          <w:color w:val="0070C0"/>
          <w:sz w:val="24"/>
          <w:szCs w:val="24"/>
          <w:rtl/>
        </w:rPr>
        <w:t>في هذا البند تقوم الجهة الحكومية بتوضيح جميع شروط ومواصفات الجودة المطلوبة من المتعاقد من شهادات ومعايير محددة.</w:t>
      </w:r>
      <w:r w:rsidRPr="001D638B">
        <w:rPr>
          <w:rFonts w:ascii="DIN Next LT Arabic" w:hAnsi="DIN Next LT Arabic" w:cs="DIN Next LT Arabic"/>
          <w:color w:val="0070C0"/>
          <w:sz w:val="24"/>
          <w:szCs w:val="24"/>
        </w:rPr>
        <w:t xml:space="preserve"> [</w:t>
      </w:r>
    </w:p>
    <w:p w14:paraId="13765444" w14:textId="77777777" w:rsidR="00042922" w:rsidRPr="004856C4" w:rsidRDefault="00042922" w:rsidP="00042922">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يلتزم المتعاقد بأداء جميع الخدمات اللازمة للمشروع وتنفيذها من خلال موظفيه وفقًا لأعلى مستويات الجودة وبالكيفية والأسلوب المتعارف عليهما مهنيًا، ويجب على المتعاقد تقديم خطة ضمان الجودة والتي يعتزم تنفيذها في المشروع لمراجعتها واعتمادها من الجهة الحكومية، ويجب أن تتضمن الخطة إجراءات وأدوات ضبط الجودة. </w:t>
      </w:r>
    </w:p>
    <w:p w14:paraId="3D8B60FC" w14:textId="77777777" w:rsidR="00042922" w:rsidRPr="004856C4" w:rsidRDefault="00042922" w:rsidP="0055178C">
      <w:pPr>
        <w:pStyle w:val="Heading3"/>
        <w:numPr>
          <w:ilvl w:val="0"/>
          <w:numId w:val="36"/>
        </w:numPr>
        <w:pBdr>
          <w:top w:val="single" w:sz="4" w:space="1" w:color="auto"/>
        </w:pBdr>
        <w:bidi/>
        <w:spacing w:before="240" w:after="0"/>
        <w:contextualSpacing/>
        <w:jc w:val="both"/>
        <w:rPr>
          <w:rFonts w:ascii="DIN Next LT Arabic" w:hAnsi="DIN Next LT Arabic" w:cs="DIN Next LT Arabic"/>
          <w:color w:val="000000"/>
          <w:szCs w:val="24"/>
          <w:rtl/>
        </w:rPr>
      </w:pPr>
      <w:bookmarkStart w:id="754" w:name="_Toc40569356"/>
      <w:r w:rsidRPr="004856C4">
        <w:rPr>
          <w:rFonts w:ascii="DIN Next LT Arabic" w:hAnsi="DIN Next LT Arabic" w:cs="DIN Next LT Arabic"/>
          <w:color w:val="000000"/>
          <w:szCs w:val="24"/>
          <w:rtl/>
        </w:rPr>
        <w:t>مواصفات السلامة</w:t>
      </w:r>
      <w:bookmarkEnd w:id="754"/>
    </w:p>
    <w:p w14:paraId="27148ACD" w14:textId="77777777" w:rsidR="00042922" w:rsidRPr="004856C4" w:rsidRDefault="00042922" w:rsidP="00042922">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يلتزم المتعاقد وخلال جميع مراحل التنفيذ بجميع الأنظمة والقواعد المطبقة في المملكة فيما يخص السلامة والصحة والبيئة، وأي أنظمة وقواعد تحددها الجهة الحكومية في نطاق عمل المشروع، ويضمن اتخاذ جميع الإجراءات والاحتياطات اللازمة للامتثال لهذه الأنظمة والقواعد.</w:t>
      </w:r>
    </w:p>
    <w:p w14:paraId="5A1D997C" w14:textId="77777777" w:rsidR="00042922" w:rsidRPr="004856C4" w:rsidRDefault="00042922" w:rsidP="00042922">
      <w:pPr>
        <w:rPr>
          <w:rFonts w:ascii="DIN Next LT Arabic" w:hAnsi="DIN Next LT Arabic" w:cs="DIN Next LT Arabic"/>
          <w:sz w:val="24"/>
          <w:szCs w:val="24"/>
        </w:rPr>
      </w:pPr>
      <w:r w:rsidRPr="004856C4">
        <w:rPr>
          <w:rFonts w:ascii="DIN Next LT Arabic" w:hAnsi="DIN Next LT Arabic" w:cs="DIN Next LT Arabic"/>
          <w:sz w:val="24"/>
          <w:szCs w:val="24"/>
          <w:rtl/>
        </w:rPr>
        <w:br w:type="page"/>
      </w:r>
    </w:p>
    <w:p w14:paraId="3C962109" w14:textId="77777777" w:rsidR="00042922" w:rsidRPr="004856C4" w:rsidRDefault="00042922" w:rsidP="00042922">
      <w:pPr>
        <w:pStyle w:val="Heading1"/>
        <w:numPr>
          <w:ilvl w:val="0"/>
          <w:numId w:val="0"/>
        </w:numPr>
        <w:bidi/>
        <w:spacing w:before="240" w:after="240"/>
        <w:ind w:left="360"/>
        <w:contextualSpacing w:val="0"/>
        <w:jc w:val="both"/>
        <w:rPr>
          <w:rFonts w:ascii="DIN Next LT Arabic" w:hAnsi="DIN Next LT Arabic" w:cs="DIN Next LT Arabic"/>
          <w:sz w:val="24"/>
          <w:szCs w:val="24"/>
          <w:rtl/>
        </w:rPr>
      </w:pPr>
      <w:bookmarkStart w:id="755" w:name="_Toc40569357"/>
      <w:r w:rsidRPr="004856C4">
        <w:rPr>
          <w:rFonts w:ascii="DIN Next LT Arabic" w:hAnsi="DIN Next LT Arabic" w:cs="DIN Next LT Arabic"/>
          <w:sz w:val="24"/>
          <w:szCs w:val="24"/>
          <w:rtl/>
        </w:rPr>
        <w:t>متطلبات المحتوى المحلي</w:t>
      </w:r>
      <w:bookmarkEnd w:id="755"/>
    </w:p>
    <w:p w14:paraId="0ED81893" w14:textId="033C9591" w:rsidR="00042922" w:rsidRPr="00D90FF7" w:rsidRDefault="00042922" w:rsidP="00CC201C">
      <w:pPr>
        <w:pStyle w:val="Heading3"/>
        <w:numPr>
          <w:ilvl w:val="0"/>
          <w:numId w:val="49"/>
        </w:numPr>
        <w:pBdr>
          <w:top w:val="single" w:sz="4" w:space="1" w:color="auto"/>
        </w:pBdr>
        <w:bidi/>
        <w:spacing w:before="240" w:after="0"/>
        <w:contextualSpacing/>
        <w:jc w:val="both"/>
        <w:rPr>
          <w:rFonts w:ascii="DIN Next LT Arabic" w:hAnsi="DIN Next LT Arabic"/>
          <w:color w:val="0070C0"/>
        </w:rPr>
      </w:pPr>
      <w:bookmarkStart w:id="756" w:name="_Toc40569358"/>
      <w:r w:rsidRPr="00DB3B1F">
        <w:rPr>
          <w:rFonts w:ascii="DIN Next LT Arabic" w:hAnsi="DIN Next LT Arabic" w:cs="DIN Next LT Arabic" w:hint="eastAsia"/>
          <w:color w:val="000000" w:themeColor="text1"/>
          <w:szCs w:val="24"/>
          <w:rtl/>
        </w:rPr>
        <w:t>القائمة</w:t>
      </w:r>
      <w:r w:rsidRPr="00DB3B1F">
        <w:rPr>
          <w:rFonts w:ascii="DIN Next LT Arabic" w:hAnsi="DIN Next LT Arabic" w:cs="DIN Next LT Arabic"/>
          <w:color w:val="000000" w:themeColor="text1"/>
          <w:szCs w:val="24"/>
          <w:rtl/>
        </w:rPr>
        <w:t xml:space="preserve"> </w:t>
      </w:r>
      <w:r w:rsidRPr="00DB3B1F">
        <w:rPr>
          <w:rFonts w:ascii="DIN Next LT Arabic" w:hAnsi="DIN Next LT Arabic" w:cs="DIN Next LT Arabic" w:hint="eastAsia"/>
          <w:color w:val="000000" w:themeColor="text1"/>
          <w:szCs w:val="24"/>
          <w:rtl/>
        </w:rPr>
        <w:t>الإلزامية</w:t>
      </w:r>
      <w:bookmarkEnd w:id="756"/>
    </w:p>
    <w:p w14:paraId="133385EA" w14:textId="77777777" w:rsidR="00042922" w:rsidRPr="00D90FF7" w:rsidRDefault="00042922" w:rsidP="0055178C">
      <w:pPr>
        <w:pStyle w:val="BodyText"/>
        <w:numPr>
          <w:ilvl w:val="0"/>
          <w:numId w:val="50"/>
        </w:numPr>
        <w:bidi/>
        <w:spacing w:before="240" w:after="0"/>
        <w:jc w:val="both"/>
        <w:rPr>
          <w:rFonts w:ascii="DIN Next LT Arabic" w:hAnsi="DIN Next LT Arabic"/>
          <w:color w:val="00B050"/>
          <w:sz w:val="24"/>
        </w:rPr>
      </w:pPr>
      <w:r w:rsidRPr="00D90FF7">
        <w:rPr>
          <w:rFonts w:ascii="DIN Next LT Arabic" w:hAnsi="DIN Next LT Arabic" w:cs="DIN Next LT Arabic"/>
          <w:color w:val="00B050"/>
          <w:sz w:val="24"/>
          <w:szCs w:val="24"/>
          <w:rtl/>
        </w:rPr>
        <w:t xml:space="preserve">يجب على </w:t>
      </w:r>
      <w:r w:rsidRPr="00D90FF7">
        <w:rPr>
          <w:rFonts w:ascii="DIN Next LT Arabic" w:hAnsi="DIN Next LT Arabic" w:cs="DIN Next LT Arabic" w:hint="cs"/>
          <w:color w:val="00B050"/>
          <w:sz w:val="24"/>
          <w:szCs w:val="24"/>
          <w:rtl/>
        </w:rPr>
        <w:t>المتعاقد</w:t>
      </w:r>
      <w:r w:rsidRPr="00D90FF7">
        <w:rPr>
          <w:rFonts w:ascii="DIN Next LT Arabic" w:hAnsi="DIN Next LT Arabic" w:cs="DIN Next LT Arabic"/>
          <w:color w:val="00B050"/>
          <w:sz w:val="24"/>
          <w:szCs w:val="24"/>
          <w:rtl/>
        </w:rPr>
        <w:t xml:space="preserve"> الالتزام بالقائمة الإلزامية الواردة في وثائق المنافسة وذلك عند تنفيذ الأعمال أو المشتريات.</w:t>
      </w:r>
    </w:p>
    <w:p w14:paraId="336DC7B2" w14:textId="7F19880F" w:rsidR="007D3CE5" w:rsidRPr="00D90FF7" w:rsidRDefault="007D3CE5" w:rsidP="00D90FF7">
      <w:pPr>
        <w:pStyle w:val="BodyText"/>
        <w:numPr>
          <w:ilvl w:val="0"/>
          <w:numId w:val="50"/>
        </w:numPr>
        <w:bidi/>
        <w:spacing w:before="240" w:after="0"/>
        <w:jc w:val="both"/>
        <w:rPr>
          <w:rFonts w:ascii="DIN Next LT Arabic" w:hAnsi="DIN Next LT Arabic" w:cs="DIN Next LT Arabic"/>
          <w:color w:val="00B050"/>
          <w:sz w:val="24"/>
          <w:szCs w:val="24"/>
        </w:rPr>
      </w:pPr>
      <w:r w:rsidRPr="00D90FF7">
        <w:rPr>
          <w:rFonts w:ascii="DIN Next LT Arabic" w:hAnsi="DIN Next LT Arabic" w:cs="DIN Next LT Arabic"/>
          <w:color w:val="00B050"/>
          <w:sz w:val="24"/>
          <w:szCs w:val="24"/>
          <w:rtl/>
        </w:rPr>
        <w:t>‌في حال أصدرت هيئة المحتوى المحلي والمشتريات الحكومية تحديثاً للقائمة الإلزامية للمنتجات الوطنية لتتضمن بنود مشتريات مضمنة في الاتفاقية الإطارية، فإنه يتوجب حصر إصدار الجه</w:t>
      </w:r>
      <w:r w:rsidR="00D90FF7">
        <w:rPr>
          <w:rFonts w:ascii="DIN Next LT Arabic" w:hAnsi="DIN Next LT Arabic" w:cs="DIN Next LT Arabic" w:hint="cs"/>
          <w:color w:val="00B050"/>
          <w:sz w:val="24"/>
          <w:szCs w:val="24"/>
          <w:rtl/>
        </w:rPr>
        <w:t xml:space="preserve">ة </w:t>
      </w:r>
      <w:r w:rsidRPr="00D90FF7">
        <w:rPr>
          <w:rFonts w:ascii="DIN Next LT Arabic" w:hAnsi="DIN Next LT Arabic" w:cs="DIN Next LT Arabic"/>
          <w:color w:val="00B050"/>
          <w:sz w:val="24"/>
          <w:szCs w:val="24"/>
          <w:rtl/>
        </w:rPr>
        <w:t>الحكومية لأمر الشراء لتكون من المنتجات الوطنية فقط.</w:t>
      </w:r>
    </w:p>
    <w:p w14:paraId="3AA51290" w14:textId="77777777" w:rsidR="00042922" w:rsidRPr="00CC201C" w:rsidRDefault="00042922" w:rsidP="0055178C">
      <w:pPr>
        <w:pStyle w:val="BodyText"/>
        <w:numPr>
          <w:ilvl w:val="0"/>
          <w:numId w:val="50"/>
        </w:numPr>
        <w:bidi/>
        <w:spacing w:before="240" w:after="0"/>
        <w:jc w:val="both"/>
        <w:rPr>
          <w:rFonts w:ascii="DIN Next LT Arabic" w:hAnsi="DIN Next LT Arabic" w:cs="DIN Next LT Arabic"/>
          <w:color w:val="00B050"/>
          <w:sz w:val="24"/>
          <w:szCs w:val="24"/>
          <w:rtl/>
        </w:rPr>
      </w:pPr>
      <w:r w:rsidRPr="00CC201C">
        <w:rPr>
          <w:rFonts w:ascii="DIN Next LT Arabic" w:hAnsi="DIN Next LT Arabic" w:cs="DIN Next LT Arabic"/>
          <w:color w:val="00B050"/>
          <w:sz w:val="24"/>
          <w:szCs w:val="24"/>
          <w:rtl/>
        </w:rPr>
        <w:t xml:space="preserve">ستقوم الجهة الحكومية </w:t>
      </w:r>
      <w:r w:rsidRPr="00CC201C">
        <w:rPr>
          <w:rFonts w:ascii="DIN Next LT Arabic" w:hAnsi="DIN Next LT Arabic" w:cs="DIN Next LT Arabic" w:hint="cs"/>
          <w:color w:val="00B050"/>
          <w:sz w:val="24"/>
          <w:szCs w:val="24"/>
          <w:rtl/>
        </w:rPr>
        <w:t>ب</w:t>
      </w:r>
      <w:r w:rsidRPr="00CC201C">
        <w:rPr>
          <w:rFonts w:ascii="DIN Next LT Arabic" w:hAnsi="DIN Next LT Arabic" w:cs="DIN Next LT Arabic"/>
          <w:color w:val="00B050"/>
          <w:sz w:val="24"/>
          <w:szCs w:val="24"/>
          <w:rtl/>
        </w:rPr>
        <w:t>مراقبة أداء المتعاقد في تنفيذ التزامه بشأن القائمة الإلزامية أثناء تنفيذ الاتفاقية، و</w:t>
      </w:r>
      <w:r w:rsidRPr="00CC201C">
        <w:rPr>
          <w:rFonts w:ascii="DIN Next LT Arabic" w:hAnsi="DIN Next LT Arabic" w:cs="DIN Next LT Arabic" w:hint="cs"/>
          <w:color w:val="00B050"/>
          <w:sz w:val="24"/>
          <w:szCs w:val="24"/>
          <w:rtl/>
        </w:rPr>
        <w:t>لن تقوم</w:t>
      </w:r>
      <w:r w:rsidRPr="00CC201C">
        <w:rPr>
          <w:rFonts w:ascii="DIN Next LT Arabic" w:hAnsi="DIN Next LT Arabic" w:cs="DIN Next LT Arabic"/>
          <w:color w:val="00B050"/>
          <w:sz w:val="24"/>
          <w:szCs w:val="24"/>
          <w:rtl/>
        </w:rPr>
        <w:t xml:space="preserve"> </w:t>
      </w:r>
      <w:r w:rsidRPr="00CC201C">
        <w:rPr>
          <w:rFonts w:ascii="DIN Next LT Arabic" w:hAnsi="DIN Next LT Arabic" w:cs="DIN Next LT Arabic" w:hint="cs"/>
          <w:color w:val="00B050"/>
          <w:sz w:val="24"/>
          <w:szCs w:val="24"/>
          <w:rtl/>
        </w:rPr>
        <w:t>ب</w:t>
      </w:r>
      <w:r w:rsidRPr="00CC201C">
        <w:rPr>
          <w:rFonts w:ascii="DIN Next LT Arabic" w:hAnsi="DIN Next LT Arabic" w:cs="DIN Next LT Arabic"/>
          <w:color w:val="00B050"/>
          <w:sz w:val="24"/>
          <w:szCs w:val="24"/>
          <w:rtl/>
        </w:rPr>
        <w:t xml:space="preserve">استلام أي منتجات مدرجة في القائمة في حال كان بلد المنشأ غير وطني، ولا يدخل في ذلك المنتجات التي حصل المتعاقد على استثناء لها وفقا للضوابط التي وضعتها </w:t>
      </w:r>
      <w:r w:rsidRPr="00CC201C">
        <w:rPr>
          <w:rFonts w:ascii="DIN Next LT Arabic" w:hAnsi="DIN Next LT Arabic" w:cs="DIN Next LT Arabic" w:hint="cs"/>
          <w:color w:val="00B050"/>
          <w:sz w:val="24"/>
          <w:szCs w:val="24"/>
          <w:rtl/>
        </w:rPr>
        <w:t>هيئة المحتوى المحلي والمشتريات الحكومية</w:t>
      </w:r>
      <w:r w:rsidRPr="00CC201C">
        <w:rPr>
          <w:rFonts w:ascii="DIN Next LT Arabic" w:hAnsi="DIN Next LT Arabic" w:cs="DIN Next LT Arabic"/>
          <w:color w:val="00B050"/>
          <w:sz w:val="24"/>
          <w:szCs w:val="24"/>
          <w:rtl/>
        </w:rPr>
        <w:t>.</w:t>
      </w:r>
    </w:p>
    <w:p w14:paraId="69C5ECC3" w14:textId="77777777" w:rsidR="00042922" w:rsidRPr="00CC201C" w:rsidRDefault="00042922" w:rsidP="0055178C">
      <w:pPr>
        <w:pStyle w:val="BodyText"/>
        <w:numPr>
          <w:ilvl w:val="0"/>
          <w:numId w:val="50"/>
        </w:numPr>
        <w:bidi/>
        <w:spacing w:before="240" w:after="0"/>
        <w:jc w:val="both"/>
        <w:rPr>
          <w:rFonts w:ascii="DIN Next LT Arabic" w:hAnsi="DIN Next LT Arabic"/>
          <w:color w:val="00B050"/>
          <w:sz w:val="24"/>
        </w:rPr>
      </w:pPr>
      <w:r w:rsidRPr="00CC201C">
        <w:rPr>
          <w:rFonts w:ascii="DIN Next LT Arabic" w:hAnsi="DIN Next LT Arabic" w:cs="DIN Next LT Arabic"/>
          <w:color w:val="00B050"/>
          <w:sz w:val="24"/>
          <w:szCs w:val="24"/>
          <w:rtl/>
        </w:rPr>
        <w:t xml:space="preserve">على المتعاقد </w:t>
      </w:r>
      <w:r w:rsidRPr="00CC201C">
        <w:rPr>
          <w:rFonts w:ascii="DIN Next LT Arabic" w:hAnsi="DIN Next LT Arabic" w:cs="DIN Next LT Arabic" w:hint="cs"/>
          <w:color w:val="00B050"/>
          <w:sz w:val="24"/>
          <w:szCs w:val="24"/>
          <w:rtl/>
        </w:rPr>
        <w:t>الالتزام</w:t>
      </w:r>
      <w:r w:rsidRPr="00CC201C">
        <w:rPr>
          <w:rFonts w:ascii="DIN Next LT Arabic" w:hAnsi="DIN Next LT Arabic" w:cs="DIN Next LT Arabic"/>
          <w:color w:val="00B050"/>
          <w:sz w:val="24"/>
          <w:szCs w:val="24"/>
          <w:rtl/>
        </w:rPr>
        <w:t xml:space="preserve"> بالتعليمات الخاصة بتسليم المنتجات الوطنية المدرجة في القائمة الإلزامية، التي تصدرها هيئة المحتوى المحلي والمشتريات الحكومية.</w:t>
      </w:r>
    </w:p>
    <w:p w14:paraId="6918D57F" w14:textId="77777777" w:rsidR="00042922" w:rsidRPr="00CC201C" w:rsidRDefault="00042922" w:rsidP="0055178C">
      <w:pPr>
        <w:pStyle w:val="BodyText"/>
        <w:numPr>
          <w:ilvl w:val="0"/>
          <w:numId w:val="50"/>
        </w:numPr>
        <w:bidi/>
        <w:spacing w:before="240" w:after="0"/>
        <w:jc w:val="both"/>
        <w:rPr>
          <w:rFonts w:ascii="DIN Next LT Arabic" w:hAnsi="DIN Next LT Arabic"/>
          <w:color w:val="00B050"/>
          <w:sz w:val="24"/>
        </w:rPr>
      </w:pPr>
      <w:r w:rsidRPr="00CC201C">
        <w:rPr>
          <w:rFonts w:ascii="DIN Next LT Arabic" w:hAnsi="DIN Next LT Arabic" w:cs="DIN Next LT Arabic"/>
          <w:color w:val="00B050"/>
          <w:sz w:val="24"/>
          <w:szCs w:val="24"/>
          <w:rtl/>
        </w:rPr>
        <w:t xml:space="preserve">على المتعاقد </w:t>
      </w:r>
      <w:r w:rsidRPr="00CC201C">
        <w:rPr>
          <w:rFonts w:ascii="DIN Next LT Arabic" w:hAnsi="DIN Next LT Arabic" w:cs="DIN Next LT Arabic" w:hint="cs"/>
          <w:color w:val="00B050"/>
          <w:sz w:val="24"/>
          <w:szCs w:val="24"/>
          <w:rtl/>
        </w:rPr>
        <w:t>الالتزام</w:t>
      </w:r>
      <w:r w:rsidRPr="00CC201C">
        <w:rPr>
          <w:rFonts w:ascii="DIN Next LT Arabic" w:hAnsi="DIN Next LT Arabic" w:cs="DIN Next LT Arabic"/>
          <w:color w:val="00B050"/>
          <w:sz w:val="24"/>
          <w:szCs w:val="24"/>
          <w:rtl/>
        </w:rPr>
        <w:t xml:space="preserve"> </w:t>
      </w:r>
      <w:r w:rsidRPr="00CC201C">
        <w:rPr>
          <w:rFonts w:ascii="DIN Next LT Arabic" w:hAnsi="DIN Next LT Arabic" w:cs="DIN Next LT Arabic" w:hint="cs"/>
          <w:color w:val="00B050"/>
          <w:sz w:val="24"/>
          <w:szCs w:val="24"/>
          <w:rtl/>
        </w:rPr>
        <w:t>بالضوابط</w:t>
      </w:r>
      <w:r w:rsidRPr="00CC201C">
        <w:rPr>
          <w:rFonts w:ascii="DIN Next LT Arabic" w:hAnsi="DIN Next LT Arabic" w:cs="DIN Next LT Arabic"/>
          <w:color w:val="00B050"/>
          <w:sz w:val="24"/>
          <w:szCs w:val="24"/>
          <w:rtl/>
        </w:rPr>
        <w:t xml:space="preserve"> الخاصة</w:t>
      </w:r>
      <w:r w:rsidRPr="00CC201C">
        <w:rPr>
          <w:rFonts w:ascii="DIN Next LT Arabic" w:hAnsi="DIN Next LT Arabic" w:cs="DIN Next LT Arabic" w:hint="cs"/>
          <w:color w:val="00B050"/>
          <w:sz w:val="24"/>
          <w:szCs w:val="24"/>
          <w:rtl/>
        </w:rPr>
        <w:t xml:space="preserve"> بالاستثناء من القائمة الإلزامية </w:t>
      </w:r>
      <w:r w:rsidRPr="00CC201C">
        <w:rPr>
          <w:rFonts w:ascii="DIN Next LT Arabic" w:hAnsi="DIN Next LT Arabic" w:cs="DIN Next LT Arabic"/>
          <w:color w:val="00B050"/>
          <w:sz w:val="24"/>
          <w:szCs w:val="24"/>
          <w:rtl/>
        </w:rPr>
        <w:t>التي تصدرها هيئة المحتوى المحلي والمشتريات الحكومية.</w:t>
      </w:r>
    </w:p>
    <w:p w14:paraId="78C34F1C" w14:textId="77777777" w:rsidR="00042922" w:rsidRPr="00DB3B1F" w:rsidRDefault="00042922" w:rsidP="0055178C">
      <w:pPr>
        <w:pStyle w:val="Heading3"/>
        <w:numPr>
          <w:ilvl w:val="0"/>
          <w:numId w:val="49"/>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757" w:name="_Toc40569359"/>
      <w:r w:rsidRPr="00DB3B1F">
        <w:rPr>
          <w:rFonts w:ascii="DIN Next LT Arabic" w:hAnsi="DIN Next LT Arabic" w:cs="DIN Next LT Arabic" w:hint="cs"/>
          <w:color w:val="000000" w:themeColor="text1"/>
          <w:szCs w:val="24"/>
          <w:rtl/>
        </w:rPr>
        <w:t>نسبة المحتوى المحلي</w:t>
      </w:r>
      <w:bookmarkEnd w:id="757"/>
    </w:p>
    <w:p w14:paraId="77BEED8A" w14:textId="41BBDAF1" w:rsidR="00042922" w:rsidRPr="00DB3B1F" w:rsidRDefault="00042922" w:rsidP="00AD0831">
      <w:pPr>
        <w:pStyle w:val="BodyText"/>
        <w:bidi/>
        <w:spacing w:before="240"/>
        <w:jc w:val="both"/>
        <w:rPr>
          <w:rFonts w:ascii="DIN Next LT Arabic" w:hAnsi="DIN Next LT Arabic" w:cs="DIN Next LT Arabic"/>
          <w:color w:val="0070C0"/>
          <w:sz w:val="24"/>
          <w:szCs w:val="24"/>
        </w:rPr>
      </w:pPr>
      <w:r w:rsidRPr="00DB3B1F">
        <w:rPr>
          <w:rFonts w:ascii="DIN Next LT Arabic" w:hAnsi="DIN Next LT Arabic" w:cs="DIN Next LT Arabic"/>
          <w:color w:val="0070C0"/>
          <w:sz w:val="24"/>
          <w:szCs w:val="24"/>
          <w:rtl/>
        </w:rPr>
        <w:t>[</w:t>
      </w:r>
      <w:r>
        <w:rPr>
          <w:rFonts w:ascii="DIN Next LT Arabic" w:hAnsi="DIN Next LT Arabic" w:cs="DIN Next LT Arabic" w:hint="cs"/>
          <w:color w:val="0070C0"/>
          <w:sz w:val="24"/>
          <w:szCs w:val="24"/>
          <w:rtl/>
        </w:rPr>
        <w:t xml:space="preserve">ملاحظة: </w:t>
      </w:r>
      <w:r w:rsidRPr="00DB3B1F">
        <w:rPr>
          <w:rFonts w:ascii="DIN Next LT Arabic" w:hAnsi="DIN Next LT Arabic" w:cs="DIN Next LT Arabic"/>
          <w:color w:val="0070C0"/>
          <w:sz w:val="24"/>
          <w:szCs w:val="24"/>
          <w:rtl/>
        </w:rPr>
        <w:t xml:space="preserve">في حال كانت القيمة التقديرية </w:t>
      </w:r>
      <w:r w:rsidR="00392880">
        <w:rPr>
          <w:rFonts w:ascii="DIN Next LT Arabic" w:hAnsi="DIN Next LT Arabic" w:cs="DIN Next LT Arabic" w:hint="cs"/>
          <w:color w:val="0070C0"/>
          <w:sz w:val="24"/>
          <w:szCs w:val="24"/>
          <w:rtl/>
        </w:rPr>
        <w:t xml:space="preserve">المخصصة </w:t>
      </w:r>
      <w:r w:rsidR="00330B4F">
        <w:rPr>
          <w:rFonts w:ascii="DIN Next LT Arabic" w:hAnsi="DIN Next LT Arabic" w:cs="DIN Next LT Arabic" w:hint="cs"/>
          <w:color w:val="0070C0"/>
          <w:sz w:val="24"/>
          <w:szCs w:val="24"/>
          <w:rtl/>
        </w:rPr>
        <w:t>للاتفاقية</w:t>
      </w:r>
      <w:r w:rsidR="00392880">
        <w:rPr>
          <w:rFonts w:ascii="DIN Next LT Arabic" w:hAnsi="DIN Next LT Arabic" w:cs="DIN Next LT Arabic" w:hint="cs"/>
          <w:color w:val="0070C0"/>
          <w:sz w:val="24"/>
          <w:szCs w:val="24"/>
          <w:rtl/>
        </w:rPr>
        <w:t xml:space="preserve"> الإطارية</w:t>
      </w:r>
      <w:r w:rsidRPr="00DB3B1F">
        <w:rPr>
          <w:rFonts w:ascii="DIN Next LT Arabic" w:hAnsi="DIN Next LT Arabic" w:cs="DIN Next LT Arabic"/>
          <w:color w:val="0070C0"/>
          <w:sz w:val="24"/>
          <w:szCs w:val="24"/>
          <w:rtl/>
        </w:rPr>
        <w:t xml:space="preserve"> تساوي أو تتجاوز</w:t>
      </w:r>
      <w:r w:rsidR="00392880">
        <w:rPr>
          <w:rFonts w:ascii="DIN Next LT Arabic" w:hAnsi="DIN Next LT Arabic" w:cs="DIN Next LT Arabic" w:hint="cs"/>
          <w:color w:val="0070C0"/>
          <w:sz w:val="24"/>
          <w:szCs w:val="24"/>
          <w:rtl/>
        </w:rPr>
        <w:t xml:space="preserve"> [</w:t>
      </w:r>
      <w:r w:rsidRPr="00DB3B1F">
        <w:rPr>
          <w:rFonts w:ascii="DIN Next LT Arabic" w:hAnsi="DIN Next LT Arabic" w:cs="DIN Next LT Arabic"/>
          <w:color w:val="0070C0"/>
          <w:sz w:val="24"/>
          <w:szCs w:val="24"/>
          <w:rtl/>
        </w:rPr>
        <w:t xml:space="preserve"> </w:t>
      </w:r>
      <w:r w:rsidR="00AD0831">
        <w:rPr>
          <w:rFonts w:ascii="DIN Next LT Arabic" w:hAnsi="DIN Next LT Arabic" w:cs="DIN Next LT Arabic" w:hint="cs"/>
          <w:color w:val="0070C0"/>
          <w:sz w:val="24"/>
          <w:szCs w:val="24"/>
          <w:rtl/>
        </w:rPr>
        <w:t xml:space="preserve">قيمة العقد عالي القيمة الذي تحدده </w:t>
      </w:r>
      <w:r w:rsidR="001411B0">
        <w:rPr>
          <w:rFonts w:ascii="DIN Next LT Arabic" w:hAnsi="DIN Next LT Arabic" w:cs="DIN Next LT Arabic" w:hint="cs"/>
          <w:color w:val="0070C0"/>
          <w:sz w:val="24"/>
          <w:szCs w:val="24"/>
          <w:rtl/>
        </w:rPr>
        <w:t>هيئة المحتوى المحلي بالاتفاق مع مركز تحقيق كفاءة الإنفاق</w:t>
      </w:r>
      <w:r w:rsidR="00EE7C05">
        <w:rPr>
          <w:rFonts w:ascii="DIN Next LT Arabic" w:hAnsi="DIN Next LT Arabic" w:cs="DIN Next LT Arabic" w:hint="cs"/>
          <w:color w:val="0070C0"/>
          <w:sz w:val="24"/>
          <w:szCs w:val="24"/>
          <w:rtl/>
        </w:rPr>
        <w:t xml:space="preserve">] </w:t>
      </w:r>
      <w:r w:rsidRPr="00DB3B1F">
        <w:rPr>
          <w:rFonts w:ascii="DIN Next LT Arabic" w:hAnsi="DIN Next LT Arabic" w:cs="DIN Next LT Arabic"/>
          <w:color w:val="0070C0"/>
          <w:sz w:val="24"/>
          <w:szCs w:val="24"/>
          <w:rtl/>
        </w:rPr>
        <w:t xml:space="preserve">، فتقوم الجهة الحكومية في هذا القسم بتوضيح متطلبات المحتوى المحلي في </w:t>
      </w:r>
      <w:r>
        <w:rPr>
          <w:rFonts w:ascii="DIN Next LT Arabic" w:hAnsi="DIN Next LT Arabic" w:cs="DIN Next LT Arabic"/>
          <w:color w:val="0070C0"/>
          <w:sz w:val="24"/>
          <w:szCs w:val="24"/>
          <w:rtl/>
        </w:rPr>
        <w:t>الاتفاقية</w:t>
      </w:r>
      <w:r w:rsidRPr="00DB3B1F">
        <w:rPr>
          <w:rFonts w:ascii="DIN Next LT Arabic" w:hAnsi="DIN Next LT Arabic" w:cs="DIN Next LT Arabic"/>
          <w:color w:val="0070C0"/>
          <w:sz w:val="24"/>
          <w:szCs w:val="24"/>
          <w:rtl/>
        </w:rPr>
        <w:t xml:space="preserve"> من خلال وضع النص ال</w:t>
      </w:r>
      <w:r w:rsidRPr="00DB3B1F">
        <w:rPr>
          <w:rFonts w:ascii="DIN Next LT Arabic" w:hAnsi="DIN Next LT Arabic" w:cs="DIN Next LT Arabic" w:hint="cs"/>
          <w:color w:val="0070C0"/>
          <w:sz w:val="24"/>
          <w:szCs w:val="24"/>
          <w:rtl/>
        </w:rPr>
        <w:t>موضح أدناه، و</w:t>
      </w:r>
      <w:r w:rsidRPr="00DB3B1F">
        <w:rPr>
          <w:rFonts w:ascii="DIN Next LT Arabic" w:hAnsi="DIN Next LT Arabic" w:cs="DIN Next LT Arabic"/>
          <w:color w:val="0070C0"/>
          <w:sz w:val="24"/>
          <w:szCs w:val="24"/>
          <w:rtl/>
        </w:rPr>
        <w:t>إذا كانت القيمة التقديرية</w:t>
      </w:r>
      <w:r w:rsidR="001411B0">
        <w:rPr>
          <w:rFonts w:ascii="DIN Next LT Arabic" w:hAnsi="DIN Next LT Arabic" w:cs="DIN Next LT Arabic" w:hint="cs"/>
          <w:color w:val="0070C0"/>
          <w:sz w:val="24"/>
          <w:szCs w:val="24"/>
          <w:rtl/>
        </w:rPr>
        <w:t xml:space="preserve"> المخصصة</w:t>
      </w:r>
      <w:r w:rsidRPr="00DB3B1F">
        <w:rPr>
          <w:rFonts w:ascii="DIN Next LT Arabic" w:hAnsi="DIN Next LT Arabic" w:cs="DIN Next LT Arabic"/>
          <w:color w:val="0070C0"/>
          <w:sz w:val="24"/>
          <w:szCs w:val="24"/>
          <w:rtl/>
        </w:rPr>
        <w:t xml:space="preserve"> لل</w:t>
      </w:r>
      <w:r w:rsidR="007234D4">
        <w:rPr>
          <w:rFonts w:ascii="DIN Next LT Arabic" w:hAnsi="DIN Next LT Arabic" w:cs="DIN Next LT Arabic" w:hint="cs"/>
          <w:color w:val="0070C0"/>
          <w:sz w:val="24"/>
          <w:szCs w:val="24"/>
          <w:rtl/>
        </w:rPr>
        <w:t>اتفاقية</w:t>
      </w:r>
      <w:r w:rsidRPr="00DB3B1F">
        <w:rPr>
          <w:rFonts w:ascii="DIN Next LT Arabic" w:hAnsi="DIN Next LT Arabic" w:cs="DIN Next LT Arabic"/>
          <w:color w:val="0070C0"/>
          <w:sz w:val="24"/>
          <w:szCs w:val="24"/>
          <w:rtl/>
        </w:rPr>
        <w:t xml:space="preserve"> تقل عن</w:t>
      </w:r>
      <w:r w:rsidR="001411B0">
        <w:rPr>
          <w:rFonts w:ascii="DIN Next LT Arabic" w:hAnsi="DIN Next LT Arabic" w:cs="DIN Next LT Arabic" w:hint="cs"/>
          <w:color w:val="0070C0"/>
          <w:sz w:val="24"/>
          <w:szCs w:val="24"/>
          <w:rtl/>
        </w:rPr>
        <w:t xml:space="preserve"> ما هو مذكور آنفًا</w:t>
      </w:r>
      <w:r w:rsidRPr="00DB3B1F">
        <w:rPr>
          <w:rFonts w:ascii="DIN Next LT Arabic" w:hAnsi="DIN Next LT Arabic" w:cs="DIN Next LT Arabic"/>
          <w:color w:val="0070C0"/>
          <w:sz w:val="24"/>
          <w:szCs w:val="24"/>
          <w:rtl/>
        </w:rPr>
        <w:t>، فتقوم الجهة الحكومية بحذف هذا القسم]</w:t>
      </w:r>
    </w:p>
    <w:p w14:paraId="72ABB773" w14:textId="08BBF968" w:rsidR="00042922" w:rsidRPr="00DB3B1F" w:rsidRDefault="00042922" w:rsidP="00AA4FC2">
      <w:pPr>
        <w:pStyle w:val="BodyText"/>
        <w:bidi/>
        <w:spacing w:before="240" w:after="0"/>
        <w:jc w:val="both"/>
        <w:rPr>
          <w:rFonts w:ascii="DIN Next LT Arabic" w:hAnsi="DIN Next LT Arabic" w:cs="DIN Next LT Arabic"/>
          <w:color w:val="0070C0"/>
          <w:sz w:val="24"/>
          <w:szCs w:val="24"/>
          <w:rtl/>
        </w:rPr>
      </w:pPr>
      <w:r w:rsidRPr="00DB3B1F">
        <w:rPr>
          <w:rFonts w:ascii="DIN Next LT Arabic" w:hAnsi="DIN Next LT Arabic" w:cs="DIN Next LT Arabic"/>
          <w:color w:val="00B050"/>
          <w:sz w:val="24"/>
          <w:szCs w:val="24"/>
          <w:rtl/>
        </w:rPr>
        <w:t>يلتزم المتعاقد بت</w:t>
      </w:r>
      <w:r w:rsidRPr="00DB3B1F">
        <w:rPr>
          <w:rFonts w:ascii="DIN Next LT Arabic" w:hAnsi="DIN Next LT Arabic" w:cs="DIN Next LT Arabic" w:hint="cs"/>
          <w:color w:val="00B050"/>
          <w:sz w:val="24"/>
          <w:szCs w:val="24"/>
          <w:rtl/>
        </w:rPr>
        <w:t xml:space="preserve">حقيق </w:t>
      </w:r>
      <w:r w:rsidRPr="00DB3B1F">
        <w:rPr>
          <w:rFonts w:ascii="DIN Next LT Arabic" w:hAnsi="DIN Next LT Arabic" w:cs="DIN Next LT Arabic"/>
          <w:color w:val="00B050"/>
          <w:sz w:val="24"/>
          <w:szCs w:val="24"/>
          <w:rtl/>
        </w:rPr>
        <w:t>نسبة المحتوى المحلي المستهدفة و</w:t>
      </w:r>
      <w:r w:rsidRPr="00DB3B1F">
        <w:rPr>
          <w:rFonts w:ascii="DIN Next LT Arabic" w:hAnsi="DIN Next LT Arabic" w:cs="DIN Next LT Arabic" w:hint="cs"/>
          <w:color w:val="00B050"/>
          <w:sz w:val="24"/>
          <w:szCs w:val="24"/>
          <w:rtl/>
        </w:rPr>
        <w:t>الالتزام</w:t>
      </w:r>
      <w:r w:rsidRPr="00DB3B1F">
        <w:rPr>
          <w:rFonts w:ascii="DIN Next LT Arabic" w:hAnsi="DIN Next LT Arabic" w:cs="DIN Next LT Arabic"/>
          <w:color w:val="00B050"/>
          <w:sz w:val="24"/>
          <w:szCs w:val="24"/>
          <w:rtl/>
        </w:rPr>
        <w:t xml:space="preserve"> </w:t>
      </w:r>
      <w:r w:rsidRPr="00DB3B1F">
        <w:rPr>
          <w:rFonts w:ascii="DIN Next LT Arabic" w:hAnsi="DIN Next LT Arabic" w:cs="DIN Next LT Arabic" w:hint="cs"/>
          <w:color w:val="00B050"/>
          <w:sz w:val="24"/>
          <w:szCs w:val="24"/>
          <w:rtl/>
        </w:rPr>
        <w:t>ب</w:t>
      </w:r>
      <w:r w:rsidRPr="00DB3B1F">
        <w:rPr>
          <w:rFonts w:ascii="DIN Next LT Arabic" w:hAnsi="DIN Next LT Arabic" w:cs="DIN Next LT Arabic"/>
          <w:color w:val="00B050"/>
          <w:sz w:val="24"/>
          <w:szCs w:val="24"/>
          <w:rtl/>
        </w:rPr>
        <w:t>الشروط والأحكام الملحقة بهذ</w:t>
      </w:r>
      <w:r w:rsidR="000F1CF3">
        <w:rPr>
          <w:rFonts w:ascii="DIN Next LT Arabic" w:hAnsi="DIN Next LT Arabic" w:cs="DIN Next LT Arabic" w:hint="cs"/>
          <w:color w:val="00B050"/>
          <w:sz w:val="24"/>
          <w:szCs w:val="24"/>
          <w:rtl/>
        </w:rPr>
        <w:t>ه</w:t>
      </w:r>
      <w:r w:rsidRPr="00DB3B1F">
        <w:rPr>
          <w:rFonts w:ascii="DIN Next LT Arabic" w:hAnsi="DIN Next LT Arabic" w:cs="DIN Next LT Arabic"/>
          <w:color w:val="00B050"/>
          <w:sz w:val="24"/>
          <w:szCs w:val="24"/>
          <w:rtl/>
        </w:rPr>
        <w:t xml:space="preserve"> </w:t>
      </w:r>
      <w:r>
        <w:rPr>
          <w:rFonts w:ascii="DIN Next LT Arabic" w:hAnsi="DIN Next LT Arabic" w:cs="DIN Next LT Arabic"/>
          <w:color w:val="00B050"/>
          <w:sz w:val="24"/>
          <w:szCs w:val="24"/>
          <w:rtl/>
        </w:rPr>
        <w:t>الاتفاقية</w:t>
      </w:r>
      <w:r w:rsidRPr="00DB3B1F">
        <w:rPr>
          <w:rFonts w:ascii="DIN Next LT Arabic" w:hAnsi="DIN Next LT Arabic" w:cs="DIN Next LT Arabic"/>
          <w:color w:val="00B050"/>
          <w:sz w:val="24"/>
          <w:szCs w:val="24"/>
          <w:rtl/>
        </w:rPr>
        <w:t>.</w:t>
      </w:r>
      <w:r w:rsidRPr="00DB3B1F">
        <w:rPr>
          <w:rFonts w:ascii="DIN Next LT Arabic" w:hAnsi="DIN Next LT Arabic" w:cs="DIN Next LT Arabic"/>
          <w:sz w:val="24"/>
          <w:szCs w:val="24"/>
          <w:rtl/>
        </w:rPr>
        <w:t xml:space="preserve"> </w:t>
      </w:r>
    </w:p>
    <w:p w14:paraId="75E605C6" w14:textId="77777777" w:rsidR="00042922" w:rsidRPr="004856C4" w:rsidRDefault="00042922" w:rsidP="00042922">
      <w:pPr>
        <w:pStyle w:val="Heading1"/>
        <w:numPr>
          <w:ilvl w:val="0"/>
          <w:numId w:val="0"/>
        </w:numPr>
        <w:bidi/>
        <w:spacing w:before="240" w:after="0"/>
        <w:rPr>
          <w:rFonts w:ascii="DIN Next LT Arabic" w:hAnsi="DIN Next LT Arabic" w:cs="DIN Next LT Arabic"/>
          <w:color w:val="000000" w:themeColor="text1"/>
          <w:sz w:val="24"/>
          <w:szCs w:val="24"/>
          <w:rtl/>
        </w:rPr>
      </w:pPr>
      <w:bookmarkStart w:id="758" w:name="_Toc40569360"/>
      <w:r w:rsidRPr="004856C4">
        <w:rPr>
          <w:rFonts w:ascii="DIN Next LT Arabic" w:hAnsi="DIN Next LT Arabic" w:cs="DIN Next LT Arabic"/>
          <w:color w:val="000000" w:themeColor="text1"/>
          <w:sz w:val="24"/>
          <w:szCs w:val="24"/>
          <w:rtl/>
        </w:rPr>
        <w:t>الشروط المفصلة</w:t>
      </w:r>
      <w:bookmarkEnd w:id="758"/>
    </w:p>
    <w:p w14:paraId="14786708" w14:textId="5F5C9270" w:rsidR="00042922" w:rsidRDefault="00042922" w:rsidP="004500DC">
      <w:pPr>
        <w:pStyle w:val="BodyText"/>
        <w:bidi/>
        <w:jc w:val="both"/>
        <w:rPr>
          <w:rFonts w:ascii="DIN Next LT Arabic" w:hAnsi="DIN Next LT Arabic" w:cs="DIN Next LT Arabic"/>
          <w:color w:val="0070C0"/>
          <w:sz w:val="24"/>
          <w:szCs w:val="24"/>
          <w:rtl/>
        </w:rPr>
      </w:pPr>
      <w:r w:rsidRPr="004856C4">
        <w:rPr>
          <w:rFonts w:ascii="DIN Next LT Arabic" w:hAnsi="DIN Next LT Arabic" w:cs="DIN Next LT Arabic"/>
          <w:color w:val="0070C0"/>
          <w:sz w:val="24"/>
          <w:szCs w:val="24"/>
          <w:rtl/>
        </w:rPr>
        <w:t xml:space="preserve">[ملاحظة: للجهة الحكومية إضافة شروط خاصة حسب احتياجات ومتطلبات المشروع على أن تكون هذه الشروط مكملة ولا تُحيّد شروط </w:t>
      </w:r>
      <w:r>
        <w:rPr>
          <w:rFonts w:ascii="DIN Next LT Arabic" w:hAnsi="DIN Next LT Arabic" w:cs="DIN Next LT Arabic"/>
          <w:color w:val="0070C0"/>
          <w:sz w:val="24"/>
          <w:szCs w:val="24"/>
          <w:rtl/>
        </w:rPr>
        <w:t>الاتفاقية</w:t>
      </w:r>
      <w:r w:rsidRPr="004856C4">
        <w:rPr>
          <w:rFonts w:ascii="DIN Next LT Arabic" w:hAnsi="DIN Next LT Arabic" w:cs="DIN Next LT Arabic"/>
          <w:color w:val="0070C0"/>
          <w:sz w:val="24"/>
          <w:szCs w:val="24"/>
          <w:rtl/>
        </w:rPr>
        <w:t xml:space="preserve"> مالم يرد نص صريح في </w:t>
      </w:r>
      <w:r w:rsidR="004500DC">
        <w:rPr>
          <w:rFonts w:ascii="DIN Next LT Arabic" w:hAnsi="DIN Next LT Arabic" w:cs="DIN Next LT Arabic" w:hint="cs"/>
          <w:color w:val="0070C0"/>
          <w:sz w:val="24"/>
          <w:szCs w:val="24"/>
          <w:rtl/>
        </w:rPr>
        <w:t>البند ذي</w:t>
      </w:r>
      <w:r w:rsidRPr="004856C4">
        <w:rPr>
          <w:rFonts w:ascii="DIN Next LT Arabic" w:hAnsi="DIN Next LT Arabic" w:cs="DIN Next LT Arabic"/>
          <w:color w:val="0070C0"/>
          <w:sz w:val="24"/>
          <w:szCs w:val="24"/>
          <w:rtl/>
        </w:rPr>
        <w:t xml:space="preserve"> الصلة.]</w:t>
      </w:r>
    </w:p>
    <w:p w14:paraId="13BF0854" w14:textId="77777777" w:rsidR="004500DC" w:rsidRPr="004856C4" w:rsidRDefault="004500DC" w:rsidP="004500DC">
      <w:pPr>
        <w:pStyle w:val="BodyText"/>
        <w:bidi/>
        <w:jc w:val="both"/>
        <w:rPr>
          <w:rFonts w:ascii="DIN Next LT Arabic" w:hAnsi="DIN Next LT Arabic" w:cs="DIN Next LT Arabic"/>
          <w:color w:val="0070C0"/>
          <w:sz w:val="24"/>
          <w:szCs w:val="24"/>
          <w:rtl/>
        </w:rPr>
      </w:pPr>
    </w:p>
    <w:p w14:paraId="500AE0D3" w14:textId="5890DA54" w:rsidR="00042922" w:rsidRPr="004856C4" w:rsidRDefault="00042922" w:rsidP="0055178C">
      <w:pPr>
        <w:pStyle w:val="Heading3"/>
        <w:numPr>
          <w:ilvl w:val="0"/>
          <w:numId w:val="31"/>
        </w:numPr>
        <w:pBdr>
          <w:top w:val="single" w:sz="4" w:space="1" w:color="auto"/>
        </w:pBdr>
        <w:bidi/>
        <w:spacing w:before="240" w:after="0"/>
        <w:jc w:val="both"/>
        <w:rPr>
          <w:rFonts w:ascii="DIN Next LT Arabic" w:hAnsi="DIN Next LT Arabic" w:cs="DIN Next LT Arabic"/>
          <w:color w:val="FF0000"/>
          <w:szCs w:val="24"/>
          <w:rtl/>
        </w:rPr>
      </w:pPr>
      <w:bookmarkStart w:id="759" w:name="_Toc40569361"/>
      <w:r w:rsidRPr="004856C4">
        <w:rPr>
          <w:rFonts w:ascii="DIN Next LT Arabic" w:hAnsi="DIN Next LT Arabic" w:cs="DIN Next LT Arabic"/>
          <w:color w:val="FF0000"/>
          <w:szCs w:val="24"/>
          <w:rtl/>
        </w:rPr>
        <w:t>متطلبات التأمين</w:t>
      </w:r>
      <w:bookmarkEnd w:id="759"/>
    </w:p>
    <w:p w14:paraId="12F2F79B" w14:textId="6631B82D" w:rsidR="00042922" w:rsidRPr="00E04F63" w:rsidRDefault="00042922" w:rsidP="00E04F63">
      <w:pPr>
        <w:pStyle w:val="BodyText"/>
        <w:bidi/>
        <w:jc w:val="both"/>
        <w:rPr>
          <w:rFonts w:ascii="DIN Next LT Arabic" w:hAnsi="DIN Next LT Arabic" w:cs="DIN Next LT Arabic"/>
          <w:color w:val="00B050"/>
          <w:sz w:val="24"/>
          <w:szCs w:val="24"/>
          <w:rtl/>
        </w:rPr>
      </w:pPr>
      <w:r w:rsidRPr="004856C4">
        <w:rPr>
          <w:rFonts w:ascii="DIN Next LT Arabic" w:hAnsi="DIN Next LT Arabic" w:cs="DIN Next LT Arabic"/>
          <w:color w:val="0070C0"/>
          <w:sz w:val="24"/>
          <w:szCs w:val="24"/>
          <w:rtl/>
        </w:rPr>
        <w:t xml:space="preserve">[ملاحظة: تقوم الجهة الحكومية بتحديد أنواع وثائق التغطية التأمينية اللازمة، التي </w:t>
      </w:r>
      <w:r w:rsidRPr="004856C4">
        <w:rPr>
          <w:rFonts w:ascii="DIN Next LT Arabic" w:hAnsi="DIN Next LT Arabic" w:cs="DIN Next LT Arabic"/>
          <w:color w:val="0070C0"/>
          <w:sz w:val="24"/>
          <w:szCs w:val="24"/>
          <w:rtl/>
          <w:lang w:bidi="ar-EG"/>
        </w:rPr>
        <w:t xml:space="preserve">يلتزم </w:t>
      </w:r>
      <w:r w:rsidRPr="004856C4">
        <w:rPr>
          <w:rFonts w:ascii="DIN Next LT Arabic" w:hAnsi="DIN Next LT Arabic" w:cs="DIN Next LT Arabic"/>
          <w:color w:val="0070C0"/>
          <w:sz w:val="24"/>
          <w:szCs w:val="24"/>
          <w:rtl/>
        </w:rPr>
        <w:t xml:space="preserve">المتعاقد بتوفيرها قبل بدء الأعمال المتفق عليها بموجب هذا </w:t>
      </w:r>
      <w:r>
        <w:rPr>
          <w:rFonts w:ascii="DIN Next LT Arabic" w:hAnsi="DIN Next LT Arabic" w:cs="DIN Next LT Arabic"/>
          <w:color w:val="0070C0"/>
          <w:sz w:val="24"/>
          <w:szCs w:val="24"/>
          <w:rtl/>
        </w:rPr>
        <w:t>الاتفاقية</w:t>
      </w:r>
      <w:r w:rsidRPr="004856C4">
        <w:rPr>
          <w:rFonts w:ascii="DIN Next LT Arabic" w:hAnsi="DIN Next LT Arabic" w:cs="DIN Next LT Arabic"/>
          <w:color w:val="0070C0"/>
          <w:sz w:val="24"/>
          <w:szCs w:val="24"/>
          <w:rtl/>
        </w:rPr>
        <w:t xml:space="preserve"> بالإضافة إلى تحديد المبالغ و</w:t>
      </w:r>
      <w:r w:rsidR="00BF44C7">
        <w:rPr>
          <w:rFonts w:ascii="DIN Next LT Arabic" w:hAnsi="DIN Next LT Arabic" w:cs="DIN Next LT Arabic"/>
          <w:color w:val="0070C0"/>
          <w:sz w:val="24"/>
          <w:szCs w:val="24"/>
          <w:rtl/>
        </w:rPr>
        <w:t>الحدود لكل نوع من أنواع التأمين</w:t>
      </w:r>
      <w:r w:rsidR="00BF44C7">
        <w:rPr>
          <w:rFonts w:ascii="DIN Next LT Arabic" w:hAnsi="DIN Next LT Arabic" w:cs="DIN Next LT Arabic" w:hint="cs"/>
          <w:color w:val="0070C0"/>
          <w:sz w:val="24"/>
          <w:szCs w:val="24"/>
          <w:rtl/>
        </w:rPr>
        <w:t xml:space="preserve"> ويجب مراعاة أن </w:t>
      </w:r>
      <w:r w:rsidRPr="004856C4">
        <w:rPr>
          <w:rFonts w:ascii="DIN Next LT Arabic" w:hAnsi="DIN Next LT Arabic" w:cs="DIN Next LT Arabic"/>
          <w:color w:val="0070C0"/>
          <w:sz w:val="24"/>
          <w:szCs w:val="24"/>
          <w:rtl/>
        </w:rPr>
        <w:t xml:space="preserve">إدراجها في </w:t>
      </w:r>
      <w:r>
        <w:rPr>
          <w:rFonts w:ascii="DIN Next LT Arabic" w:hAnsi="DIN Next LT Arabic" w:cs="DIN Next LT Arabic"/>
          <w:color w:val="0070C0"/>
          <w:sz w:val="24"/>
          <w:szCs w:val="24"/>
          <w:rtl/>
        </w:rPr>
        <w:t>الاتفاقية</w:t>
      </w:r>
      <w:r w:rsidRPr="004856C4">
        <w:rPr>
          <w:rFonts w:ascii="DIN Next LT Arabic" w:hAnsi="DIN Next LT Arabic" w:cs="DIN Next LT Arabic"/>
          <w:color w:val="0070C0"/>
          <w:sz w:val="24"/>
          <w:szCs w:val="24"/>
          <w:rtl/>
        </w:rPr>
        <w:t xml:space="preserve"> </w:t>
      </w:r>
      <w:r w:rsidR="00BF44C7">
        <w:rPr>
          <w:rFonts w:ascii="DIN Next LT Arabic" w:hAnsi="DIN Next LT Arabic" w:cs="DIN Next LT Arabic" w:hint="cs"/>
          <w:color w:val="0070C0"/>
          <w:sz w:val="24"/>
          <w:szCs w:val="24"/>
          <w:rtl/>
        </w:rPr>
        <w:t>مشروط ب</w:t>
      </w:r>
      <w:r w:rsidRPr="004856C4">
        <w:rPr>
          <w:rFonts w:ascii="DIN Next LT Arabic" w:hAnsi="DIN Next LT Arabic" w:cs="DIN Next LT Arabic"/>
          <w:color w:val="0070C0"/>
          <w:sz w:val="24"/>
          <w:szCs w:val="24"/>
          <w:rtl/>
        </w:rPr>
        <w:t>وجود</w:t>
      </w:r>
      <w:r w:rsidR="00BF44C7">
        <w:rPr>
          <w:rFonts w:ascii="DIN Next LT Arabic" w:hAnsi="DIN Next LT Arabic" w:cs="DIN Next LT Arabic" w:hint="cs"/>
          <w:color w:val="0070C0"/>
          <w:sz w:val="24"/>
          <w:szCs w:val="24"/>
          <w:rtl/>
        </w:rPr>
        <w:t xml:space="preserve"> المطلب </w:t>
      </w:r>
      <w:r w:rsidRPr="004856C4">
        <w:rPr>
          <w:rFonts w:ascii="DIN Next LT Arabic" w:hAnsi="DIN Next LT Arabic" w:cs="DIN Next LT Arabic"/>
          <w:color w:val="0070C0"/>
          <w:sz w:val="24"/>
          <w:szCs w:val="24"/>
          <w:rtl/>
        </w:rPr>
        <w:t>في وثائق المنافسة وإلزام المتنافس بها]</w:t>
      </w:r>
    </w:p>
    <w:p w14:paraId="0E11AC16" w14:textId="60F7EF68" w:rsidR="00042922" w:rsidRPr="004856C4" w:rsidRDefault="00042922" w:rsidP="0055178C">
      <w:pPr>
        <w:pStyle w:val="Heading3"/>
        <w:numPr>
          <w:ilvl w:val="0"/>
          <w:numId w:val="31"/>
        </w:numPr>
        <w:pBdr>
          <w:top w:val="single" w:sz="4" w:space="1" w:color="auto"/>
        </w:pBdr>
        <w:bidi/>
        <w:spacing w:before="240" w:after="0"/>
        <w:jc w:val="both"/>
        <w:rPr>
          <w:rFonts w:ascii="DIN Next LT Arabic" w:hAnsi="DIN Next LT Arabic" w:cs="DIN Next LT Arabic"/>
          <w:b/>
          <w:color w:val="FF0000"/>
          <w:szCs w:val="24"/>
          <w:rtl/>
        </w:rPr>
      </w:pPr>
      <w:bookmarkStart w:id="760" w:name="_Toc40569362"/>
      <w:r w:rsidRPr="004856C4">
        <w:rPr>
          <w:rFonts w:ascii="DIN Next LT Arabic" w:hAnsi="DIN Next LT Arabic" w:cs="DIN Next LT Arabic"/>
          <w:color w:val="FF0000"/>
          <w:szCs w:val="24"/>
          <w:rtl/>
        </w:rPr>
        <w:t>تدريب وتوظيف السعوديين</w:t>
      </w:r>
      <w:bookmarkEnd w:id="760"/>
    </w:p>
    <w:p w14:paraId="57037300" w14:textId="54394F61" w:rsidR="00042922" w:rsidRPr="004856C4" w:rsidRDefault="00042922" w:rsidP="0055178C">
      <w:pPr>
        <w:pStyle w:val="Heading3"/>
        <w:numPr>
          <w:ilvl w:val="0"/>
          <w:numId w:val="31"/>
        </w:numPr>
        <w:pBdr>
          <w:top w:val="single" w:sz="4" w:space="1" w:color="auto"/>
        </w:pBdr>
        <w:bidi/>
        <w:spacing w:before="240" w:after="0"/>
        <w:jc w:val="both"/>
        <w:rPr>
          <w:rFonts w:ascii="DIN Next LT Arabic" w:hAnsi="DIN Next LT Arabic" w:cs="DIN Next LT Arabic"/>
          <w:b/>
          <w:color w:val="FF0000"/>
          <w:szCs w:val="24"/>
          <w:rtl/>
        </w:rPr>
      </w:pPr>
      <w:bookmarkStart w:id="761" w:name="_Toc40569363"/>
      <w:r w:rsidRPr="004856C4">
        <w:rPr>
          <w:rFonts w:ascii="DIN Next LT Arabic" w:hAnsi="DIN Next LT Arabic" w:cs="DIN Next LT Arabic"/>
          <w:color w:val="FF0000"/>
          <w:szCs w:val="24"/>
          <w:rtl/>
        </w:rPr>
        <w:t>تقارير تقدم الخدمات</w:t>
      </w:r>
      <w:bookmarkEnd w:id="761"/>
      <w:r w:rsidRPr="004856C4">
        <w:rPr>
          <w:rFonts w:ascii="DIN Next LT Arabic" w:hAnsi="DIN Next LT Arabic" w:cs="DIN Next LT Arabic"/>
          <w:b/>
          <w:bCs w:val="0"/>
          <w:color w:val="FF0000"/>
          <w:szCs w:val="24"/>
          <w:rtl/>
        </w:rPr>
        <w:t xml:space="preserve"> </w:t>
      </w:r>
    </w:p>
    <w:p w14:paraId="3A5FAAE1" w14:textId="77777777" w:rsidR="00042922" w:rsidRDefault="00042922" w:rsidP="00330B4F">
      <w:pPr>
        <w:pStyle w:val="ListBullet"/>
        <w:numPr>
          <w:ilvl w:val="0"/>
          <w:numId w:val="0"/>
        </w:numPr>
        <w:bidi/>
        <w:rPr>
          <w:rtl/>
        </w:rPr>
      </w:pPr>
    </w:p>
    <w:p w14:paraId="2B95104E" w14:textId="77777777" w:rsidR="00042922" w:rsidRDefault="00042922">
      <w:pPr>
        <w:rPr>
          <w:rFonts w:ascii="DIN Next LT Arabic" w:eastAsiaTheme="majorEastAsia" w:hAnsi="DIN Next LT Arabic" w:cs="DIN Next LT Arabic"/>
          <w:bCs/>
          <w:color w:val="602320" w:themeColor="text2"/>
          <w:sz w:val="24"/>
          <w:szCs w:val="24"/>
          <w:rtl/>
        </w:rPr>
      </w:pPr>
      <w:r>
        <w:rPr>
          <w:rFonts w:ascii="DIN Next LT Arabic" w:hAnsi="DIN Next LT Arabic" w:cs="DIN Next LT Arabic"/>
          <w:sz w:val="24"/>
          <w:szCs w:val="24"/>
          <w:rtl/>
        </w:rPr>
        <w:br w:type="page"/>
      </w:r>
    </w:p>
    <w:p w14:paraId="3BF0B755" w14:textId="65A278B8" w:rsidR="00D910CC" w:rsidRDefault="00D910CC" w:rsidP="00E04F63">
      <w:pPr>
        <w:pStyle w:val="Heading1"/>
        <w:numPr>
          <w:ilvl w:val="0"/>
          <w:numId w:val="0"/>
        </w:numPr>
        <w:tabs>
          <w:tab w:val="left" w:pos="720"/>
        </w:tabs>
        <w:bidi/>
        <w:spacing w:before="240" w:after="240"/>
        <w:ind w:left="360"/>
        <w:jc w:val="both"/>
        <w:rPr>
          <w:rFonts w:ascii="DIN Next LT Arabic" w:hAnsi="DIN Next LT Arabic" w:cs="DIN Next LT Arabic"/>
          <w:sz w:val="24"/>
          <w:szCs w:val="24"/>
        </w:rPr>
      </w:pPr>
      <w:bookmarkStart w:id="762" w:name="_Toc40023281"/>
      <w:bookmarkStart w:id="763" w:name="_Toc40569364"/>
      <w:r>
        <w:rPr>
          <w:rFonts w:ascii="DIN Next LT Arabic" w:hAnsi="DIN Next LT Arabic" w:cs="DIN Next LT Arabic"/>
          <w:sz w:val="24"/>
          <w:szCs w:val="24"/>
          <w:rtl/>
        </w:rPr>
        <w:t>قواعد وإجراءات أوامر الشراء</w:t>
      </w:r>
      <w:bookmarkEnd w:id="762"/>
      <w:bookmarkEnd w:id="763"/>
    </w:p>
    <w:p w14:paraId="1CB61026" w14:textId="41C12B55" w:rsidR="00D910CC" w:rsidRDefault="00D910CC" w:rsidP="00E04F63">
      <w:pPr>
        <w:pStyle w:val="Heading3"/>
        <w:pBdr>
          <w:top w:val="single" w:sz="4" w:space="1" w:color="auto"/>
        </w:pBdr>
        <w:bidi/>
        <w:spacing w:before="240" w:after="0"/>
        <w:ind w:right="360"/>
        <w:contextualSpacing/>
        <w:jc w:val="both"/>
        <w:rPr>
          <w:rFonts w:ascii="DIN Next LT Arabic" w:eastAsiaTheme="minorEastAsia" w:hAnsi="DIN Next LT Arabic" w:cs="DIN Next LT Arabic"/>
          <w:bCs w:val="0"/>
          <w:color w:val="0070C0"/>
          <w:szCs w:val="24"/>
          <w:rtl/>
        </w:rPr>
      </w:pPr>
      <w:r>
        <w:rPr>
          <w:rFonts w:ascii="DIN Next LT Arabic" w:eastAsiaTheme="minorEastAsia" w:hAnsi="DIN Next LT Arabic" w:cs="DIN Next LT Arabic"/>
          <w:bCs w:val="0"/>
          <w:color w:val="0070C0"/>
          <w:szCs w:val="24"/>
          <w:rtl/>
        </w:rPr>
        <w:t xml:space="preserve"> </w:t>
      </w:r>
    </w:p>
    <w:p w14:paraId="3670FEA7" w14:textId="2B36F881" w:rsidR="00042922" w:rsidRPr="00A74BE5" w:rsidRDefault="00042922" w:rsidP="0055178C">
      <w:pPr>
        <w:pStyle w:val="00Body"/>
        <w:numPr>
          <w:ilvl w:val="0"/>
          <w:numId w:val="55"/>
        </w:numPr>
        <w:bidi/>
        <w:jc w:val="both"/>
        <w:rPr>
          <w:rFonts w:ascii="DIN Next LT Arabic" w:hAnsi="DIN Next LT Arabic" w:cs="DIN Next LT Arabic"/>
          <w:sz w:val="24"/>
          <w:szCs w:val="24"/>
        </w:rPr>
      </w:pPr>
      <w:r>
        <w:rPr>
          <w:rFonts w:ascii="DIN Next LT Arabic" w:hAnsi="DIN Next LT Arabic" w:cs="DIN Next LT Arabic" w:hint="cs"/>
          <w:sz w:val="24"/>
          <w:szCs w:val="24"/>
          <w:rtl/>
        </w:rPr>
        <w:t xml:space="preserve">يخضع </w:t>
      </w:r>
      <w:r w:rsidRPr="00A74BE5">
        <w:rPr>
          <w:rFonts w:ascii="DIN Next LT Arabic" w:hAnsi="DIN Next LT Arabic" w:cs="DIN Next LT Arabic" w:hint="cs"/>
          <w:sz w:val="24"/>
          <w:szCs w:val="24"/>
          <w:rtl/>
        </w:rPr>
        <w:t xml:space="preserve">التعاقد بموجب </w:t>
      </w:r>
      <w:r w:rsidRPr="00F00A72">
        <w:rPr>
          <w:rFonts w:ascii="DIN Next LT Arabic" w:hAnsi="DIN Next LT Arabic" w:cs="DIN Next LT Arabic" w:hint="eastAsia"/>
          <w:sz w:val="24"/>
          <w:szCs w:val="24"/>
          <w:rtl/>
        </w:rPr>
        <w:t>أوامر</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الشراء</w:t>
      </w:r>
      <w:r w:rsidRPr="00A74BE5">
        <w:rPr>
          <w:rFonts w:ascii="DIN Next LT Arabic" w:hAnsi="DIN Next LT Arabic" w:cs="DIN Next LT Arabic" w:hint="cs"/>
          <w:sz w:val="24"/>
          <w:szCs w:val="24"/>
          <w:rtl/>
        </w:rPr>
        <w:t xml:space="preserve"> لأحكام وشروط</w:t>
      </w:r>
      <w:r w:rsidRPr="0045699E">
        <w:rPr>
          <w:rFonts w:ascii="DIN Next LT Arabic" w:hAnsi="DIN Next LT Arabic" w:cs="DIN Next LT Arabic" w:hint="cs"/>
          <w:sz w:val="24"/>
          <w:szCs w:val="24"/>
          <w:rtl/>
        </w:rPr>
        <w:t xml:space="preserve"> </w:t>
      </w:r>
      <w:r w:rsidRPr="00F00A72">
        <w:rPr>
          <w:rFonts w:ascii="DIN Next LT Arabic" w:hAnsi="DIN Next LT Arabic" w:cs="DIN Next LT Arabic"/>
          <w:sz w:val="24"/>
          <w:szCs w:val="24"/>
          <w:rtl/>
        </w:rPr>
        <w:t>الاتفاقية الإطارية</w:t>
      </w:r>
      <w:r w:rsidRPr="00A74BE5">
        <w:rPr>
          <w:rFonts w:ascii="DIN Next LT Arabic" w:hAnsi="DIN Next LT Arabic" w:cs="DIN Next LT Arabic" w:hint="cs"/>
          <w:sz w:val="24"/>
          <w:szCs w:val="24"/>
          <w:rtl/>
        </w:rPr>
        <w:t>.</w:t>
      </w:r>
    </w:p>
    <w:p w14:paraId="27E62409" w14:textId="79172A45" w:rsidR="00042922" w:rsidRPr="00A74BE5" w:rsidRDefault="00042922" w:rsidP="0055178C">
      <w:pPr>
        <w:pStyle w:val="00Body"/>
        <w:numPr>
          <w:ilvl w:val="0"/>
          <w:numId w:val="55"/>
        </w:numPr>
        <w:bidi/>
        <w:jc w:val="both"/>
        <w:rPr>
          <w:rFonts w:ascii="DIN Next LT Arabic" w:hAnsi="DIN Next LT Arabic" w:cs="DIN Next LT Arabic"/>
          <w:sz w:val="24"/>
          <w:szCs w:val="24"/>
          <w:rtl/>
        </w:rPr>
      </w:pPr>
      <w:r w:rsidRPr="0045699E">
        <w:rPr>
          <w:rFonts w:ascii="DIN Next LT Arabic" w:hAnsi="DIN Next LT Arabic" w:cs="DIN Next LT Arabic"/>
          <w:sz w:val="24"/>
          <w:szCs w:val="24"/>
          <w:rtl/>
        </w:rPr>
        <w:t xml:space="preserve">يحق </w:t>
      </w:r>
      <w:r w:rsidRPr="00321945">
        <w:rPr>
          <w:rFonts w:ascii="DIN Next LT Arabic" w:hAnsi="DIN Next LT Arabic" w:cs="DIN Next LT Arabic" w:hint="cs"/>
          <w:sz w:val="24"/>
          <w:szCs w:val="24"/>
          <w:rtl/>
        </w:rPr>
        <w:t>لل</w:t>
      </w:r>
      <w:r w:rsidRPr="00F00A72">
        <w:rPr>
          <w:rFonts w:ascii="DIN Next LT Arabic" w:hAnsi="DIN Next LT Arabic" w:cs="DIN Next LT Arabic"/>
          <w:sz w:val="24"/>
          <w:szCs w:val="24"/>
          <w:rtl/>
        </w:rPr>
        <w:t>جه</w:t>
      </w:r>
      <w:r w:rsidRPr="00F00A72">
        <w:rPr>
          <w:rFonts w:ascii="DIN Next LT Arabic" w:hAnsi="DIN Next LT Arabic" w:cs="DIN Next LT Arabic" w:hint="eastAsia"/>
          <w:sz w:val="24"/>
          <w:szCs w:val="24"/>
          <w:rtl/>
        </w:rPr>
        <w:t>ة</w:t>
      </w:r>
      <w:r w:rsidRPr="00F00A72">
        <w:rPr>
          <w:rFonts w:ascii="DIN Next LT Arabic" w:hAnsi="DIN Next LT Arabic" w:cs="DIN Next LT Arabic"/>
          <w:sz w:val="24"/>
          <w:szCs w:val="24"/>
          <w:rtl/>
        </w:rPr>
        <w:t xml:space="preserve"> </w:t>
      </w:r>
      <w:r w:rsidRPr="0045699E">
        <w:rPr>
          <w:rFonts w:ascii="DIN Next LT Arabic" w:hAnsi="DIN Next LT Arabic" w:cs="DIN Next LT Arabic" w:hint="cs"/>
          <w:sz w:val="24"/>
          <w:szCs w:val="24"/>
          <w:rtl/>
        </w:rPr>
        <w:t xml:space="preserve">الحكومية </w:t>
      </w:r>
      <w:r w:rsidRPr="00321945">
        <w:rPr>
          <w:rFonts w:ascii="DIN Next LT Arabic" w:hAnsi="DIN Next LT Arabic" w:cs="DIN Next LT Arabic"/>
          <w:sz w:val="24"/>
          <w:szCs w:val="24"/>
          <w:rtl/>
        </w:rPr>
        <w:t xml:space="preserve">وفقاً </w:t>
      </w:r>
      <w:r w:rsidRPr="00321945">
        <w:rPr>
          <w:rFonts w:ascii="DIN Next LT Arabic" w:hAnsi="DIN Next LT Arabic" w:cs="DIN Next LT Arabic" w:hint="cs"/>
          <w:sz w:val="24"/>
          <w:szCs w:val="24"/>
          <w:rtl/>
          <w:lang w:val="en-GB"/>
        </w:rPr>
        <w:t>للبند</w:t>
      </w:r>
      <w:r>
        <w:rPr>
          <w:rFonts w:ascii="DIN Next LT Arabic" w:hAnsi="DIN Next LT Arabic" w:cs="DIN Next LT Arabic" w:hint="cs"/>
          <w:sz w:val="24"/>
          <w:szCs w:val="24"/>
          <w:rtl/>
          <w:lang w:val="en-GB"/>
        </w:rPr>
        <w:t xml:space="preserve"> </w:t>
      </w:r>
      <w:r>
        <w:rPr>
          <w:rFonts w:ascii="DIN Next LT Arabic" w:hAnsi="DIN Next LT Arabic" w:cs="DIN Next LT Arabic"/>
          <w:sz w:val="24"/>
          <w:szCs w:val="24"/>
          <w:rtl/>
          <w:lang w:val="en-GB"/>
        </w:rPr>
        <w:fldChar w:fldCharType="begin"/>
      </w:r>
      <w:r>
        <w:rPr>
          <w:rFonts w:ascii="DIN Next LT Arabic" w:hAnsi="DIN Next LT Arabic" w:cs="DIN Next LT Arabic"/>
          <w:sz w:val="24"/>
          <w:szCs w:val="24"/>
          <w:rtl/>
          <w:lang w:val="en-GB"/>
        </w:rPr>
        <w:instrText xml:space="preserve"> </w:instrText>
      </w:r>
      <w:r>
        <w:rPr>
          <w:rFonts w:ascii="DIN Next LT Arabic" w:hAnsi="DIN Next LT Arabic" w:cs="DIN Next LT Arabic" w:hint="cs"/>
          <w:sz w:val="24"/>
          <w:szCs w:val="24"/>
          <w:lang w:val="en-GB"/>
        </w:rPr>
        <w:instrText xml:space="preserve">REF </w:instrText>
      </w:r>
      <w:r>
        <w:rPr>
          <w:rFonts w:ascii="DIN Next LT Arabic" w:hAnsi="DIN Next LT Arabic" w:cs="DIN Next LT Arabic" w:hint="cs"/>
          <w:sz w:val="24"/>
          <w:szCs w:val="24"/>
          <w:rtl/>
          <w:lang w:val="en-GB"/>
        </w:rPr>
        <w:instrText>_</w:instrText>
      </w:r>
      <w:r>
        <w:rPr>
          <w:rFonts w:ascii="DIN Next LT Arabic" w:hAnsi="DIN Next LT Arabic" w:cs="DIN Next LT Arabic" w:hint="cs"/>
          <w:sz w:val="24"/>
          <w:szCs w:val="24"/>
          <w:lang w:val="en-GB"/>
        </w:rPr>
        <w:instrText>Ref39712928 \r \h</w:instrText>
      </w:r>
      <w:r>
        <w:rPr>
          <w:rFonts w:ascii="DIN Next LT Arabic" w:hAnsi="DIN Next LT Arabic" w:cs="DIN Next LT Arabic"/>
          <w:sz w:val="24"/>
          <w:szCs w:val="24"/>
          <w:rtl/>
          <w:lang w:val="en-GB"/>
        </w:rPr>
        <w:instrText xml:space="preserve"> </w:instrText>
      </w:r>
      <w:r>
        <w:rPr>
          <w:rFonts w:ascii="DIN Next LT Arabic" w:hAnsi="DIN Next LT Arabic" w:cs="DIN Next LT Arabic"/>
          <w:sz w:val="24"/>
          <w:szCs w:val="24"/>
          <w:rtl/>
          <w:lang w:val="en-GB"/>
        </w:rPr>
      </w:r>
      <w:r>
        <w:rPr>
          <w:rFonts w:ascii="DIN Next LT Arabic" w:hAnsi="DIN Next LT Arabic" w:cs="DIN Next LT Arabic"/>
          <w:sz w:val="24"/>
          <w:szCs w:val="24"/>
          <w:rtl/>
          <w:lang w:val="en-GB"/>
        </w:rPr>
        <w:fldChar w:fldCharType="separate"/>
      </w:r>
      <w:r w:rsidR="003D3507">
        <w:rPr>
          <w:rFonts w:ascii="DIN Next LT Arabic" w:hAnsi="DIN Next LT Arabic" w:cs="DIN Next LT Arabic"/>
          <w:sz w:val="24"/>
          <w:szCs w:val="24"/>
          <w:rtl/>
          <w:lang w:val="en-GB"/>
        </w:rPr>
        <w:t>‏4</w:t>
      </w:r>
      <w:r>
        <w:rPr>
          <w:rFonts w:ascii="DIN Next LT Arabic" w:hAnsi="DIN Next LT Arabic" w:cs="DIN Next LT Arabic"/>
          <w:sz w:val="24"/>
          <w:szCs w:val="24"/>
          <w:rtl/>
          <w:lang w:val="en-GB"/>
        </w:rPr>
        <w:fldChar w:fldCharType="end"/>
      </w:r>
      <w:r>
        <w:rPr>
          <w:rFonts w:ascii="DIN Next LT Arabic" w:hAnsi="DIN Next LT Arabic" w:cs="DIN Next LT Arabic" w:hint="cs"/>
          <w:sz w:val="24"/>
          <w:szCs w:val="24"/>
          <w:rtl/>
          <w:lang w:val="en-GB"/>
        </w:rPr>
        <w:t xml:space="preserve"> (</w:t>
      </w:r>
      <w:r>
        <w:rPr>
          <w:rFonts w:ascii="DIN Next LT Arabic" w:hAnsi="DIN Next LT Arabic" w:cs="DIN Next LT Arabic"/>
          <w:sz w:val="24"/>
          <w:szCs w:val="24"/>
          <w:rtl/>
          <w:lang w:val="en-GB"/>
        </w:rPr>
        <w:fldChar w:fldCharType="begin"/>
      </w:r>
      <w:r>
        <w:rPr>
          <w:rFonts w:ascii="DIN Next LT Arabic" w:hAnsi="DIN Next LT Arabic" w:cs="DIN Next LT Arabic"/>
          <w:sz w:val="24"/>
          <w:szCs w:val="24"/>
          <w:rtl/>
          <w:lang w:val="en-GB"/>
        </w:rPr>
        <w:instrText xml:space="preserve"> </w:instrText>
      </w:r>
      <w:r>
        <w:rPr>
          <w:rFonts w:ascii="DIN Next LT Arabic" w:hAnsi="DIN Next LT Arabic" w:cs="DIN Next LT Arabic" w:hint="cs"/>
          <w:sz w:val="24"/>
          <w:szCs w:val="24"/>
          <w:lang w:val="en-GB"/>
        </w:rPr>
        <w:instrText xml:space="preserve">REF </w:instrText>
      </w:r>
      <w:r>
        <w:rPr>
          <w:rFonts w:ascii="DIN Next LT Arabic" w:hAnsi="DIN Next LT Arabic" w:cs="DIN Next LT Arabic" w:hint="cs"/>
          <w:sz w:val="24"/>
          <w:szCs w:val="24"/>
          <w:rtl/>
          <w:lang w:val="en-GB"/>
        </w:rPr>
        <w:instrText>_</w:instrText>
      </w:r>
      <w:r>
        <w:rPr>
          <w:rFonts w:ascii="DIN Next LT Arabic" w:hAnsi="DIN Next LT Arabic" w:cs="DIN Next LT Arabic" w:hint="cs"/>
          <w:sz w:val="24"/>
          <w:szCs w:val="24"/>
          <w:lang w:val="en-GB"/>
        </w:rPr>
        <w:instrText>Ref39712928 \h</w:instrText>
      </w:r>
      <w:r>
        <w:rPr>
          <w:rFonts w:ascii="DIN Next LT Arabic" w:hAnsi="DIN Next LT Arabic" w:cs="DIN Next LT Arabic"/>
          <w:sz w:val="24"/>
          <w:szCs w:val="24"/>
          <w:rtl/>
          <w:lang w:val="en-GB"/>
        </w:rPr>
        <w:instrText xml:space="preserve"> </w:instrText>
      </w:r>
      <w:r>
        <w:rPr>
          <w:rFonts w:ascii="DIN Next LT Arabic" w:hAnsi="DIN Next LT Arabic" w:cs="DIN Next LT Arabic"/>
          <w:sz w:val="24"/>
          <w:szCs w:val="24"/>
          <w:rtl/>
          <w:lang w:val="en-GB"/>
        </w:rPr>
      </w:r>
      <w:r>
        <w:rPr>
          <w:rFonts w:ascii="DIN Next LT Arabic" w:hAnsi="DIN Next LT Arabic" w:cs="DIN Next LT Arabic"/>
          <w:sz w:val="24"/>
          <w:szCs w:val="24"/>
          <w:rtl/>
          <w:lang w:val="en-GB"/>
        </w:rPr>
        <w:fldChar w:fldCharType="separate"/>
      </w:r>
      <w:r w:rsidR="003D3507">
        <w:rPr>
          <w:rFonts w:ascii="DIN Next LT Arabic" w:hAnsi="DIN Next LT Arabic" w:cs="DIN Next LT Arabic" w:hint="cs"/>
          <w:color w:val="000000"/>
          <w:szCs w:val="24"/>
          <w:rtl/>
        </w:rPr>
        <w:t>إجراءات التعاقد</w:t>
      </w:r>
      <w:r>
        <w:rPr>
          <w:rFonts w:ascii="DIN Next LT Arabic" w:hAnsi="DIN Next LT Arabic" w:cs="DIN Next LT Arabic"/>
          <w:sz w:val="24"/>
          <w:szCs w:val="24"/>
          <w:rtl/>
          <w:lang w:val="en-GB"/>
        </w:rPr>
        <w:fldChar w:fldCharType="end"/>
      </w:r>
      <w:r>
        <w:rPr>
          <w:rFonts w:ascii="DIN Next LT Arabic" w:hAnsi="DIN Next LT Arabic" w:cs="DIN Next LT Arabic" w:hint="cs"/>
          <w:sz w:val="24"/>
          <w:szCs w:val="24"/>
          <w:rtl/>
          <w:lang w:val="en-GB"/>
        </w:rPr>
        <w:t xml:space="preserve">) </w:t>
      </w:r>
      <w:r w:rsidRPr="0045699E">
        <w:rPr>
          <w:rFonts w:ascii="DIN Next LT Arabic" w:hAnsi="DIN Next LT Arabic" w:cs="DIN Next LT Arabic" w:hint="cs"/>
          <w:sz w:val="24"/>
          <w:szCs w:val="24"/>
          <w:rtl/>
          <w:lang w:val="en-GB"/>
        </w:rPr>
        <w:t xml:space="preserve">في </w:t>
      </w:r>
      <w:r w:rsidRPr="00F00A72">
        <w:rPr>
          <w:rFonts w:ascii="DIN Next LT Arabic" w:hAnsi="DIN Next LT Arabic" w:cs="DIN Next LT Arabic" w:hint="eastAsia"/>
          <w:sz w:val="24"/>
          <w:szCs w:val="24"/>
          <w:rtl/>
          <w:lang w:val="en-GB"/>
        </w:rPr>
        <w:t>الوثيقة</w:t>
      </w:r>
      <w:r w:rsidRPr="00F00A72">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الأساسية</w:t>
      </w:r>
      <w:r w:rsidRPr="00A74BE5">
        <w:rPr>
          <w:rFonts w:ascii="DIN Next LT Arabic" w:hAnsi="DIN Next LT Arabic" w:cs="DIN Next LT Arabic" w:hint="cs"/>
          <w:sz w:val="24"/>
          <w:szCs w:val="24"/>
          <w:rtl/>
        </w:rPr>
        <w:t xml:space="preserve"> </w:t>
      </w:r>
      <w:r w:rsidRPr="00A74BE5">
        <w:rPr>
          <w:rFonts w:ascii="DIN Next LT Arabic" w:hAnsi="DIN Next LT Arabic" w:cs="DIN Next LT Arabic"/>
          <w:sz w:val="24"/>
          <w:szCs w:val="24"/>
          <w:rtl/>
        </w:rPr>
        <w:t xml:space="preserve">من </w:t>
      </w:r>
      <w:r w:rsidRPr="00F00A72">
        <w:rPr>
          <w:rFonts w:ascii="DIN Next LT Arabic" w:hAnsi="DIN Next LT Arabic" w:cs="DIN Next LT Arabic"/>
          <w:sz w:val="24"/>
          <w:szCs w:val="24"/>
          <w:rtl/>
        </w:rPr>
        <w:t xml:space="preserve">الاتفاقية الإطارية </w:t>
      </w:r>
      <w:r w:rsidRPr="00A74BE5">
        <w:rPr>
          <w:rFonts w:ascii="DIN Next LT Arabic" w:hAnsi="DIN Next LT Arabic" w:cs="DIN Next LT Arabic" w:hint="cs"/>
          <w:sz w:val="24"/>
          <w:szCs w:val="24"/>
          <w:rtl/>
          <w:lang w:val="en-GB"/>
        </w:rPr>
        <w:t>إبرام</w:t>
      </w:r>
      <w:r w:rsidRPr="00A74BE5">
        <w:rPr>
          <w:rFonts w:ascii="DIN Next LT Arabic" w:hAnsi="DIN Next LT Arabic" w:cs="DIN Next LT Arabic"/>
          <w:sz w:val="24"/>
          <w:szCs w:val="24"/>
          <w:rtl/>
          <w:lang w:val="en-GB"/>
        </w:rPr>
        <w:t xml:space="preserve"> </w:t>
      </w:r>
      <w:r w:rsidRPr="00F00A72">
        <w:rPr>
          <w:rFonts w:ascii="DIN Next LT Arabic" w:hAnsi="DIN Next LT Arabic" w:cs="DIN Next LT Arabic"/>
          <w:sz w:val="24"/>
          <w:szCs w:val="24"/>
          <w:rtl/>
          <w:lang w:val="en-GB"/>
        </w:rPr>
        <w:t>أمر شراء</w:t>
      </w:r>
      <w:r w:rsidRPr="00A74BE5">
        <w:rPr>
          <w:rFonts w:ascii="DIN Next LT Arabic" w:hAnsi="DIN Next LT Arabic" w:cs="DIN Next LT Arabic"/>
          <w:sz w:val="24"/>
          <w:szCs w:val="24"/>
          <w:rtl/>
          <w:lang w:val="en-GB"/>
        </w:rPr>
        <w:t xml:space="preserve"> طبقًا للقواعد والشروط والأحكام </w:t>
      </w:r>
      <w:r w:rsidRPr="00A74BE5">
        <w:rPr>
          <w:rFonts w:ascii="DIN Next LT Arabic" w:hAnsi="DIN Next LT Arabic" w:cs="DIN Next LT Arabic" w:hint="cs"/>
          <w:sz w:val="24"/>
          <w:szCs w:val="24"/>
          <w:rtl/>
          <w:lang w:val="en-GB"/>
        </w:rPr>
        <w:t xml:space="preserve">الواردة في البند المذكور </w:t>
      </w:r>
      <w:r w:rsidRPr="0045699E">
        <w:rPr>
          <w:rFonts w:ascii="DIN Next LT Arabic" w:hAnsi="DIN Next LT Arabic" w:cs="DIN Next LT Arabic" w:hint="cs"/>
          <w:sz w:val="24"/>
          <w:szCs w:val="24"/>
          <w:rtl/>
          <w:lang w:val="en-GB"/>
        </w:rPr>
        <w:t>و</w:t>
      </w:r>
      <w:r w:rsidRPr="00F00A72">
        <w:rPr>
          <w:rFonts w:ascii="DIN Next LT Arabic" w:hAnsi="DIN Next LT Arabic" w:cs="DIN Next LT Arabic"/>
          <w:sz w:val="24"/>
          <w:szCs w:val="24"/>
          <w:rtl/>
          <w:lang w:val="en-GB"/>
        </w:rPr>
        <w:t xml:space="preserve"> الاتفاقية الإطارية</w:t>
      </w:r>
      <w:r w:rsidRPr="00A74BE5">
        <w:rPr>
          <w:rFonts w:ascii="DIN Next LT Arabic" w:hAnsi="DIN Next LT Arabic" w:cs="DIN Next LT Arabic"/>
          <w:sz w:val="24"/>
          <w:szCs w:val="24"/>
          <w:rtl/>
          <w:lang w:val="en-GB"/>
        </w:rPr>
        <w:t>.</w:t>
      </w:r>
    </w:p>
    <w:p w14:paraId="43013F2B" w14:textId="13063CC7" w:rsidR="00042922" w:rsidRPr="00A74BE5" w:rsidRDefault="00042922" w:rsidP="00586DCD">
      <w:pPr>
        <w:pStyle w:val="00Body"/>
        <w:numPr>
          <w:ilvl w:val="0"/>
          <w:numId w:val="55"/>
        </w:numPr>
        <w:bidi/>
        <w:jc w:val="both"/>
        <w:rPr>
          <w:rFonts w:ascii="DIN Next LT Arabic" w:hAnsi="DIN Next LT Arabic" w:cs="DIN Next LT Arabic"/>
          <w:sz w:val="24"/>
          <w:szCs w:val="24"/>
        </w:rPr>
      </w:pPr>
      <w:r w:rsidRPr="0045699E">
        <w:rPr>
          <w:rFonts w:ascii="DIN Next LT Arabic" w:hAnsi="DIN Next LT Arabic" w:cs="DIN Next LT Arabic"/>
          <w:sz w:val="24"/>
          <w:szCs w:val="24"/>
          <w:rtl/>
          <w:lang w:val="en-GB"/>
        </w:rPr>
        <w:t xml:space="preserve">في حال عدم إجراء </w:t>
      </w:r>
      <w:r w:rsidRPr="00F00A72">
        <w:rPr>
          <w:rFonts w:ascii="DIN Next LT Arabic" w:hAnsi="DIN Next LT Arabic" w:cs="DIN Next LT Arabic"/>
          <w:sz w:val="24"/>
          <w:szCs w:val="24"/>
          <w:rtl/>
          <w:lang w:val="en-GB"/>
        </w:rPr>
        <w:t xml:space="preserve">الجهة الحكومية </w:t>
      </w:r>
      <w:r w:rsidRPr="00A74BE5">
        <w:rPr>
          <w:rFonts w:ascii="DIN Next LT Arabic" w:hAnsi="DIN Next LT Arabic" w:cs="DIN Next LT Arabic"/>
          <w:sz w:val="24"/>
          <w:szCs w:val="24"/>
          <w:rtl/>
          <w:lang w:val="en-GB"/>
        </w:rPr>
        <w:t xml:space="preserve">لمنافسة مغلقة بين </w:t>
      </w:r>
      <w:r w:rsidRPr="00F00A72">
        <w:rPr>
          <w:rFonts w:ascii="DIN Next LT Arabic" w:hAnsi="DIN Next LT Arabic" w:cs="DIN Next LT Arabic"/>
          <w:sz w:val="24"/>
          <w:szCs w:val="24"/>
          <w:rtl/>
          <w:lang w:val="en-GB"/>
        </w:rPr>
        <w:t xml:space="preserve">أطراف الاتفاقية الإطارية </w:t>
      </w:r>
      <w:r w:rsidRPr="00A74BE5">
        <w:rPr>
          <w:rFonts w:ascii="DIN Next LT Arabic" w:hAnsi="DIN Next LT Arabic" w:cs="DIN Next LT Arabic"/>
          <w:sz w:val="24"/>
          <w:szCs w:val="24"/>
          <w:rtl/>
          <w:lang w:val="en-GB"/>
        </w:rPr>
        <w:t xml:space="preserve">قبل إصدار </w:t>
      </w:r>
      <w:r w:rsidRPr="00A74BE5">
        <w:rPr>
          <w:rFonts w:ascii="DIN Next LT Arabic" w:hAnsi="DIN Next LT Arabic" w:cs="DIN Next LT Arabic" w:hint="cs"/>
          <w:sz w:val="24"/>
          <w:szCs w:val="24"/>
          <w:rtl/>
          <w:lang w:val="en-GB"/>
        </w:rPr>
        <w:t xml:space="preserve">الإشعار </w:t>
      </w:r>
      <w:r w:rsidRPr="00F00A72">
        <w:rPr>
          <w:rFonts w:ascii="DIN Next LT Arabic" w:hAnsi="DIN Next LT Arabic" w:cs="DIN Next LT Arabic" w:hint="eastAsia"/>
          <w:sz w:val="24"/>
          <w:szCs w:val="24"/>
          <w:rtl/>
          <w:lang w:val="en-GB"/>
        </w:rPr>
        <w:t>ب</w:t>
      </w:r>
      <w:r w:rsidRPr="00F00A72">
        <w:rPr>
          <w:rFonts w:ascii="DIN Next LT Arabic" w:hAnsi="DIN Next LT Arabic" w:cs="DIN Next LT Arabic"/>
          <w:sz w:val="24"/>
          <w:szCs w:val="24"/>
          <w:rtl/>
          <w:lang w:val="en-GB"/>
        </w:rPr>
        <w:t>أمر الشراء</w:t>
      </w:r>
      <w:r w:rsidRPr="00A74BE5">
        <w:rPr>
          <w:rFonts w:ascii="DIN Next LT Arabic" w:hAnsi="DIN Next LT Arabic" w:cs="DIN Next LT Arabic"/>
          <w:sz w:val="24"/>
          <w:szCs w:val="24"/>
          <w:rtl/>
          <w:lang w:val="en-GB"/>
        </w:rPr>
        <w:t xml:space="preserve">، فإن </w:t>
      </w:r>
      <w:r w:rsidRPr="00F00A72">
        <w:rPr>
          <w:rFonts w:ascii="DIN Next LT Arabic" w:hAnsi="DIN Next LT Arabic" w:cs="DIN Next LT Arabic"/>
          <w:sz w:val="24"/>
          <w:szCs w:val="24"/>
          <w:rtl/>
          <w:lang w:val="en-GB"/>
        </w:rPr>
        <w:t>الأسعار المرجعية</w:t>
      </w:r>
      <w:r w:rsidRPr="00A74BE5">
        <w:rPr>
          <w:rFonts w:ascii="DIN Next LT Arabic" w:hAnsi="DIN Next LT Arabic" w:cs="DIN Next LT Arabic"/>
          <w:sz w:val="24"/>
          <w:szCs w:val="24"/>
          <w:rtl/>
          <w:lang w:val="en-GB"/>
        </w:rPr>
        <w:t xml:space="preserve"> ست</w:t>
      </w:r>
      <w:r w:rsidRPr="0045699E">
        <w:rPr>
          <w:rFonts w:ascii="DIN Next LT Arabic" w:hAnsi="DIN Next LT Arabic" w:cs="DIN Next LT Arabic" w:hint="cs"/>
          <w:sz w:val="24"/>
          <w:szCs w:val="24"/>
          <w:rtl/>
          <w:lang w:val="en-GB"/>
        </w:rPr>
        <w:t>طبق لاحتساب السعر الإجمالي</w:t>
      </w:r>
      <w:r w:rsidRPr="0045699E">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ل</w:t>
      </w:r>
      <w:r w:rsidRPr="00F00A72">
        <w:rPr>
          <w:rFonts w:ascii="DIN Next LT Arabic" w:hAnsi="DIN Next LT Arabic" w:cs="DIN Next LT Arabic"/>
          <w:sz w:val="24"/>
          <w:szCs w:val="24"/>
          <w:rtl/>
          <w:lang w:val="en-GB"/>
        </w:rPr>
        <w:t xml:space="preserve">أمر الشراء </w:t>
      </w:r>
      <w:r w:rsidRPr="00A74BE5">
        <w:rPr>
          <w:rFonts w:ascii="DIN Next LT Arabic" w:hAnsi="DIN Next LT Arabic" w:cs="DIN Next LT Arabic"/>
          <w:sz w:val="24"/>
          <w:szCs w:val="24"/>
          <w:rtl/>
          <w:lang w:val="en-GB"/>
        </w:rPr>
        <w:t xml:space="preserve">الذي </w:t>
      </w:r>
      <w:r w:rsidRPr="00A74BE5">
        <w:rPr>
          <w:rFonts w:ascii="DIN Next LT Arabic" w:hAnsi="DIN Next LT Arabic" w:cs="DIN Next LT Arabic" w:hint="cs"/>
          <w:sz w:val="24"/>
          <w:szCs w:val="24"/>
          <w:rtl/>
          <w:lang w:val="en-GB"/>
        </w:rPr>
        <w:t xml:space="preserve">يبرم مع </w:t>
      </w:r>
      <w:r w:rsidRPr="00F00A72">
        <w:rPr>
          <w:rFonts w:ascii="DIN Next LT Arabic" w:hAnsi="DIN Next LT Arabic" w:cs="DIN Next LT Arabic" w:hint="eastAsia"/>
          <w:sz w:val="24"/>
          <w:szCs w:val="24"/>
          <w:rtl/>
          <w:lang w:val="en-GB"/>
        </w:rPr>
        <w:t>المتعاقد</w:t>
      </w:r>
      <w:r w:rsidRPr="00A74BE5">
        <w:rPr>
          <w:rFonts w:ascii="DIN Next LT Arabic" w:hAnsi="DIN Next LT Arabic" w:cs="DIN Next LT Arabic"/>
          <w:sz w:val="24"/>
          <w:szCs w:val="24"/>
          <w:rtl/>
          <w:lang w:val="en-GB"/>
        </w:rPr>
        <w:t>.</w:t>
      </w:r>
    </w:p>
    <w:p w14:paraId="21E11C8E" w14:textId="6A26FAFC" w:rsidR="00042922" w:rsidRDefault="00042922" w:rsidP="0055178C">
      <w:pPr>
        <w:pStyle w:val="00Body"/>
        <w:numPr>
          <w:ilvl w:val="0"/>
          <w:numId w:val="55"/>
        </w:numPr>
        <w:bidi/>
        <w:jc w:val="both"/>
        <w:rPr>
          <w:rFonts w:ascii="DIN Next LT Arabic" w:hAnsi="DIN Next LT Arabic" w:cs="DIN Next LT Arabic"/>
          <w:sz w:val="24"/>
          <w:szCs w:val="24"/>
        </w:rPr>
      </w:pPr>
      <w:r>
        <w:rPr>
          <w:rFonts w:ascii="DIN Next LT Arabic" w:hAnsi="DIN Next LT Arabic" w:cs="DIN Next LT Arabic"/>
          <w:sz w:val="24"/>
          <w:szCs w:val="24"/>
          <w:rtl/>
          <w:lang w:val="en-GB"/>
        </w:rPr>
        <w:t xml:space="preserve">في حال </w:t>
      </w:r>
      <w:r w:rsidRPr="00387415">
        <w:rPr>
          <w:rFonts w:ascii="DIN Next LT Arabic" w:hAnsi="DIN Next LT Arabic" w:cs="DIN Next LT Arabic"/>
          <w:sz w:val="24"/>
          <w:szCs w:val="24"/>
          <w:rtl/>
          <w:lang w:val="en-GB"/>
        </w:rPr>
        <w:t xml:space="preserve">إجراء </w:t>
      </w:r>
      <w:r w:rsidRPr="00F00A72">
        <w:rPr>
          <w:rFonts w:ascii="DIN Next LT Arabic" w:hAnsi="DIN Next LT Arabic" w:cs="DIN Next LT Arabic"/>
          <w:sz w:val="24"/>
          <w:szCs w:val="24"/>
          <w:rtl/>
          <w:lang w:val="en-GB"/>
        </w:rPr>
        <w:t>الجهة الحكومية لمنافسة مغلقة</w:t>
      </w:r>
      <w:r w:rsidRPr="00387415">
        <w:rPr>
          <w:rFonts w:ascii="DIN Next LT Arabic" w:hAnsi="DIN Next LT Arabic" w:cs="DIN Next LT Arabic"/>
          <w:sz w:val="24"/>
          <w:szCs w:val="24"/>
          <w:rtl/>
          <w:lang w:val="en-GB"/>
        </w:rPr>
        <w:t xml:space="preserve"> بين </w:t>
      </w:r>
      <w:r w:rsidRPr="00F00A72">
        <w:rPr>
          <w:rFonts w:ascii="DIN Next LT Arabic" w:hAnsi="DIN Next LT Arabic" w:cs="DIN Next LT Arabic"/>
          <w:sz w:val="24"/>
          <w:szCs w:val="24"/>
          <w:rtl/>
          <w:lang w:val="en-GB"/>
        </w:rPr>
        <w:t xml:space="preserve">أطراف الاتفاقية الإطارية </w:t>
      </w:r>
      <w:r w:rsidRPr="00387415">
        <w:rPr>
          <w:rFonts w:ascii="DIN Next LT Arabic" w:hAnsi="DIN Next LT Arabic" w:cs="DIN Next LT Arabic"/>
          <w:sz w:val="24"/>
          <w:szCs w:val="24"/>
          <w:rtl/>
          <w:lang w:val="en-GB"/>
        </w:rPr>
        <w:t xml:space="preserve">قبل </w:t>
      </w:r>
      <w:r w:rsidRPr="00387415">
        <w:rPr>
          <w:rFonts w:ascii="DIN Next LT Arabic" w:hAnsi="DIN Next LT Arabic" w:cs="DIN Next LT Arabic" w:hint="cs"/>
          <w:sz w:val="24"/>
          <w:szCs w:val="24"/>
          <w:rtl/>
          <w:lang w:val="en-GB"/>
        </w:rPr>
        <w:t>إبرام</w:t>
      </w:r>
      <w:r w:rsidRPr="000B50E5">
        <w:rPr>
          <w:rFonts w:ascii="DIN Next LT Arabic" w:hAnsi="DIN Next LT Arabic" w:cs="DIN Next LT Arabic"/>
          <w:sz w:val="24"/>
          <w:szCs w:val="24"/>
          <w:rtl/>
          <w:lang w:val="en-GB"/>
        </w:rPr>
        <w:t xml:space="preserve"> </w:t>
      </w:r>
      <w:r w:rsidRPr="00F00A72">
        <w:rPr>
          <w:rFonts w:ascii="DIN Next LT Arabic" w:hAnsi="DIN Next LT Arabic" w:cs="DIN Next LT Arabic"/>
          <w:sz w:val="24"/>
          <w:szCs w:val="24"/>
          <w:rtl/>
          <w:lang w:val="en-GB"/>
        </w:rPr>
        <w:t>أمر الشراء</w:t>
      </w:r>
      <w:r w:rsidRPr="00387415">
        <w:rPr>
          <w:rFonts w:ascii="DIN Next LT Arabic" w:hAnsi="DIN Next LT Arabic" w:cs="DIN Next LT Arabic"/>
          <w:sz w:val="24"/>
          <w:szCs w:val="24"/>
          <w:rtl/>
          <w:lang w:val="en-GB"/>
        </w:rPr>
        <w:t xml:space="preserve">، ستقوم </w:t>
      </w:r>
      <w:r w:rsidRPr="00F00A72">
        <w:rPr>
          <w:rFonts w:ascii="DIN Next LT Arabic" w:hAnsi="DIN Next LT Arabic" w:cs="DIN Next LT Arabic"/>
          <w:sz w:val="24"/>
          <w:szCs w:val="24"/>
          <w:rtl/>
          <w:lang w:val="en-GB"/>
        </w:rPr>
        <w:t xml:space="preserve">الجهة </w:t>
      </w:r>
      <w:r w:rsidRPr="00F00A72">
        <w:rPr>
          <w:rFonts w:ascii="DIN Next LT Arabic" w:hAnsi="DIN Next LT Arabic" w:cs="DIN Next LT Arabic" w:hint="eastAsia"/>
          <w:sz w:val="24"/>
          <w:szCs w:val="24"/>
          <w:rtl/>
          <w:lang w:val="en-GB"/>
        </w:rPr>
        <w:t>الحكومية</w:t>
      </w:r>
      <w:r w:rsidRPr="00F00A72">
        <w:rPr>
          <w:rFonts w:ascii="DIN Next LT Arabic" w:hAnsi="DIN Next LT Arabic" w:cs="DIN Next LT Arabic"/>
          <w:sz w:val="24"/>
          <w:szCs w:val="24"/>
          <w:rtl/>
          <w:lang w:val="en-GB"/>
        </w:rPr>
        <w:t xml:space="preserve"> </w:t>
      </w:r>
      <w:r w:rsidRPr="00387415">
        <w:rPr>
          <w:rFonts w:ascii="DIN Next LT Arabic" w:hAnsi="DIN Next LT Arabic" w:cs="DIN Next LT Arabic" w:hint="cs"/>
          <w:sz w:val="24"/>
          <w:szCs w:val="24"/>
          <w:rtl/>
          <w:lang w:val="en-GB"/>
        </w:rPr>
        <w:t>بإشعار</w:t>
      </w:r>
      <w:r w:rsidRPr="00387415">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ا</w:t>
      </w:r>
      <w:r w:rsidRPr="00F00A72">
        <w:rPr>
          <w:rFonts w:ascii="DIN Next LT Arabic" w:hAnsi="DIN Next LT Arabic" w:cs="DIN Next LT Arabic"/>
          <w:sz w:val="24"/>
          <w:szCs w:val="24"/>
          <w:rtl/>
          <w:lang w:val="en-GB"/>
        </w:rPr>
        <w:t>لمتعاقد</w:t>
      </w:r>
      <w:r w:rsidRPr="00C9133F">
        <w:rPr>
          <w:rFonts w:ascii="DIN Next LT Arabic" w:hAnsi="DIN Next LT Arabic" w:cs="DIN Next LT Arabic"/>
          <w:b/>
          <w:bCs/>
          <w:sz w:val="24"/>
          <w:szCs w:val="24"/>
          <w:rtl/>
          <w:lang w:val="en-GB"/>
        </w:rPr>
        <w:t xml:space="preserve"> </w:t>
      </w:r>
      <w:r>
        <w:rPr>
          <w:rFonts w:ascii="DIN Next LT Arabic" w:hAnsi="DIN Next LT Arabic" w:cs="DIN Next LT Arabic"/>
          <w:sz w:val="24"/>
          <w:szCs w:val="24"/>
          <w:rtl/>
          <w:lang w:val="en-GB"/>
        </w:rPr>
        <w:t>صاحب العرض السعري الأفضل</w:t>
      </w:r>
      <w:r>
        <w:rPr>
          <w:rFonts w:ascii="DIN Next LT Arabic" w:hAnsi="DIN Next LT Arabic" w:cs="DIN Next LT Arabic" w:hint="cs"/>
          <w:sz w:val="24"/>
          <w:szCs w:val="24"/>
          <w:rtl/>
          <w:lang w:val="en-GB"/>
        </w:rPr>
        <w:t xml:space="preserve"> بالتعاقد معه </w:t>
      </w:r>
      <w:r w:rsidRPr="00F00A72">
        <w:rPr>
          <w:rFonts w:ascii="DIN Next LT Arabic" w:hAnsi="DIN Next LT Arabic" w:cs="DIN Next LT Arabic" w:hint="eastAsia"/>
          <w:sz w:val="24"/>
          <w:szCs w:val="24"/>
          <w:rtl/>
          <w:lang w:val="en-GB"/>
        </w:rPr>
        <w:t>ب</w:t>
      </w:r>
      <w:r w:rsidRPr="00F00A72">
        <w:rPr>
          <w:rFonts w:ascii="DIN Next LT Arabic" w:hAnsi="DIN Next LT Arabic" w:cs="DIN Next LT Arabic"/>
          <w:sz w:val="24"/>
          <w:szCs w:val="24"/>
          <w:rtl/>
          <w:lang w:val="en-GB"/>
        </w:rPr>
        <w:t>أمر شراء</w:t>
      </w:r>
      <w:r>
        <w:rPr>
          <w:rFonts w:ascii="DIN Next LT Arabic" w:hAnsi="DIN Next LT Arabic" w:cs="DIN Next LT Arabic"/>
          <w:sz w:val="24"/>
          <w:szCs w:val="24"/>
          <w:rtl/>
          <w:lang w:val="en-GB"/>
        </w:rPr>
        <w:t xml:space="preserve"> </w:t>
      </w:r>
      <w:r>
        <w:rPr>
          <w:rFonts w:ascii="DIN Next LT Arabic" w:hAnsi="DIN Next LT Arabic" w:cs="DIN Next LT Arabic" w:hint="cs"/>
          <w:sz w:val="24"/>
          <w:szCs w:val="24"/>
          <w:rtl/>
          <w:lang w:val="en-GB"/>
        </w:rPr>
        <w:t>دون الإخلال بما ورد في الفقرة   من البند  (</w:t>
      </w:r>
      <w:r>
        <w:rPr>
          <w:rFonts w:ascii="DIN Next LT Arabic" w:hAnsi="DIN Next LT Arabic" w:cs="DIN Next LT Arabic"/>
          <w:sz w:val="24"/>
          <w:szCs w:val="24"/>
          <w:rtl/>
          <w:lang w:val="en-GB"/>
        </w:rPr>
        <w:fldChar w:fldCharType="begin"/>
      </w:r>
      <w:r>
        <w:rPr>
          <w:rFonts w:ascii="DIN Next LT Arabic" w:hAnsi="DIN Next LT Arabic" w:cs="DIN Next LT Arabic"/>
          <w:sz w:val="24"/>
          <w:szCs w:val="24"/>
          <w:rtl/>
          <w:lang w:val="en-GB"/>
        </w:rPr>
        <w:instrText xml:space="preserve"> </w:instrText>
      </w:r>
      <w:r>
        <w:rPr>
          <w:rFonts w:ascii="DIN Next LT Arabic" w:hAnsi="DIN Next LT Arabic" w:cs="DIN Next LT Arabic" w:hint="cs"/>
          <w:sz w:val="24"/>
          <w:szCs w:val="24"/>
          <w:lang w:val="en-GB"/>
        </w:rPr>
        <w:instrText xml:space="preserve">REF </w:instrText>
      </w:r>
      <w:r>
        <w:rPr>
          <w:rFonts w:ascii="DIN Next LT Arabic" w:hAnsi="DIN Next LT Arabic" w:cs="DIN Next LT Arabic" w:hint="cs"/>
          <w:sz w:val="24"/>
          <w:szCs w:val="24"/>
          <w:rtl/>
          <w:lang w:val="en-GB"/>
        </w:rPr>
        <w:instrText>_</w:instrText>
      </w:r>
      <w:r>
        <w:rPr>
          <w:rFonts w:ascii="DIN Next LT Arabic" w:hAnsi="DIN Next LT Arabic" w:cs="DIN Next LT Arabic" w:hint="cs"/>
          <w:sz w:val="24"/>
          <w:szCs w:val="24"/>
          <w:lang w:val="en-GB"/>
        </w:rPr>
        <w:instrText>Ref39712928 \n \h</w:instrText>
      </w:r>
      <w:r>
        <w:rPr>
          <w:rFonts w:ascii="DIN Next LT Arabic" w:hAnsi="DIN Next LT Arabic" w:cs="DIN Next LT Arabic"/>
          <w:sz w:val="24"/>
          <w:szCs w:val="24"/>
          <w:rtl/>
          <w:lang w:val="en-GB"/>
        </w:rPr>
        <w:instrText xml:space="preserve"> </w:instrText>
      </w:r>
      <w:r>
        <w:rPr>
          <w:rFonts w:ascii="DIN Next LT Arabic" w:hAnsi="DIN Next LT Arabic" w:cs="DIN Next LT Arabic"/>
          <w:sz w:val="24"/>
          <w:szCs w:val="24"/>
          <w:rtl/>
          <w:lang w:val="en-GB"/>
        </w:rPr>
      </w:r>
      <w:r>
        <w:rPr>
          <w:rFonts w:ascii="DIN Next LT Arabic" w:hAnsi="DIN Next LT Arabic" w:cs="DIN Next LT Arabic"/>
          <w:sz w:val="24"/>
          <w:szCs w:val="24"/>
          <w:rtl/>
          <w:lang w:val="en-GB"/>
        </w:rPr>
        <w:fldChar w:fldCharType="separate"/>
      </w:r>
      <w:r w:rsidR="003D3507">
        <w:rPr>
          <w:rFonts w:ascii="DIN Next LT Arabic" w:hAnsi="DIN Next LT Arabic" w:cs="DIN Next LT Arabic"/>
          <w:sz w:val="24"/>
          <w:szCs w:val="24"/>
          <w:rtl/>
          <w:lang w:val="en-GB"/>
        </w:rPr>
        <w:t>‏4</w:t>
      </w:r>
      <w:r>
        <w:rPr>
          <w:rFonts w:ascii="DIN Next LT Arabic" w:hAnsi="DIN Next LT Arabic" w:cs="DIN Next LT Arabic"/>
          <w:sz w:val="24"/>
          <w:szCs w:val="24"/>
          <w:rtl/>
          <w:lang w:val="en-GB"/>
        </w:rPr>
        <w:fldChar w:fldCharType="end"/>
      </w:r>
      <w:r>
        <w:rPr>
          <w:rFonts w:ascii="DIN Next LT Arabic" w:hAnsi="DIN Next LT Arabic" w:cs="DIN Next LT Arabic" w:hint="cs"/>
          <w:sz w:val="24"/>
          <w:szCs w:val="24"/>
          <w:rtl/>
          <w:lang w:val="en-GB"/>
        </w:rPr>
        <w:t xml:space="preserve"> ) </w:t>
      </w:r>
      <w:r w:rsidRPr="000B50E5">
        <w:rPr>
          <w:rFonts w:ascii="DIN Next LT Arabic" w:hAnsi="DIN Next LT Arabic" w:cs="DIN Next LT Arabic" w:hint="cs"/>
          <w:sz w:val="24"/>
          <w:szCs w:val="24"/>
          <w:rtl/>
          <w:lang w:val="en-GB"/>
        </w:rPr>
        <w:t xml:space="preserve">في </w:t>
      </w:r>
      <w:r w:rsidRPr="00F00A72">
        <w:rPr>
          <w:rFonts w:ascii="DIN Next LT Arabic" w:hAnsi="DIN Next LT Arabic" w:cs="DIN Next LT Arabic" w:hint="eastAsia"/>
          <w:sz w:val="24"/>
          <w:szCs w:val="24"/>
          <w:rtl/>
          <w:lang w:val="en-GB"/>
        </w:rPr>
        <w:t>الوثيقة</w:t>
      </w:r>
      <w:r w:rsidRPr="00F00A72">
        <w:rPr>
          <w:rFonts w:ascii="DIN Next LT Arabic" w:hAnsi="DIN Next LT Arabic" w:cs="DIN Next LT Arabic"/>
          <w:sz w:val="24"/>
          <w:szCs w:val="24"/>
          <w:rtl/>
          <w:lang w:val="en-GB"/>
        </w:rPr>
        <w:t xml:space="preserve"> </w:t>
      </w:r>
      <w:r>
        <w:rPr>
          <w:rFonts w:ascii="DIN Next LT Arabic" w:hAnsi="DIN Next LT Arabic" w:cs="DIN Next LT Arabic" w:hint="cs"/>
          <w:sz w:val="24"/>
          <w:szCs w:val="24"/>
          <w:rtl/>
          <w:lang w:val="en-GB"/>
        </w:rPr>
        <w:t>الأساسية</w:t>
      </w:r>
      <w:r>
        <w:rPr>
          <w:rFonts w:ascii="DIN Next LT Arabic" w:hAnsi="DIN Next LT Arabic" w:cs="DIN Next LT Arabic"/>
          <w:sz w:val="24"/>
          <w:szCs w:val="24"/>
          <w:rtl/>
          <w:lang w:val="en-GB"/>
        </w:rPr>
        <w:t xml:space="preserve">، </w:t>
      </w:r>
      <w:r>
        <w:rPr>
          <w:rFonts w:ascii="DIN Next LT Arabic" w:hAnsi="DIN Next LT Arabic" w:cs="DIN Next LT Arabic" w:hint="cs"/>
          <w:sz w:val="24"/>
          <w:szCs w:val="24"/>
          <w:rtl/>
          <w:lang w:val="en-GB"/>
        </w:rPr>
        <w:t>وبعدئذٍ</w:t>
      </w:r>
      <w:r>
        <w:rPr>
          <w:rFonts w:ascii="DIN Next LT Arabic" w:hAnsi="DIN Next LT Arabic" w:cs="DIN Next LT Arabic"/>
          <w:sz w:val="24"/>
          <w:szCs w:val="24"/>
          <w:rtl/>
          <w:lang w:val="en-GB"/>
        </w:rPr>
        <w:t xml:space="preserve"> </w:t>
      </w:r>
      <w:r>
        <w:rPr>
          <w:rFonts w:ascii="DIN Next LT Arabic" w:hAnsi="DIN Next LT Arabic" w:cs="DIN Next LT Arabic" w:hint="cs"/>
          <w:sz w:val="24"/>
          <w:szCs w:val="24"/>
          <w:rtl/>
          <w:lang w:val="en-GB"/>
        </w:rPr>
        <w:t xml:space="preserve">تصبح </w:t>
      </w:r>
      <w:r>
        <w:rPr>
          <w:rFonts w:ascii="DIN Next LT Arabic" w:hAnsi="DIN Next LT Arabic" w:cs="DIN Next LT Arabic"/>
          <w:sz w:val="24"/>
          <w:szCs w:val="24"/>
          <w:rtl/>
          <w:lang w:val="en-GB"/>
        </w:rPr>
        <w:t xml:space="preserve">الأسعار </w:t>
      </w:r>
      <w:r w:rsidRPr="0045699E">
        <w:rPr>
          <w:rFonts w:ascii="DIN Next LT Arabic" w:hAnsi="DIN Next LT Arabic" w:cs="DIN Next LT Arabic"/>
          <w:sz w:val="24"/>
          <w:szCs w:val="24"/>
          <w:rtl/>
          <w:lang w:val="en-GB"/>
        </w:rPr>
        <w:t xml:space="preserve">في </w:t>
      </w:r>
      <w:r w:rsidRPr="00F00A72">
        <w:rPr>
          <w:rFonts w:ascii="DIN Next LT Arabic" w:hAnsi="DIN Next LT Arabic" w:cs="DIN Next LT Arabic"/>
          <w:sz w:val="24"/>
          <w:szCs w:val="24"/>
          <w:rtl/>
          <w:lang w:val="en-GB"/>
        </w:rPr>
        <w:t>أمر الشراء</w:t>
      </w:r>
      <w:r w:rsidRPr="002A5101">
        <w:rPr>
          <w:rFonts w:ascii="DIN Next LT Arabic" w:hAnsi="DIN Next LT Arabic" w:cs="DIN Next LT Arabic"/>
          <w:b/>
          <w:bCs/>
          <w:sz w:val="24"/>
          <w:szCs w:val="24"/>
          <w:rtl/>
          <w:lang w:val="en-GB"/>
        </w:rPr>
        <w:t xml:space="preserve"> </w:t>
      </w:r>
      <w:r>
        <w:rPr>
          <w:rFonts w:ascii="DIN Next LT Arabic" w:hAnsi="DIN Next LT Arabic" w:cs="DIN Next LT Arabic"/>
          <w:sz w:val="24"/>
          <w:szCs w:val="24"/>
          <w:rtl/>
          <w:lang w:val="en-GB"/>
        </w:rPr>
        <w:t xml:space="preserve">مطابقة </w:t>
      </w:r>
      <w:r w:rsidRPr="00370340">
        <w:rPr>
          <w:rFonts w:ascii="DIN Next LT Arabic" w:hAnsi="DIN Next LT Arabic" w:cs="DIN Next LT Arabic" w:hint="cs"/>
          <w:sz w:val="24"/>
          <w:szCs w:val="24"/>
          <w:rtl/>
          <w:lang w:val="en-GB"/>
        </w:rPr>
        <w:t>ل</w:t>
      </w:r>
      <w:r w:rsidRPr="00370340">
        <w:rPr>
          <w:rFonts w:ascii="DIN Next LT Arabic" w:hAnsi="DIN Next LT Arabic" w:cs="DIN Next LT Arabic"/>
          <w:sz w:val="24"/>
          <w:szCs w:val="24"/>
          <w:rtl/>
          <w:lang w:val="en-GB"/>
        </w:rPr>
        <w:t>قائمة الأسعار المخفضة</w:t>
      </w:r>
      <w:r>
        <w:rPr>
          <w:rFonts w:ascii="DIN Next LT Arabic" w:hAnsi="DIN Next LT Arabic" w:cs="DIN Next LT Arabic"/>
          <w:sz w:val="24"/>
          <w:szCs w:val="24"/>
          <w:rtl/>
          <w:lang w:val="en-GB"/>
        </w:rPr>
        <w:t xml:space="preserve"> </w:t>
      </w:r>
      <w:r>
        <w:rPr>
          <w:rFonts w:ascii="DIN Next LT Arabic" w:hAnsi="DIN Next LT Arabic" w:cs="DIN Next LT Arabic" w:hint="cs"/>
          <w:sz w:val="24"/>
          <w:szCs w:val="24"/>
          <w:rtl/>
          <w:lang w:val="en-GB"/>
        </w:rPr>
        <w:t xml:space="preserve">التي تقدم بها استجابة </w:t>
      </w:r>
      <w:r w:rsidRPr="00F00A72">
        <w:rPr>
          <w:rFonts w:ascii="DIN Next LT Arabic" w:hAnsi="DIN Next LT Arabic" w:cs="DIN Next LT Arabic" w:hint="eastAsia"/>
          <w:sz w:val="24"/>
          <w:szCs w:val="24"/>
          <w:rtl/>
          <w:lang w:val="en-GB"/>
        </w:rPr>
        <w:t>للمنافسة</w:t>
      </w:r>
      <w:r w:rsidRPr="00F00A72">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المغلقة</w:t>
      </w:r>
      <w:r>
        <w:rPr>
          <w:rFonts w:ascii="DIN Next LT Arabic" w:hAnsi="DIN Next LT Arabic" w:cs="DIN Next LT Arabic" w:hint="cs"/>
          <w:sz w:val="24"/>
          <w:szCs w:val="24"/>
          <w:rtl/>
          <w:lang w:val="en-GB"/>
        </w:rPr>
        <w:t xml:space="preserve"> التي تقدم ذكرها .</w:t>
      </w:r>
    </w:p>
    <w:p w14:paraId="54113572" w14:textId="0A533833" w:rsidR="00042922" w:rsidRPr="00F949A5" w:rsidRDefault="00042922" w:rsidP="0055178C">
      <w:pPr>
        <w:pStyle w:val="MarginText"/>
        <w:numPr>
          <w:ilvl w:val="0"/>
          <w:numId w:val="55"/>
        </w:numPr>
        <w:tabs>
          <w:tab w:val="left" w:pos="771"/>
          <w:tab w:val="left" w:pos="2982"/>
        </w:tabs>
        <w:bidi/>
        <w:spacing w:before="60" w:after="120"/>
        <w:rPr>
          <w:rFonts w:ascii="DIN Next LT Arabic" w:eastAsia="Times New Roman" w:hAnsi="DIN Next LT Arabic" w:cs="DIN Next LT Arabic"/>
          <w:sz w:val="24"/>
          <w:szCs w:val="24"/>
        </w:rPr>
      </w:pPr>
      <w:r w:rsidRPr="00D65A64">
        <w:rPr>
          <w:rFonts w:ascii="DIN Next LT Arabic" w:hAnsi="DIN Next LT Arabic" w:cs="DIN Next LT Arabic" w:hint="cs"/>
          <w:sz w:val="24"/>
          <w:szCs w:val="24"/>
          <w:rtl/>
          <w:lang w:val="en-GB"/>
        </w:rPr>
        <w:t xml:space="preserve">يجب أن </w:t>
      </w:r>
      <w:r w:rsidRPr="009B4186">
        <w:rPr>
          <w:rFonts w:ascii="DIN Next LT Arabic" w:hAnsi="DIN Next LT Arabic" w:cs="DIN Next LT Arabic"/>
          <w:sz w:val="24"/>
          <w:szCs w:val="24"/>
          <w:rtl/>
          <w:lang w:val="en-GB"/>
        </w:rPr>
        <w:t>ي</w:t>
      </w:r>
      <w:r w:rsidRPr="009B4186">
        <w:rPr>
          <w:rFonts w:ascii="DIN Next LT Arabic" w:hAnsi="DIN Next LT Arabic" w:cs="DIN Next LT Arabic" w:hint="cs"/>
          <w:sz w:val="24"/>
          <w:szCs w:val="24"/>
          <w:rtl/>
          <w:lang w:val="en-GB"/>
        </w:rPr>
        <w:t xml:space="preserve">شتمل الإشعار </w:t>
      </w:r>
      <w:r w:rsidRPr="00F00A72">
        <w:rPr>
          <w:rFonts w:ascii="DIN Next LT Arabic" w:hAnsi="DIN Next LT Arabic" w:cs="DIN Next LT Arabic"/>
          <w:sz w:val="24"/>
          <w:szCs w:val="24"/>
          <w:rtl/>
          <w:lang w:val="en-GB"/>
        </w:rPr>
        <w:t>بأمر الشراء</w:t>
      </w:r>
      <w:r w:rsidRPr="009B4186">
        <w:rPr>
          <w:rFonts w:ascii="DIN Next LT Arabic" w:hAnsi="DIN Next LT Arabic" w:cs="DIN Next LT Arabic" w:hint="cs"/>
          <w:sz w:val="24"/>
          <w:szCs w:val="24"/>
          <w:rtl/>
          <w:lang w:val="en-GB"/>
        </w:rPr>
        <w:t xml:space="preserve"> الذي </w:t>
      </w:r>
      <w:r w:rsidRPr="009B4186">
        <w:rPr>
          <w:rFonts w:ascii="DIN Next LT Arabic" w:hAnsi="DIN Next LT Arabic" w:cs="DIN Next LT Arabic"/>
          <w:sz w:val="24"/>
          <w:szCs w:val="24"/>
          <w:rtl/>
          <w:lang w:val="en-GB"/>
        </w:rPr>
        <w:t xml:space="preserve">تصدره </w:t>
      </w:r>
      <w:r w:rsidRPr="00F00A72">
        <w:rPr>
          <w:rFonts w:ascii="DIN Next LT Arabic" w:hAnsi="DIN Next LT Arabic" w:cs="DIN Next LT Arabic"/>
          <w:sz w:val="24"/>
          <w:szCs w:val="24"/>
          <w:rtl/>
          <w:lang w:val="en-GB"/>
        </w:rPr>
        <w:t>الجهة الحكومية</w:t>
      </w:r>
      <w:r w:rsidRPr="009B4186">
        <w:rPr>
          <w:rFonts w:ascii="DIN Next LT Arabic" w:hAnsi="DIN Next LT Arabic" w:cs="DIN Next LT Arabic"/>
          <w:sz w:val="24"/>
          <w:szCs w:val="24"/>
          <w:rtl/>
          <w:lang w:val="en-GB"/>
        </w:rPr>
        <w:t xml:space="preserve"> </w:t>
      </w:r>
      <w:r w:rsidRPr="009B4186">
        <w:rPr>
          <w:rFonts w:ascii="DIN Next LT Arabic" w:hAnsi="DIN Next LT Arabic" w:cs="DIN Next LT Arabic" w:hint="cs"/>
          <w:sz w:val="24"/>
          <w:szCs w:val="24"/>
          <w:rtl/>
          <w:lang w:val="en-GB"/>
        </w:rPr>
        <w:t xml:space="preserve"> إلى </w:t>
      </w:r>
      <w:r w:rsidRPr="00F00A72">
        <w:rPr>
          <w:rFonts w:ascii="DIN Next LT Arabic" w:hAnsi="DIN Next LT Arabic" w:cs="DIN Next LT Arabic"/>
          <w:sz w:val="24"/>
          <w:szCs w:val="24"/>
          <w:rtl/>
          <w:lang w:val="en-GB"/>
        </w:rPr>
        <w:t xml:space="preserve">المتعاقد ("كتاب أمر الشراء") </w:t>
      </w:r>
      <w:r w:rsidRPr="009B4186">
        <w:rPr>
          <w:rFonts w:ascii="DIN Next LT Arabic" w:hAnsi="DIN Next LT Arabic" w:cs="DIN Next LT Arabic" w:hint="cs"/>
          <w:sz w:val="24"/>
          <w:szCs w:val="24"/>
          <w:rtl/>
          <w:lang w:val="en-GB"/>
        </w:rPr>
        <w:t>البيانات التالية ("</w:t>
      </w:r>
      <w:r w:rsidRPr="00F00A72">
        <w:rPr>
          <w:rFonts w:ascii="DIN Next LT Arabic" w:hAnsi="DIN Next LT Arabic" w:cs="DIN Next LT Arabic"/>
          <w:sz w:val="24"/>
          <w:szCs w:val="24"/>
          <w:rtl/>
          <w:lang w:val="en-GB"/>
        </w:rPr>
        <w:t xml:space="preserve">تفاصيل أمر الشراء") </w:t>
      </w:r>
      <w:r w:rsidRPr="009B4186">
        <w:rPr>
          <w:rFonts w:ascii="DIN Next LT Arabic" w:hAnsi="DIN Next LT Arabic" w:cs="DIN Next LT Arabic" w:hint="cs"/>
          <w:sz w:val="24"/>
          <w:szCs w:val="24"/>
          <w:rtl/>
          <w:lang w:val="en-GB"/>
        </w:rPr>
        <w:t>بحد</w:t>
      </w:r>
      <w:r>
        <w:rPr>
          <w:rFonts w:ascii="DIN Next LT Arabic" w:hAnsi="DIN Next LT Arabic" w:cs="DIN Next LT Arabic" w:hint="cs"/>
          <w:sz w:val="24"/>
          <w:szCs w:val="24"/>
          <w:rtl/>
          <w:lang w:val="en-GB"/>
        </w:rPr>
        <w:t xml:space="preserve"> أدنى</w:t>
      </w:r>
      <w:r w:rsidRPr="00D65A64">
        <w:rPr>
          <w:rFonts w:ascii="DIN Next LT Arabic" w:hAnsi="DIN Next LT Arabic" w:cs="DIN Next LT Arabic" w:hint="cs"/>
          <w:b/>
          <w:bCs/>
          <w:sz w:val="24"/>
          <w:szCs w:val="24"/>
          <w:rtl/>
          <w:lang w:val="en-GB"/>
        </w:rPr>
        <w:t xml:space="preserve"> : </w:t>
      </w:r>
      <w:r w:rsidRPr="00D65A64">
        <w:rPr>
          <w:rFonts w:ascii="DIN Next LT Arabic" w:eastAsia="Times New Roman" w:hAnsi="DIN Next LT Arabic" w:cs="DIN Next LT Arabic" w:hint="cs"/>
          <w:sz w:val="24"/>
          <w:szCs w:val="24"/>
          <w:rtl/>
        </w:rPr>
        <w:t>(</w:t>
      </w:r>
      <w:r w:rsidRPr="00D65A64">
        <w:rPr>
          <w:rFonts w:ascii="DIN Next LT Arabic" w:eastAsia="Times New Roman" w:hAnsi="DIN Next LT Arabic" w:cs="DIN Next LT Arabic"/>
          <w:sz w:val="24"/>
          <w:szCs w:val="24"/>
          <w:rtl/>
        </w:rPr>
        <w:t xml:space="preserve">أ) الاقليم والموقع ، (ب) بداية أمر الشراء ، (‌ج) مدة الإتمام ،  (د) نطاق الأعمال ، (هـ) جدول الكميات ، </w:t>
      </w:r>
      <w:r>
        <w:rPr>
          <w:rFonts w:ascii="DIN Next LT Arabic" w:eastAsia="Times New Roman" w:hAnsi="DIN Next LT Arabic" w:cs="DIN Next LT Arabic" w:hint="cs"/>
          <w:sz w:val="24"/>
          <w:szCs w:val="24"/>
          <w:rtl/>
        </w:rPr>
        <w:t xml:space="preserve">[ </w:t>
      </w:r>
      <w:r w:rsidRPr="00F23345">
        <w:rPr>
          <w:rFonts w:ascii="DIN Next LT Arabic" w:eastAsia="Times New Roman" w:hAnsi="DIN Next LT Arabic" w:cs="DIN Next LT Arabic"/>
          <w:i/>
          <w:iCs/>
          <w:sz w:val="24"/>
          <w:szCs w:val="24"/>
          <w:u w:val="single"/>
          <w:rtl/>
        </w:rPr>
        <w:t>(و) مدى انطباق آلية وزن المحتوى المحلي في التقييم المالي ، (ز) ‌مدى انطباق آلية الحد الأدنى المطلوب للمحتوى المحلي</w:t>
      </w:r>
      <w:r w:rsidRPr="00D65A64">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w:t>
      </w:r>
      <w:r w:rsidRPr="00D65A64">
        <w:rPr>
          <w:rFonts w:ascii="DIN Next LT Arabic" w:eastAsia="Times New Roman" w:hAnsi="DIN Next LT Arabic" w:cs="DIN Next LT Arabic"/>
          <w:sz w:val="24"/>
          <w:szCs w:val="24"/>
          <w:rtl/>
        </w:rPr>
        <w:t xml:space="preserve">، (ح) تحديد العملة المعتمدة ، (ط) تحديد القيمة الإجمالية لأمر الشراء ، </w:t>
      </w:r>
      <w:r>
        <w:rPr>
          <w:rFonts w:ascii="DIN Next LT Arabic" w:eastAsia="Times New Roman" w:hAnsi="DIN Next LT Arabic" w:cs="DIN Next LT Arabic" w:hint="cs"/>
          <w:sz w:val="24"/>
          <w:szCs w:val="24"/>
          <w:rtl/>
        </w:rPr>
        <w:t xml:space="preserve">(ي) </w:t>
      </w:r>
      <w:r w:rsidRPr="00D65A64">
        <w:rPr>
          <w:rFonts w:ascii="DIN Next LT Arabic" w:eastAsia="Times New Roman" w:hAnsi="DIN Next LT Arabic" w:cs="DIN Next LT Arabic"/>
          <w:sz w:val="24"/>
          <w:szCs w:val="24"/>
          <w:rtl/>
        </w:rPr>
        <w:t>تحديد نسبة المبلغ المستقطع (إن وجد)</w:t>
      </w:r>
      <w:r>
        <w:rPr>
          <w:rFonts w:ascii="DIN Next LT Arabic" w:eastAsia="Times New Roman" w:hAnsi="DIN Next LT Arabic" w:cs="DIN Next LT Arabic" w:hint="cs"/>
          <w:sz w:val="24"/>
          <w:szCs w:val="24"/>
          <w:rtl/>
        </w:rPr>
        <w:t>،</w:t>
      </w:r>
      <w:r w:rsidRPr="00D65A64">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ك</w:t>
      </w:r>
      <w:r w:rsidRPr="00D65A64">
        <w:rPr>
          <w:rFonts w:ascii="DIN Next LT Arabic" w:eastAsia="Times New Roman" w:hAnsi="DIN Next LT Arabic" w:cs="DIN Next LT Arabic"/>
          <w:sz w:val="24"/>
          <w:szCs w:val="24"/>
          <w:rtl/>
        </w:rPr>
        <w:t>) تحديد الرقم المرجعي لطلب الشراء</w:t>
      </w:r>
      <w:r>
        <w:rPr>
          <w:rFonts w:ascii="DIN Next LT Arabic" w:eastAsia="Times New Roman" w:hAnsi="DIN Next LT Arabic" w:cs="DIN Next LT Arabic" w:hint="cs"/>
          <w:sz w:val="24"/>
          <w:szCs w:val="24"/>
          <w:rtl/>
        </w:rPr>
        <w:t>(إن وجد)</w:t>
      </w:r>
      <w:r w:rsidRPr="00D65A64">
        <w:rPr>
          <w:rFonts w:ascii="DIN Next LT Arabic" w:eastAsia="Times New Roman" w:hAnsi="DIN Next LT Arabic" w:cs="DIN Next LT Arabic"/>
          <w:sz w:val="24"/>
          <w:szCs w:val="24"/>
          <w:rtl/>
        </w:rPr>
        <w:t xml:space="preserve"> ، (</w:t>
      </w:r>
      <w:r>
        <w:rPr>
          <w:rFonts w:ascii="DIN Next LT Arabic" w:eastAsia="Times New Roman" w:hAnsi="DIN Next LT Arabic" w:cs="DIN Next LT Arabic" w:hint="cs"/>
          <w:sz w:val="24"/>
          <w:szCs w:val="24"/>
          <w:rtl/>
        </w:rPr>
        <w:t>ل</w:t>
      </w:r>
      <w:r w:rsidRPr="00D65A64">
        <w:rPr>
          <w:rFonts w:ascii="DIN Next LT Arabic" w:eastAsia="Times New Roman" w:hAnsi="DIN Next LT Arabic" w:cs="DIN Next LT Arabic"/>
          <w:sz w:val="24"/>
          <w:szCs w:val="24"/>
          <w:rtl/>
        </w:rPr>
        <w:t>) تحديد الرقم المرجعي للمنافسة المغلقة</w:t>
      </w:r>
      <w:r>
        <w:rPr>
          <w:rFonts w:ascii="DIN Next LT Arabic" w:eastAsia="Times New Roman" w:hAnsi="DIN Next LT Arabic" w:cs="DIN Next LT Arabic" w:hint="cs"/>
          <w:sz w:val="24"/>
          <w:szCs w:val="24"/>
          <w:rtl/>
        </w:rPr>
        <w:t xml:space="preserve"> (إن وجدت)، (م) </w:t>
      </w:r>
      <w:r w:rsidRPr="000C53B1">
        <w:rPr>
          <w:rFonts w:ascii="DIN Next LT Arabic" w:eastAsia="Times New Roman" w:hAnsi="DIN Next LT Arabic" w:cs="DIN Next LT Arabic"/>
          <w:sz w:val="24"/>
          <w:szCs w:val="24"/>
          <w:rtl/>
        </w:rPr>
        <w:t>قائمة الأسعار المخفضة</w:t>
      </w:r>
      <w:r w:rsidRPr="000C53B1">
        <w:rPr>
          <w:rFonts w:ascii="DIN Next LT Arabic" w:eastAsia="Times New Roman" w:hAnsi="DIN Next LT Arabic" w:cs="DIN Next LT Arabic" w:hint="cs"/>
          <w:sz w:val="24"/>
          <w:szCs w:val="24"/>
          <w:rtl/>
        </w:rPr>
        <w:t xml:space="preserve"> (إن وجدت))</w:t>
      </w:r>
      <w:r>
        <w:rPr>
          <w:rFonts w:ascii="DIN Next LT Arabic" w:eastAsia="Times New Roman" w:hAnsi="DIN Next LT Arabic" w:cs="DIN Next LT Arabic" w:hint="cs"/>
          <w:sz w:val="24"/>
          <w:szCs w:val="24"/>
          <w:rtl/>
        </w:rPr>
        <w:t>، (ن) عناوين المراسلات و الإخطارات بين الجهة المستفيدة والمتعاقد</w:t>
      </w:r>
      <w:r w:rsidRPr="000C53B1">
        <w:rPr>
          <w:rFonts w:ascii="DIN Next LT Arabic" w:eastAsia="Times New Roman" w:hAnsi="DIN Next LT Arabic" w:cs="DIN Next LT Arabic" w:hint="cs"/>
          <w:sz w:val="24"/>
          <w:szCs w:val="24"/>
          <w:rtl/>
        </w:rPr>
        <w:t xml:space="preserve"> </w:t>
      </w:r>
      <w:r w:rsidRPr="000C53B1">
        <w:rPr>
          <w:rFonts w:ascii="DIN Next LT Arabic" w:eastAsia="Times New Roman" w:hAnsi="DIN Next LT Arabic" w:cs="DIN Next LT Arabic"/>
          <w:sz w:val="24"/>
          <w:szCs w:val="24"/>
          <w:rtl/>
        </w:rPr>
        <w:t>.</w:t>
      </w:r>
    </w:p>
    <w:p w14:paraId="333C49A8" w14:textId="7B467C9E" w:rsidR="00042922" w:rsidRPr="00B918DF" w:rsidRDefault="00042922" w:rsidP="0055178C">
      <w:pPr>
        <w:pStyle w:val="00Body"/>
        <w:numPr>
          <w:ilvl w:val="0"/>
          <w:numId w:val="55"/>
        </w:numPr>
        <w:bidi/>
        <w:jc w:val="both"/>
        <w:rPr>
          <w:rFonts w:ascii="DIN Next LT Arabic" w:hAnsi="DIN Next LT Arabic" w:cs="DIN Next LT Arabic"/>
          <w:sz w:val="24"/>
          <w:szCs w:val="24"/>
        </w:rPr>
      </w:pPr>
      <w:r w:rsidRPr="00621D9D">
        <w:rPr>
          <w:rFonts w:ascii="DIN Next LT Arabic" w:hAnsi="DIN Next LT Arabic" w:cs="DIN Next LT Arabic"/>
          <w:sz w:val="24"/>
          <w:szCs w:val="24"/>
          <w:rtl/>
          <w:lang w:val="en-GB"/>
        </w:rPr>
        <w:t xml:space="preserve">يستلم </w:t>
      </w:r>
      <w:r w:rsidRPr="00F00A72">
        <w:rPr>
          <w:rFonts w:ascii="DIN Next LT Arabic" w:hAnsi="DIN Next LT Arabic" w:cs="DIN Next LT Arabic"/>
          <w:sz w:val="24"/>
          <w:szCs w:val="24"/>
          <w:rtl/>
          <w:lang w:val="en-GB"/>
        </w:rPr>
        <w:t xml:space="preserve">المتعاقد </w:t>
      </w:r>
      <w:r w:rsidRPr="00F00A72">
        <w:rPr>
          <w:rFonts w:ascii="DIN Next LT Arabic" w:hAnsi="DIN Next LT Arabic" w:cs="DIN Next LT Arabic" w:hint="eastAsia"/>
          <w:sz w:val="24"/>
          <w:szCs w:val="24"/>
          <w:rtl/>
          <w:lang w:val="en-GB"/>
        </w:rPr>
        <w:t>أمر</w:t>
      </w:r>
      <w:r w:rsidRPr="00F00A72">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الشراء</w:t>
      </w:r>
      <w:r w:rsidRPr="00621D9D">
        <w:rPr>
          <w:rFonts w:ascii="DIN Next LT Arabic" w:hAnsi="DIN Next LT Arabic" w:cs="DIN Next LT Arabic" w:hint="cs"/>
          <w:sz w:val="24"/>
          <w:szCs w:val="24"/>
          <w:rtl/>
          <w:lang w:val="en-GB"/>
        </w:rPr>
        <w:t xml:space="preserve"> </w:t>
      </w:r>
      <w:r w:rsidRPr="009B4186">
        <w:rPr>
          <w:rFonts w:ascii="DIN Next LT Arabic" w:hAnsi="DIN Next LT Arabic" w:cs="DIN Next LT Arabic"/>
          <w:sz w:val="24"/>
          <w:szCs w:val="24"/>
          <w:rtl/>
          <w:lang w:val="en-GB"/>
        </w:rPr>
        <w:t xml:space="preserve">آلياً بعد إصداره من </w:t>
      </w:r>
      <w:r w:rsidRPr="00F00A72">
        <w:rPr>
          <w:rFonts w:ascii="DIN Next LT Arabic" w:hAnsi="DIN Next LT Arabic" w:cs="DIN Next LT Arabic"/>
          <w:sz w:val="24"/>
          <w:szCs w:val="24"/>
          <w:rtl/>
          <w:lang w:val="en-GB"/>
        </w:rPr>
        <w:t xml:space="preserve">الجهة الحكومية </w:t>
      </w:r>
      <w:r w:rsidRPr="00621D9D">
        <w:rPr>
          <w:rFonts w:ascii="DIN Next LT Arabic" w:hAnsi="DIN Next LT Arabic" w:cs="DIN Next LT Arabic"/>
          <w:sz w:val="24"/>
          <w:szCs w:val="24"/>
          <w:rtl/>
          <w:lang w:val="en-GB"/>
        </w:rPr>
        <w:t xml:space="preserve">عبر </w:t>
      </w:r>
      <w:r w:rsidRPr="00F00A72">
        <w:rPr>
          <w:rFonts w:ascii="DIN Next LT Arabic" w:hAnsi="DIN Next LT Arabic" w:cs="DIN Next LT Arabic"/>
          <w:sz w:val="24"/>
          <w:szCs w:val="24"/>
          <w:rtl/>
          <w:lang w:val="en-GB"/>
        </w:rPr>
        <w:t>السوق الإلكتروني</w:t>
      </w:r>
      <w:r w:rsidRPr="00621D9D">
        <w:rPr>
          <w:rFonts w:ascii="DIN Next LT Arabic" w:hAnsi="DIN Next LT Arabic" w:cs="DIN Next LT Arabic"/>
          <w:sz w:val="24"/>
          <w:szCs w:val="24"/>
          <w:rtl/>
          <w:lang w:val="en-GB"/>
        </w:rPr>
        <w:t xml:space="preserve"> أو </w:t>
      </w:r>
      <w:r>
        <w:rPr>
          <w:rFonts w:ascii="DIN Next LT Arabic" w:hAnsi="DIN Next LT Arabic" w:cs="DIN Next LT Arabic" w:hint="cs"/>
          <w:sz w:val="24"/>
          <w:szCs w:val="24"/>
          <w:rtl/>
          <w:lang w:val="en-GB"/>
        </w:rPr>
        <w:t xml:space="preserve">يبلغ إليه بصيغة </w:t>
      </w:r>
      <w:r w:rsidRPr="009B4186">
        <w:rPr>
          <w:rFonts w:ascii="DIN Next LT Arabic" w:hAnsi="DIN Next LT Arabic" w:cs="DIN Next LT Arabic" w:hint="cs"/>
          <w:sz w:val="24"/>
          <w:szCs w:val="24"/>
          <w:rtl/>
          <w:lang w:val="en-GB"/>
        </w:rPr>
        <w:t>مكتوب</w:t>
      </w:r>
      <w:r>
        <w:rPr>
          <w:rFonts w:ascii="DIN Next LT Arabic" w:hAnsi="DIN Next LT Arabic" w:cs="DIN Next LT Arabic" w:hint="cs"/>
          <w:sz w:val="24"/>
          <w:szCs w:val="24"/>
          <w:rtl/>
          <w:lang w:val="en-GB"/>
        </w:rPr>
        <w:t>ة</w:t>
      </w:r>
      <w:r w:rsidRPr="009B4186">
        <w:rPr>
          <w:rFonts w:ascii="DIN Next LT Arabic" w:hAnsi="DIN Next LT Arabic" w:cs="DIN Next LT Arabic" w:hint="cs"/>
          <w:sz w:val="24"/>
          <w:szCs w:val="24"/>
          <w:rtl/>
          <w:lang w:val="en-GB"/>
        </w:rPr>
        <w:t xml:space="preserve"> على الورق</w:t>
      </w:r>
      <w:r w:rsidRPr="00474D15">
        <w:rPr>
          <w:rFonts w:ascii="DIN Next LT Arabic" w:hAnsi="DIN Next LT Arabic" w:cs="DIN Next LT Arabic" w:hint="cs"/>
          <w:sz w:val="24"/>
          <w:szCs w:val="24"/>
          <w:rtl/>
          <w:lang w:val="en-GB"/>
        </w:rPr>
        <w:t xml:space="preserve">، </w:t>
      </w:r>
      <w:r w:rsidRPr="00B918DF">
        <w:rPr>
          <w:rFonts w:ascii="DIN Next LT Arabic" w:hAnsi="DIN Next LT Arabic" w:cs="DIN Next LT Arabic" w:hint="cs"/>
          <w:sz w:val="24"/>
          <w:szCs w:val="24"/>
          <w:rtl/>
          <w:lang w:val="en-GB"/>
        </w:rPr>
        <w:t>إن لم تكن الاتفاقية متاحة عبر السوق الإليكتروني</w:t>
      </w:r>
      <w:r w:rsidRPr="00B918DF">
        <w:rPr>
          <w:rFonts w:ascii="DIN Next LT Arabic" w:hAnsi="DIN Next LT Arabic" w:cs="DIN Next LT Arabic"/>
          <w:sz w:val="24"/>
          <w:szCs w:val="24"/>
          <w:rtl/>
          <w:lang w:val="en-GB"/>
        </w:rPr>
        <w:t>.</w:t>
      </w:r>
    </w:p>
    <w:p w14:paraId="2AE27372" w14:textId="4F457B4F" w:rsidR="00042922" w:rsidRPr="009B4186" w:rsidRDefault="00042922" w:rsidP="00586DCD">
      <w:pPr>
        <w:pStyle w:val="00Body"/>
        <w:numPr>
          <w:ilvl w:val="0"/>
          <w:numId w:val="55"/>
        </w:numPr>
        <w:bidi/>
        <w:jc w:val="both"/>
        <w:rPr>
          <w:rFonts w:ascii="DIN Next LT Arabic" w:hAnsi="DIN Next LT Arabic" w:cs="DIN Next LT Arabic"/>
          <w:sz w:val="24"/>
          <w:szCs w:val="24"/>
        </w:rPr>
      </w:pPr>
      <w:r w:rsidRPr="00B918DF">
        <w:rPr>
          <w:rFonts w:ascii="DIN Next LT Arabic" w:hAnsi="DIN Next LT Arabic" w:cs="DIN Next LT Arabic"/>
          <w:sz w:val="24"/>
          <w:szCs w:val="24"/>
          <w:rtl/>
          <w:lang w:val="en-GB"/>
        </w:rPr>
        <w:t xml:space="preserve">يقوم </w:t>
      </w:r>
      <w:r w:rsidRPr="00F00A72">
        <w:rPr>
          <w:rFonts w:ascii="DIN Next LT Arabic" w:hAnsi="DIN Next LT Arabic" w:cs="DIN Next LT Arabic"/>
          <w:sz w:val="24"/>
          <w:szCs w:val="24"/>
          <w:rtl/>
          <w:lang w:val="en-GB"/>
        </w:rPr>
        <w:t xml:space="preserve">المتعاقد </w:t>
      </w:r>
      <w:r w:rsidR="00586DCD">
        <w:rPr>
          <w:rFonts w:ascii="DIN Next LT Arabic" w:hAnsi="DIN Next LT Arabic" w:cs="DIN Next LT Arabic" w:hint="cs"/>
          <w:sz w:val="24"/>
          <w:szCs w:val="24"/>
          <w:rtl/>
          <w:lang w:val="en-GB"/>
        </w:rPr>
        <w:t>بتقديم الخدمات</w:t>
      </w:r>
      <w:r w:rsidRPr="00621D9D">
        <w:rPr>
          <w:rFonts w:ascii="DIN Next LT Arabic" w:hAnsi="DIN Next LT Arabic" w:cs="DIN Next LT Arabic"/>
          <w:sz w:val="24"/>
          <w:szCs w:val="24"/>
          <w:rtl/>
          <w:lang w:val="en-GB"/>
        </w:rPr>
        <w:t xml:space="preserve"> </w:t>
      </w:r>
      <w:r w:rsidRPr="009B4186">
        <w:rPr>
          <w:rFonts w:ascii="DIN Next LT Arabic" w:hAnsi="DIN Next LT Arabic" w:cs="DIN Next LT Arabic"/>
          <w:sz w:val="24"/>
          <w:szCs w:val="24"/>
          <w:rtl/>
          <w:lang w:val="en-GB"/>
        </w:rPr>
        <w:t xml:space="preserve">المطلوبة </w:t>
      </w:r>
      <w:r w:rsidRPr="009B4186">
        <w:rPr>
          <w:rFonts w:ascii="DIN Next LT Arabic" w:hAnsi="DIN Next LT Arabic" w:cs="DIN Next LT Arabic" w:hint="cs"/>
          <w:sz w:val="24"/>
          <w:szCs w:val="24"/>
          <w:rtl/>
          <w:lang w:val="en-GB"/>
        </w:rPr>
        <w:t xml:space="preserve">طبقاً </w:t>
      </w:r>
      <w:r w:rsidRPr="00F00A72">
        <w:rPr>
          <w:rFonts w:ascii="DIN Next LT Arabic" w:hAnsi="DIN Next LT Arabic" w:cs="DIN Next LT Arabic" w:hint="eastAsia"/>
          <w:sz w:val="24"/>
          <w:szCs w:val="24"/>
          <w:rtl/>
          <w:lang w:val="en-GB"/>
        </w:rPr>
        <w:t>للاتفاقية</w:t>
      </w:r>
      <w:r w:rsidRPr="00F00A72">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ووثائقها</w:t>
      </w:r>
      <w:r w:rsidRPr="00F00A72">
        <w:rPr>
          <w:rFonts w:ascii="DIN Next LT Arabic" w:hAnsi="DIN Next LT Arabic" w:cs="DIN Next LT Arabic"/>
          <w:sz w:val="24"/>
          <w:szCs w:val="24"/>
          <w:rtl/>
          <w:lang w:val="en-GB"/>
        </w:rPr>
        <w:t xml:space="preserve"> </w:t>
      </w:r>
      <w:r w:rsidRPr="00621D9D">
        <w:rPr>
          <w:rFonts w:ascii="DIN Next LT Arabic" w:hAnsi="DIN Next LT Arabic" w:cs="DIN Next LT Arabic" w:hint="cs"/>
          <w:sz w:val="24"/>
          <w:szCs w:val="24"/>
          <w:rtl/>
          <w:lang w:val="en-GB"/>
        </w:rPr>
        <w:t>و</w:t>
      </w:r>
      <w:r w:rsidRPr="009B4186">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تفاصيل</w:t>
      </w:r>
      <w:r w:rsidRPr="00F00A72">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أمر</w:t>
      </w:r>
      <w:r w:rsidRPr="00F00A72">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الشراء</w:t>
      </w:r>
      <w:r w:rsidRPr="00621D9D">
        <w:rPr>
          <w:rFonts w:ascii="DIN Next LT Arabic" w:hAnsi="DIN Next LT Arabic" w:cs="DIN Next LT Arabic"/>
          <w:sz w:val="24"/>
          <w:szCs w:val="24"/>
          <w:rtl/>
          <w:lang w:val="en-GB"/>
        </w:rPr>
        <w:t>.</w:t>
      </w:r>
    </w:p>
    <w:p w14:paraId="5FBA7E2F" w14:textId="77777777" w:rsidR="00042922" w:rsidRDefault="00042922">
      <w:pPr>
        <w:rPr>
          <w:rFonts w:ascii="DIN Next LT Arabic" w:eastAsiaTheme="majorEastAsia" w:hAnsi="DIN Next LT Arabic" w:cs="DIN Next LT Arabic"/>
          <w:bCs/>
          <w:color w:val="602320" w:themeColor="text2"/>
          <w:sz w:val="24"/>
          <w:szCs w:val="24"/>
          <w:rtl/>
        </w:rPr>
      </w:pPr>
      <w:r>
        <w:rPr>
          <w:rFonts w:ascii="DIN Next LT Arabic" w:hAnsi="DIN Next LT Arabic" w:cs="DIN Next LT Arabic"/>
          <w:sz w:val="24"/>
          <w:szCs w:val="24"/>
          <w:rtl/>
        </w:rPr>
        <w:br w:type="page"/>
      </w:r>
    </w:p>
    <w:p w14:paraId="131D5446" w14:textId="12A6487A" w:rsidR="00156317" w:rsidRPr="00C90B43" w:rsidRDefault="00156317" w:rsidP="00D90FF7">
      <w:pPr>
        <w:pStyle w:val="Heading1"/>
        <w:numPr>
          <w:ilvl w:val="0"/>
          <w:numId w:val="0"/>
        </w:numPr>
        <w:bidi/>
        <w:spacing w:before="240" w:after="240"/>
        <w:contextualSpacing w:val="0"/>
        <w:jc w:val="both"/>
        <w:rPr>
          <w:rFonts w:ascii="DIN Next LT Arabic" w:hAnsi="DIN Next LT Arabic" w:cs="DIN Next LT Arabic"/>
          <w:sz w:val="24"/>
          <w:szCs w:val="24"/>
          <w:rtl/>
        </w:rPr>
      </w:pPr>
      <w:bookmarkStart w:id="764" w:name="_Toc40122634"/>
      <w:bookmarkStart w:id="765" w:name="_Toc40569365"/>
      <w:r>
        <w:rPr>
          <w:rFonts w:ascii="DIN Next LT Arabic" w:hAnsi="DIN Next LT Arabic" w:cs="DIN Next LT Arabic" w:hint="cs"/>
          <w:sz w:val="24"/>
          <w:szCs w:val="24"/>
          <w:rtl/>
        </w:rPr>
        <w:t>قائمة الجهات المستفيدة</w:t>
      </w:r>
      <w:bookmarkEnd w:id="764"/>
      <w:bookmarkEnd w:id="765"/>
    </w:p>
    <w:p w14:paraId="6736C370" w14:textId="77777777" w:rsidR="00156317" w:rsidRDefault="00156317" w:rsidP="00156317">
      <w:pPr>
        <w:pStyle w:val="Heading3"/>
        <w:pBdr>
          <w:top w:val="single" w:sz="4" w:space="1" w:color="auto"/>
        </w:pBdr>
        <w:bidi/>
        <w:spacing w:before="240" w:after="0"/>
        <w:contextualSpacing/>
        <w:jc w:val="both"/>
        <w:rPr>
          <w:rFonts w:ascii="DIN Next LT Arabic" w:hAnsi="DIN Next LT Arabic" w:cs="DIN Next LT Arabic"/>
          <w:color w:val="000000"/>
          <w:szCs w:val="24"/>
          <w:rtl/>
        </w:rPr>
      </w:pPr>
      <w:bookmarkStart w:id="766" w:name="_Toc40122635"/>
    </w:p>
    <w:p w14:paraId="3AF4A0DD" w14:textId="77777777" w:rsidR="00156317" w:rsidRPr="00C90B43" w:rsidRDefault="00156317" w:rsidP="00156317">
      <w:pPr>
        <w:pStyle w:val="Heading3"/>
        <w:pBdr>
          <w:top w:val="single" w:sz="4" w:space="1" w:color="auto"/>
        </w:pBdr>
        <w:bidi/>
        <w:spacing w:before="240" w:after="0"/>
        <w:contextualSpacing/>
        <w:jc w:val="both"/>
        <w:rPr>
          <w:rFonts w:ascii="DIN Next LT Arabic" w:hAnsi="DIN Next LT Arabic" w:cs="DIN Next LT Arabic"/>
          <w:color w:val="000000"/>
          <w:szCs w:val="24"/>
          <w:rtl/>
        </w:rPr>
      </w:pPr>
      <w:bookmarkStart w:id="767" w:name="_Toc40569366"/>
      <w:r w:rsidRPr="00C90B43">
        <w:rPr>
          <w:rFonts w:ascii="DIN Next LT Arabic" w:hAnsi="DIN Next LT Arabic" w:cs="DIN Next LT Arabic"/>
          <w:color w:val="000000"/>
          <w:szCs w:val="24"/>
          <w:rtl/>
        </w:rPr>
        <w:t>ال</w:t>
      </w:r>
      <w:r>
        <w:rPr>
          <w:rFonts w:ascii="DIN Next LT Arabic" w:hAnsi="DIN Next LT Arabic" w:cs="DIN Next LT Arabic" w:hint="cs"/>
          <w:color w:val="000000"/>
          <w:szCs w:val="24"/>
          <w:rtl/>
        </w:rPr>
        <w:t>جهات المستفيدة</w:t>
      </w:r>
      <w:bookmarkEnd w:id="766"/>
      <w:bookmarkEnd w:id="767"/>
      <w:r>
        <w:rPr>
          <w:rFonts w:ascii="DIN Next LT Arabic" w:hAnsi="DIN Next LT Arabic" w:cs="DIN Next LT Arabic" w:hint="cs"/>
          <w:color w:val="000000"/>
          <w:szCs w:val="24"/>
          <w:rtl/>
        </w:rPr>
        <w:t xml:space="preserve"> </w:t>
      </w:r>
    </w:p>
    <w:p w14:paraId="55CC1DD1" w14:textId="77777777" w:rsidR="00156317" w:rsidRDefault="00156317" w:rsidP="00156317">
      <w:pPr>
        <w:pStyle w:val="Heading3"/>
        <w:bidi/>
        <w:rPr>
          <w:rtl/>
        </w:rPr>
      </w:pPr>
    </w:p>
    <w:p w14:paraId="12A0CB79" w14:textId="77777777" w:rsidR="00156317" w:rsidRPr="00AD22A2" w:rsidRDefault="00156317" w:rsidP="00156317">
      <w:pPr>
        <w:pStyle w:val="Heading3"/>
        <w:bidi/>
        <w:rPr>
          <w:rtl/>
        </w:rPr>
      </w:pPr>
    </w:p>
    <w:p w14:paraId="3DAA8DB1" w14:textId="3274269C" w:rsidR="00156317" w:rsidRPr="00E04F63" w:rsidRDefault="00156317" w:rsidP="00E04F63">
      <w:pPr>
        <w:pStyle w:val="BodyText"/>
        <w:bidi/>
        <w:jc w:val="both"/>
        <w:rPr>
          <w:rFonts w:ascii="DIN Next LT Arabic" w:hAnsi="DIN Next LT Arabic"/>
          <w:color w:val="0070C0"/>
          <w:sz w:val="24"/>
        </w:rPr>
      </w:pPr>
      <w:r w:rsidRPr="00141A60">
        <w:rPr>
          <w:rFonts w:ascii="DIN Next LT Arabic" w:hAnsi="DIN Next LT Arabic" w:cs="DIN Next LT Arabic" w:hint="cs"/>
          <w:color w:val="0070C0"/>
          <w:sz w:val="24"/>
          <w:szCs w:val="24"/>
          <w:rtl/>
        </w:rPr>
        <w:t>[</w:t>
      </w:r>
      <w:r w:rsidRPr="00E04F63">
        <w:rPr>
          <w:rFonts w:ascii="DIN Next LT Arabic" w:hAnsi="DIN Next LT Arabic" w:cs="DIN Next LT Arabic" w:hint="eastAsia"/>
          <w:color w:val="0070C0"/>
          <w:sz w:val="24"/>
          <w:szCs w:val="24"/>
          <w:rtl/>
        </w:rPr>
        <w:t>ملاحظة</w:t>
      </w:r>
      <w:r w:rsidRPr="00E04F63">
        <w:rPr>
          <w:rFonts w:ascii="DIN Next LT Arabic" w:hAnsi="DIN Next LT Arabic" w:cs="DIN Next LT Arabic"/>
          <w:color w:val="0070C0"/>
          <w:sz w:val="24"/>
          <w:szCs w:val="24"/>
          <w:rtl/>
        </w:rPr>
        <w:t xml:space="preserve">: يحدد في هذا الملحق </w:t>
      </w:r>
      <w:r w:rsidRPr="00E04F63">
        <w:rPr>
          <w:rFonts w:ascii="DIN Next LT Arabic" w:hAnsi="DIN Next LT Arabic" w:cs="DIN Next LT Arabic"/>
          <w:color w:val="0070C0"/>
          <w:sz w:val="24"/>
          <w:szCs w:val="24"/>
          <w:rtl/>
        </w:rPr>
        <w:tab/>
        <w:t xml:space="preserve">الجهات الحكومية التي يجوز لها إصدار أوامر شراء بناء على </w:t>
      </w:r>
      <w:r w:rsidRPr="00E04F63">
        <w:rPr>
          <w:rFonts w:ascii="DIN Next LT Arabic" w:hAnsi="DIN Next LT Arabic" w:cs="DIN Next LT Arabic" w:hint="eastAsia"/>
          <w:color w:val="0070C0"/>
          <w:sz w:val="24"/>
          <w:szCs w:val="24"/>
          <w:rtl/>
        </w:rPr>
        <w:t>هذه</w:t>
      </w:r>
      <w:r w:rsidRPr="00E04F63">
        <w:rPr>
          <w:rFonts w:ascii="DIN Next LT Arabic" w:hAnsi="DIN Next LT Arabic" w:cs="DIN Next LT Arabic"/>
          <w:color w:val="0070C0"/>
          <w:sz w:val="24"/>
          <w:szCs w:val="24"/>
          <w:rtl/>
        </w:rPr>
        <w:t xml:space="preserve"> </w:t>
      </w:r>
      <w:r w:rsidRPr="00E04F63">
        <w:rPr>
          <w:rFonts w:ascii="DIN Next LT Arabic" w:hAnsi="DIN Next LT Arabic" w:cs="DIN Next LT Arabic" w:hint="cs"/>
          <w:color w:val="0070C0"/>
          <w:sz w:val="24"/>
          <w:szCs w:val="24"/>
          <w:rtl/>
        </w:rPr>
        <w:t>الاتفاقية</w:t>
      </w:r>
      <w:r>
        <w:rPr>
          <w:rFonts w:ascii="DIN Next LT Arabic" w:hAnsi="DIN Next LT Arabic" w:cs="DIN Next LT Arabic" w:hint="cs"/>
          <w:color w:val="0070C0"/>
          <w:sz w:val="24"/>
          <w:szCs w:val="24"/>
          <w:rtl/>
        </w:rPr>
        <w:t xml:space="preserve"> فإن لم يكن هناك جهات فيحذف هذا الملحق أو تدون عبارة أنه "ترك فارغًا لعدم انطباقه"</w:t>
      </w:r>
      <w:r w:rsidRPr="00141A60">
        <w:rPr>
          <w:rFonts w:ascii="DIN Next LT Arabic" w:hAnsi="DIN Next LT Arabic" w:cs="DIN Next LT Arabic"/>
          <w:color w:val="0070C0"/>
          <w:sz w:val="24"/>
          <w:szCs w:val="24"/>
        </w:rPr>
        <w:t xml:space="preserve"> [</w:t>
      </w:r>
    </w:p>
    <w:p w14:paraId="68ADF1AC" w14:textId="77777777" w:rsidR="00042922" w:rsidRPr="004856C4" w:rsidRDefault="00042922" w:rsidP="00042922">
      <w:pPr>
        <w:pStyle w:val="Heading1"/>
        <w:numPr>
          <w:ilvl w:val="0"/>
          <w:numId w:val="0"/>
        </w:numPr>
        <w:bidi/>
        <w:spacing w:before="240" w:after="0"/>
        <w:rPr>
          <w:rFonts w:ascii="DIN Next LT Arabic" w:hAnsi="DIN Next LT Arabic" w:cs="DIN Next LT Arabic"/>
          <w:color w:val="000000" w:themeColor="text1"/>
          <w:sz w:val="24"/>
          <w:szCs w:val="24"/>
        </w:rPr>
      </w:pPr>
      <w:bookmarkStart w:id="768" w:name="_Toc40569367"/>
      <w:r w:rsidRPr="004856C4">
        <w:rPr>
          <w:rFonts w:ascii="DIN Next LT Arabic" w:hAnsi="DIN Next LT Arabic" w:cs="DIN Next LT Arabic"/>
          <w:color w:val="000000" w:themeColor="text1"/>
          <w:sz w:val="24"/>
          <w:szCs w:val="24"/>
          <w:rtl/>
        </w:rPr>
        <w:t>الملحقات</w:t>
      </w:r>
      <w:bookmarkEnd w:id="768"/>
    </w:p>
    <w:p w14:paraId="741D3DCE" w14:textId="77777777" w:rsidR="00042922" w:rsidRPr="004372E8" w:rsidRDefault="00042922" w:rsidP="0055178C">
      <w:pPr>
        <w:pStyle w:val="Heading3"/>
        <w:numPr>
          <w:ilvl w:val="0"/>
          <w:numId w:val="26"/>
        </w:numPr>
        <w:pBdr>
          <w:top w:val="single" w:sz="4" w:space="1" w:color="auto"/>
        </w:pBdr>
        <w:bidi/>
        <w:spacing w:before="240" w:after="0"/>
        <w:contextualSpacing/>
        <w:jc w:val="both"/>
        <w:rPr>
          <w:rFonts w:ascii="DIN Next LT Arabic" w:hAnsi="DIN Next LT Arabic" w:cs="DIN Next LT Arabic"/>
          <w:color w:val="FF0000"/>
          <w:szCs w:val="24"/>
        </w:rPr>
      </w:pPr>
      <w:bookmarkStart w:id="769" w:name="_Toc40569368"/>
      <w:r w:rsidRPr="004372E8">
        <w:rPr>
          <w:rFonts w:ascii="DIN Next LT Arabic" w:hAnsi="DIN Next LT Arabic" w:cs="DIN Next LT Arabic"/>
          <w:color w:val="FF0000"/>
          <w:szCs w:val="24"/>
          <w:rtl/>
        </w:rPr>
        <w:t>ملحق (1):</w:t>
      </w:r>
      <w:bookmarkEnd w:id="769"/>
    </w:p>
    <w:p w14:paraId="20D8FE60" w14:textId="77777777" w:rsidR="00042922" w:rsidRPr="004372E8" w:rsidRDefault="00042922" w:rsidP="0055178C">
      <w:pPr>
        <w:pStyle w:val="Heading3"/>
        <w:numPr>
          <w:ilvl w:val="0"/>
          <w:numId w:val="26"/>
        </w:numPr>
        <w:pBdr>
          <w:top w:val="single" w:sz="4" w:space="1" w:color="auto"/>
        </w:pBdr>
        <w:bidi/>
        <w:spacing w:before="240" w:after="0"/>
        <w:contextualSpacing/>
        <w:jc w:val="both"/>
        <w:rPr>
          <w:rFonts w:ascii="DIN Next LT Arabic" w:hAnsi="DIN Next LT Arabic" w:cs="DIN Next LT Arabic"/>
          <w:color w:val="FF0000"/>
          <w:szCs w:val="24"/>
        </w:rPr>
      </w:pPr>
      <w:bookmarkStart w:id="770" w:name="_Toc40569369"/>
      <w:r w:rsidRPr="004372E8">
        <w:rPr>
          <w:rFonts w:ascii="DIN Next LT Arabic" w:hAnsi="DIN Next LT Arabic" w:cs="DIN Next LT Arabic"/>
          <w:color w:val="FF0000"/>
          <w:szCs w:val="24"/>
          <w:rtl/>
        </w:rPr>
        <w:t>ملحق (2):</w:t>
      </w:r>
      <w:bookmarkEnd w:id="770"/>
    </w:p>
    <w:p w14:paraId="3FA36A23" w14:textId="77777777" w:rsidR="00042922" w:rsidRPr="004372E8" w:rsidRDefault="00042922" w:rsidP="0055178C">
      <w:pPr>
        <w:pStyle w:val="Heading3"/>
        <w:numPr>
          <w:ilvl w:val="0"/>
          <w:numId w:val="26"/>
        </w:numPr>
        <w:pBdr>
          <w:top w:val="single" w:sz="4" w:space="1" w:color="auto"/>
        </w:pBdr>
        <w:bidi/>
        <w:spacing w:before="240" w:after="0"/>
        <w:contextualSpacing/>
        <w:jc w:val="both"/>
        <w:rPr>
          <w:rFonts w:ascii="DIN Next LT Arabic" w:hAnsi="DIN Next LT Arabic" w:cs="DIN Next LT Arabic"/>
          <w:color w:val="FF0000"/>
          <w:szCs w:val="24"/>
        </w:rPr>
      </w:pPr>
      <w:bookmarkStart w:id="771" w:name="_Toc40569370"/>
      <w:r w:rsidRPr="004372E8">
        <w:rPr>
          <w:rFonts w:ascii="DIN Next LT Arabic" w:hAnsi="DIN Next LT Arabic" w:cs="DIN Next LT Arabic"/>
          <w:color w:val="FF0000"/>
          <w:szCs w:val="24"/>
          <w:rtl/>
        </w:rPr>
        <w:t>ملحق (3):</w:t>
      </w:r>
      <w:bookmarkEnd w:id="771"/>
    </w:p>
    <w:p w14:paraId="7B2BA291" w14:textId="77777777" w:rsidR="00042922" w:rsidRPr="004372E8" w:rsidRDefault="00042922" w:rsidP="0055178C">
      <w:pPr>
        <w:pStyle w:val="Heading3"/>
        <w:numPr>
          <w:ilvl w:val="0"/>
          <w:numId w:val="26"/>
        </w:numPr>
        <w:pBdr>
          <w:top w:val="single" w:sz="4" w:space="1" w:color="auto"/>
        </w:pBdr>
        <w:bidi/>
        <w:spacing w:before="240" w:after="0"/>
        <w:contextualSpacing/>
        <w:jc w:val="both"/>
        <w:rPr>
          <w:rFonts w:ascii="DIN Next LT Arabic" w:hAnsi="DIN Next LT Arabic" w:cs="DIN Next LT Arabic"/>
          <w:color w:val="FF0000"/>
          <w:szCs w:val="24"/>
        </w:rPr>
      </w:pPr>
      <w:bookmarkStart w:id="772" w:name="_Toc40569371"/>
      <w:r w:rsidRPr="004372E8">
        <w:rPr>
          <w:rFonts w:ascii="DIN Next LT Arabic" w:hAnsi="DIN Next LT Arabic" w:cs="DIN Next LT Arabic"/>
          <w:color w:val="FF0000"/>
          <w:szCs w:val="24"/>
          <w:rtl/>
        </w:rPr>
        <w:t>ملحق (4):</w:t>
      </w:r>
      <w:bookmarkEnd w:id="772"/>
    </w:p>
    <w:p w14:paraId="54089D6B" w14:textId="77777777" w:rsidR="00042922" w:rsidRPr="004372E8" w:rsidRDefault="00042922" w:rsidP="0055178C">
      <w:pPr>
        <w:pStyle w:val="Heading3"/>
        <w:numPr>
          <w:ilvl w:val="0"/>
          <w:numId w:val="26"/>
        </w:numPr>
        <w:pBdr>
          <w:top w:val="single" w:sz="4" w:space="1" w:color="auto"/>
        </w:pBdr>
        <w:bidi/>
        <w:spacing w:before="240" w:after="0"/>
        <w:contextualSpacing/>
        <w:jc w:val="both"/>
        <w:rPr>
          <w:rFonts w:ascii="DIN Next LT Arabic" w:hAnsi="DIN Next LT Arabic" w:cs="DIN Next LT Arabic"/>
          <w:color w:val="FF0000"/>
          <w:szCs w:val="24"/>
        </w:rPr>
      </w:pPr>
      <w:bookmarkStart w:id="773" w:name="_Toc40569372"/>
      <w:r w:rsidRPr="004372E8">
        <w:rPr>
          <w:rFonts w:ascii="DIN Next LT Arabic" w:hAnsi="DIN Next LT Arabic" w:cs="DIN Next LT Arabic"/>
          <w:color w:val="FF0000"/>
          <w:szCs w:val="24"/>
          <w:rtl/>
        </w:rPr>
        <w:t>ملحق (5):</w:t>
      </w:r>
      <w:bookmarkEnd w:id="773"/>
      <w:r w:rsidRPr="004372E8">
        <w:rPr>
          <w:rFonts w:ascii="DIN Next LT Arabic" w:hAnsi="DIN Next LT Arabic" w:cs="DIN Next LT Arabic"/>
          <w:color w:val="FF0000"/>
          <w:szCs w:val="24"/>
          <w:rtl/>
        </w:rPr>
        <w:t xml:space="preserve"> </w:t>
      </w:r>
    </w:p>
    <w:p w14:paraId="3BA472D5" w14:textId="6278C1E8" w:rsidR="00BF4E5E" w:rsidRPr="00BF4E5E" w:rsidRDefault="00042922" w:rsidP="00BF4E5E">
      <w:pPr>
        <w:pStyle w:val="Heading3"/>
        <w:numPr>
          <w:ilvl w:val="0"/>
          <w:numId w:val="26"/>
        </w:numPr>
        <w:pBdr>
          <w:top w:val="single" w:sz="4" w:space="1" w:color="auto"/>
        </w:pBdr>
        <w:bidi/>
        <w:spacing w:before="240" w:after="0"/>
        <w:contextualSpacing/>
        <w:jc w:val="both"/>
        <w:rPr>
          <w:rFonts w:ascii="DIN Next LT Arabic" w:hAnsi="DIN Next LT Arabic" w:cs="DIN Next LT Arabic"/>
          <w:color w:val="FF0000"/>
          <w:szCs w:val="24"/>
        </w:rPr>
      </w:pPr>
      <w:bookmarkStart w:id="774" w:name="_Toc40569373"/>
      <w:r w:rsidRPr="00BF4E5E">
        <w:rPr>
          <w:rFonts w:ascii="DIN Next LT Arabic" w:hAnsi="DIN Next LT Arabic" w:cs="DIN Next LT Arabic"/>
          <w:color w:val="FF0000"/>
          <w:szCs w:val="24"/>
          <w:rtl/>
        </w:rPr>
        <w:t xml:space="preserve">ملحق (6): </w:t>
      </w:r>
      <w:r w:rsidRPr="00BF4E5E">
        <w:rPr>
          <w:rFonts w:ascii="DIN Next LT Arabic" w:hAnsi="DIN Next LT Arabic" w:cs="DIN Next LT Arabic"/>
          <w:b/>
          <w:color w:val="00B050"/>
          <w:sz w:val="22"/>
          <w:szCs w:val="24"/>
          <w:rtl/>
        </w:rPr>
        <w:t xml:space="preserve">الشروط والأحكام المتعلقة </w:t>
      </w:r>
      <w:r w:rsidR="00F4087F" w:rsidRPr="00BF4E5E">
        <w:rPr>
          <w:rFonts w:ascii="DIN Next LT Arabic" w:hAnsi="DIN Next LT Arabic" w:cs="DIN Next LT Arabic" w:hint="cs"/>
          <w:b/>
          <w:color w:val="00B050"/>
          <w:szCs w:val="24"/>
          <w:rtl/>
        </w:rPr>
        <w:t>بمتطلبات المحتوى</w:t>
      </w:r>
      <w:r w:rsidRPr="00BF4E5E">
        <w:rPr>
          <w:rFonts w:ascii="DIN Next LT Arabic" w:hAnsi="DIN Next LT Arabic" w:cs="DIN Next LT Arabic"/>
          <w:b/>
          <w:color w:val="00B050"/>
          <w:sz w:val="22"/>
          <w:szCs w:val="24"/>
          <w:rtl/>
        </w:rPr>
        <w:t xml:space="preserve"> المحلي في </w:t>
      </w:r>
      <w:r w:rsidR="00BF4E5E">
        <w:rPr>
          <w:rFonts w:ascii="DIN Next LT Arabic" w:hAnsi="DIN Next LT Arabic" w:cs="DIN Next LT Arabic" w:hint="cs"/>
          <w:b/>
          <w:color w:val="00B050"/>
          <w:szCs w:val="24"/>
          <w:rtl/>
        </w:rPr>
        <w:t>الاتفاقية</w:t>
      </w:r>
      <w:r w:rsidR="00F4087F" w:rsidRPr="00BF4E5E">
        <w:rPr>
          <w:rFonts w:ascii="DIN Next LT Arabic" w:hAnsi="DIN Next LT Arabic" w:cs="DIN Next LT Arabic" w:hint="cs"/>
          <w:b/>
          <w:color w:val="00B050"/>
          <w:szCs w:val="24"/>
          <w:rtl/>
        </w:rPr>
        <w:t xml:space="preserve"> الإطارية</w:t>
      </w:r>
      <w:bookmarkEnd w:id="774"/>
    </w:p>
    <w:p w14:paraId="065D928A" w14:textId="4AB05926" w:rsidR="00042922" w:rsidRPr="00B7268E" w:rsidRDefault="00042922" w:rsidP="00BF4E5E">
      <w:pPr>
        <w:pStyle w:val="BodyText"/>
        <w:bidi/>
        <w:spacing w:before="240"/>
        <w:jc w:val="both"/>
        <w:rPr>
          <w:rFonts w:ascii="DIN Next LT Arabic" w:hAnsi="DIN Next LT Arabic" w:cs="DIN Next LT Arabic"/>
          <w:sz w:val="24"/>
          <w:szCs w:val="24"/>
          <w:rtl/>
        </w:rPr>
      </w:pPr>
      <w:r w:rsidRPr="00505A37">
        <w:rPr>
          <w:rFonts w:ascii="DIN Next LT Arabic" w:hAnsi="DIN Next LT Arabic" w:cs="DIN Next LT Arabic"/>
          <w:color w:val="0070C0"/>
          <w:sz w:val="24"/>
          <w:szCs w:val="24"/>
          <w:rtl/>
        </w:rPr>
        <w:t>[</w:t>
      </w:r>
      <w:r>
        <w:rPr>
          <w:rFonts w:ascii="DIN Next LT Arabic" w:hAnsi="DIN Next LT Arabic" w:cs="DIN Next LT Arabic" w:hint="cs"/>
          <w:color w:val="0070C0"/>
          <w:sz w:val="24"/>
          <w:szCs w:val="24"/>
          <w:rtl/>
        </w:rPr>
        <w:t>ملاحظة:</w:t>
      </w:r>
      <w:r w:rsidRPr="00505A37">
        <w:rPr>
          <w:rFonts w:ascii="DIN Next LT Arabic" w:hAnsi="DIN Next LT Arabic" w:cs="DIN Next LT Arabic" w:hint="cs"/>
          <w:color w:val="0070C0"/>
          <w:sz w:val="24"/>
          <w:szCs w:val="24"/>
          <w:rtl/>
        </w:rPr>
        <w:t xml:space="preserve"> </w:t>
      </w:r>
      <w:r w:rsidRPr="004856C4">
        <w:rPr>
          <w:rFonts w:ascii="DIN Next LT Arabic" w:eastAsiaTheme="majorEastAsia" w:hAnsi="DIN Next LT Arabic" w:cs="DIN Next LT Arabic"/>
          <w:color w:val="0070C0"/>
          <w:sz w:val="24"/>
          <w:szCs w:val="24"/>
          <w:rtl/>
        </w:rPr>
        <w:t xml:space="preserve">تقوم الجهة الحكومية بإرفاق ملحق </w:t>
      </w:r>
      <w:r w:rsidRPr="00E04F63">
        <w:rPr>
          <w:rFonts w:ascii="DIN Next LT Arabic" w:hAnsi="DIN Next LT Arabic" w:cs="DIN Next LT Arabic"/>
          <w:color w:val="0070C0"/>
          <w:sz w:val="24"/>
          <w:szCs w:val="24"/>
          <w:rtl/>
        </w:rPr>
        <w:t xml:space="preserve">الشروط والأحكام المتعلقة </w:t>
      </w:r>
      <w:r w:rsidR="000F1CF3" w:rsidRPr="000F1CF3">
        <w:rPr>
          <w:rFonts w:ascii="DIN Next LT Arabic" w:eastAsiaTheme="majorEastAsia" w:hAnsi="DIN Next LT Arabic" w:cs="DIN Next LT Arabic"/>
          <w:color w:val="0070C0"/>
          <w:sz w:val="24"/>
          <w:szCs w:val="24"/>
          <w:rtl/>
        </w:rPr>
        <w:t>بمتطلبات</w:t>
      </w:r>
      <w:r w:rsidRPr="00E04F63">
        <w:rPr>
          <w:rFonts w:ascii="DIN Next LT Arabic" w:hAnsi="DIN Next LT Arabic" w:cs="DIN Next LT Arabic"/>
          <w:color w:val="0070C0"/>
          <w:sz w:val="24"/>
          <w:szCs w:val="24"/>
          <w:rtl/>
        </w:rPr>
        <w:t xml:space="preserve"> المحتوى المحلي في </w:t>
      </w:r>
      <w:r w:rsidR="00E04F63">
        <w:rPr>
          <w:rFonts w:ascii="DIN Next LT Arabic" w:eastAsiaTheme="majorEastAsia" w:hAnsi="DIN Next LT Arabic" w:cs="DIN Next LT Arabic"/>
          <w:color w:val="0070C0"/>
          <w:sz w:val="24"/>
          <w:szCs w:val="24"/>
          <w:rtl/>
        </w:rPr>
        <w:t>الاتفاقي</w:t>
      </w:r>
      <w:r w:rsidR="00E04F63">
        <w:rPr>
          <w:rFonts w:ascii="DIN Next LT Arabic" w:eastAsiaTheme="majorEastAsia" w:hAnsi="DIN Next LT Arabic" w:cs="DIN Next LT Arabic" w:hint="cs"/>
          <w:color w:val="0070C0"/>
          <w:sz w:val="24"/>
          <w:szCs w:val="24"/>
          <w:rtl/>
        </w:rPr>
        <w:t>ة</w:t>
      </w:r>
      <w:r w:rsidR="000F1CF3" w:rsidRPr="000F1CF3">
        <w:rPr>
          <w:rFonts w:ascii="DIN Next LT Arabic" w:eastAsiaTheme="majorEastAsia" w:hAnsi="DIN Next LT Arabic" w:cs="DIN Next LT Arabic"/>
          <w:color w:val="0070C0"/>
          <w:sz w:val="24"/>
          <w:szCs w:val="24"/>
          <w:rtl/>
        </w:rPr>
        <w:t xml:space="preserve"> الإطارية</w:t>
      </w:r>
      <w:r w:rsidRPr="004856C4">
        <w:rPr>
          <w:rFonts w:ascii="DIN Next LT Arabic" w:eastAsiaTheme="majorEastAsia" w:hAnsi="DIN Next LT Arabic" w:cs="DIN Next LT Arabic"/>
          <w:color w:val="0070C0"/>
          <w:sz w:val="24"/>
          <w:szCs w:val="24"/>
          <w:rtl/>
        </w:rPr>
        <w:t xml:space="preserve"> في حال كانت </w:t>
      </w:r>
      <w:r w:rsidR="00E04F63">
        <w:rPr>
          <w:rFonts w:ascii="DIN Next LT Arabic" w:eastAsiaTheme="majorEastAsia" w:hAnsi="DIN Next LT Arabic" w:cs="DIN Next LT Arabic" w:hint="cs"/>
          <w:color w:val="0070C0"/>
          <w:sz w:val="24"/>
          <w:szCs w:val="24"/>
          <w:rtl/>
        </w:rPr>
        <w:t xml:space="preserve">القيمة التقديرية المخصصة </w:t>
      </w:r>
      <w:r w:rsidR="00BF4E5E">
        <w:rPr>
          <w:rFonts w:ascii="DIN Next LT Arabic" w:eastAsiaTheme="majorEastAsia" w:hAnsi="DIN Next LT Arabic" w:cs="DIN Next LT Arabic" w:hint="cs"/>
          <w:color w:val="0070C0"/>
          <w:sz w:val="24"/>
          <w:szCs w:val="24"/>
          <w:rtl/>
        </w:rPr>
        <w:t xml:space="preserve">للاتفاقية </w:t>
      </w:r>
      <w:r w:rsidRPr="004856C4">
        <w:rPr>
          <w:rFonts w:ascii="DIN Next LT Arabic" w:eastAsiaTheme="majorEastAsia" w:hAnsi="DIN Next LT Arabic" w:cs="DIN Next LT Arabic"/>
          <w:color w:val="0070C0"/>
          <w:sz w:val="24"/>
          <w:szCs w:val="24"/>
          <w:rtl/>
        </w:rPr>
        <w:t>تساوي أو تتجاوز</w:t>
      </w:r>
      <w:r w:rsidR="00E04F63">
        <w:rPr>
          <w:rFonts w:ascii="DIN Next LT Arabic" w:eastAsiaTheme="majorEastAsia" w:hAnsi="DIN Next LT Arabic" w:cs="DIN Next LT Arabic" w:hint="cs"/>
          <w:color w:val="0070C0"/>
          <w:sz w:val="24"/>
          <w:szCs w:val="24"/>
          <w:rtl/>
        </w:rPr>
        <w:t xml:space="preserve"> </w:t>
      </w:r>
      <w:r w:rsidR="00BF4E5E">
        <w:rPr>
          <w:rFonts w:ascii="DIN Next LT Arabic" w:hAnsi="DIN Next LT Arabic" w:cs="DIN Next LT Arabic" w:hint="cs"/>
          <w:color w:val="0070C0"/>
          <w:sz w:val="24"/>
          <w:szCs w:val="24"/>
          <w:rtl/>
        </w:rPr>
        <w:t>[</w:t>
      </w:r>
      <w:r w:rsidR="00BF4E5E" w:rsidRPr="00DB3B1F">
        <w:rPr>
          <w:rFonts w:ascii="DIN Next LT Arabic" w:hAnsi="DIN Next LT Arabic" w:cs="DIN Next LT Arabic"/>
          <w:color w:val="0070C0"/>
          <w:sz w:val="24"/>
          <w:szCs w:val="24"/>
          <w:rtl/>
        </w:rPr>
        <w:t xml:space="preserve"> </w:t>
      </w:r>
      <w:r w:rsidR="00BF4E5E">
        <w:rPr>
          <w:rFonts w:ascii="DIN Next LT Arabic" w:hAnsi="DIN Next LT Arabic" w:cs="DIN Next LT Arabic" w:hint="cs"/>
          <w:color w:val="0070C0"/>
          <w:sz w:val="24"/>
          <w:szCs w:val="24"/>
          <w:rtl/>
        </w:rPr>
        <w:t>قيمة العقد عالي القيمة الذي تحدده هيئة المحتوى المحلي بالاتفاق مع مركز تحقيق كفاءة الإنفاق]</w:t>
      </w:r>
      <w:r w:rsidR="00BF4E5E">
        <w:rPr>
          <w:rFonts w:ascii="DIN Next LT Arabic" w:eastAsiaTheme="majorEastAsia" w:hAnsi="DIN Next LT Arabic" w:cs="DIN Next LT Arabic" w:hint="cs"/>
          <w:color w:val="0070C0"/>
          <w:sz w:val="24"/>
          <w:szCs w:val="24"/>
          <w:rtl/>
        </w:rPr>
        <w:t xml:space="preserve">  </w:t>
      </w:r>
    </w:p>
    <w:sectPr w:rsidR="00042922" w:rsidRPr="00B7268E" w:rsidSect="0011181B">
      <w:headerReference w:type="even" r:id="rId11"/>
      <w:headerReference w:type="default" r:id="rId12"/>
      <w:footerReference w:type="even" r:id="rId13"/>
      <w:footerReference w:type="default" r:id="rId14"/>
      <w:headerReference w:type="first" r:id="rId15"/>
      <w:footerReference w:type="first" r:id="rId16"/>
      <w:pgSz w:w="11907" w:h="16839" w:code="9"/>
      <w:pgMar w:top="72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A31CA7" w14:textId="77777777" w:rsidR="0012135C" w:rsidRDefault="0012135C" w:rsidP="00512E7D">
      <w:r>
        <w:separator/>
      </w:r>
    </w:p>
    <w:p w14:paraId="278F1BA5" w14:textId="77777777" w:rsidR="0012135C" w:rsidRDefault="0012135C"/>
  </w:endnote>
  <w:endnote w:type="continuationSeparator" w:id="0">
    <w:p w14:paraId="63EEE6DB" w14:textId="77777777" w:rsidR="0012135C" w:rsidRDefault="0012135C" w:rsidP="00512E7D">
      <w:r>
        <w:continuationSeparator/>
      </w:r>
    </w:p>
    <w:p w14:paraId="5F1B5319" w14:textId="77777777" w:rsidR="0012135C" w:rsidRDefault="0012135C"/>
  </w:endnote>
  <w:endnote w:type="continuationNotice" w:id="1">
    <w:p w14:paraId="2D06CC75" w14:textId="77777777" w:rsidR="0012135C" w:rsidRDefault="001213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embedRegular r:id="rId1" w:fontKey="{3A5C8761-49B1-4EAC-B86E-CECD73E3EF88}"/>
    <w:embedBold r:id="rId2" w:fontKey="{5EA2096C-89BF-4633-B6B5-8F96B882885F}"/>
    <w:embedItalic r:id="rId3" w:fontKey="{3625E269-CAF8-4ADB-8BD7-B656CC6EA06A}"/>
    <w:embedBoldItalic r:id="rId4" w:fontKey="{0AC6FDFB-1431-4F89-91FB-BCF27FEB328B}"/>
  </w:font>
  <w:font w:name="Calibri">
    <w:panose1 w:val="020F0502020204030204"/>
    <w:charset w:val="00"/>
    <w:family w:val="swiss"/>
    <w:pitch w:val="variable"/>
    <w:sig w:usb0="E4002EFF" w:usb1="C000247B" w:usb2="00000009" w:usb3="00000000" w:csb0="000001FF" w:csb1="00000000"/>
    <w:embedRegular r:id="rId5" w:fontKey="{9287BA2E-8AFF-4913-BBD0-BF48459BE4BA}"/>
    <w:embedBold r:id="rId6" w:fontKey="{57492AA1-66A6-40A3-BF13-B64D2E50B5DF}"/>
    <w:embedItalic r:id="rId7" w:fontKey="{8FAE6101-DE9E-4B95-8D64-FCBEAE862062}"/>
    <w:embedBoldItalic r:id="rId8" w:fontKey="{8E69AB81-450A-4A67-8141-F581114B4BE6}"/>
  </w:font>
  <w:font w:name="Courier New">
    <w:panose1 w:val="02070309020205020404"/>
    <w:charset w:val="00"/>
    <w:family w:val="modern"/>
    <w:pitch w:val="fixed"/>
    <w:sig w:usb0="E0002EFF" w:usb1="C0007843" w:usb2="00000009" w:usb3="00000000" w:csb0="000001FF" w:csb1="00000000"/>
    <w:embedRegular r:id="rId9" w:fontKey="{D59C91CE-D0FE-4D70-9799-888D31A4A600}"/>
  </w:font>
  <w:font w:name="Wingdings">
    <w:panose1 w:val="05000000000000000000"/>
    <w:charset w:val="02"/>
    <w:family w:val="auto"/>
    <w:pitch w:val="variable"/>
    <w:sig w:usb0="00000000" w:usb1="10000000" w:usb2="00000000" w:usb3="00000000" w:csb0="80000000" w:csb1="00000000"/>
    <w:embedRegular r:id="rId10" w:fontKey="{B25ADB4B-4D7D-4BC5-B7BF-AA8851178164}"/>
  </w:font>
  <w:font w:name="Symbol">
    <w:panose1 w:val="05050102010706020507"/>
    <w:charset w:val="02"/>
    <w:family w:val="roman"/>
    <w:pitch w:val="variable"/>
    <w:sig w:usb0="00000000" w:usb1="10000000" w:usb2="00000000" w:usb3="00000000" w:csb0="80000000" w:csb1="00000000"/>
    <w:embedRegular r:id="rId11" w:fontKey="{567CF62C-1100-467E-96B6-623D1F516560}"/>
  </w:font>
  <w:font w:name="Arial">
    <w:panose1 w:val="020B0604020202020204"/>
    <w:charset w:val="00"/>
    <w:family w:val="swiss"/>
    <w:pitch w:val="variable"/>
    <w:sig w:usb0="E0002EFF" w:usb1="C000785B" w:usb2="00000009" w:usb3="00000000" w:csb0="000001FF" w:csb1="00000000"/>
    <w:embedRegular r:id="rId12" w:fontKey="{07C8DD19-2FB9-4E1C-BD28-88071407BA0F}"/>
    <w:embedBold r:id="rId13" w:fontKey="{6226AA41-340D-4822-9F1A-109E006AE0EF}"/>
    <w:embedItalic r:id="rId14" w:fontKey="{545DE6B9-DFDA-42FB-A31F-4CBA3D0F75A2}"/>
  </w:font>
  <w:font w:name="DIN Next LT Arabic">
    <w:panose1 w:val="020B0503020203050203"/>
    <w:charset w:val="00"/>
    <w:family w:val="swiss"/>
    <w:pitch w:val="variable"/>
    <w:sig w:usb0="8000202F" w:usb1="C000A04A" w:usb2="00000008" w:usb3="00000000" w:csb0="00000041" w:csb1="00000000"/>
    <w:embedRegular r:id="rId15" w:fontKey="{13F11ECF-B171-4FA5-9CF9-9D03F510C215}"/>
    <w:embedBold r:id="rId16" w:fontKey="{864F8426-8277-4FEA-BCE1-86A32303B2D8}"/>
    <w:embedItalic r:id="rId17" w:fontKey="{97490717-AADE-4FA5-8093-583A2FD98BE7}"/>
  </w:font>
  <w:font w:name="Cambria">
    <w:panose1 w:val="02040503050406030204"/>
    <w:charset w:val="00"/>
    <w:family w:val="roman"/>
    <w:pitch w:val="variable"/>
    <w:sig w:usb0="E00006FF" w:usb1="420024FF" w:usb2="02000000" w:usb3="00000000" w:csb0="0000019F" w:csb1="00000000"/>
    <w:embedRegular r:id="rId18" w:fontKey="{ECBD90B0-F516-4EF3-BE98-CE8AC54205A9}"/>
    <w:embedBold r:id="rId19" w:fontKey="{DA5C158F-BB6D-4AC1-A519-8D0A237AA0A0}"/>
    <w:embedBoldItalic r:id="rId20" w:fontKey="{FCA3846E-0471-4701-993B-7CED476E5067}"/>
  </w:font>
  <w:font w:name="Sakkal Majalla">
    <w:panose1 w:val="02000000000000000000"/>
    <w:charset w:val="00"/>
    <w:family w:val="auto"/>
    <w:pitch w:val="variable"/>
    <w:sig w:usb0="A0002027" w:usb1="80000000" w:usb2="00000108" w:usb3="00000000" w:csb0="000000D3" w:csb1="00000000"/>
    <w:embedRegular r:id="rId21" w:fontKey="{D6994EC7-D6E2-40C3-9EC9-0DBD6E72FE73}"/>
  </w:font>
  <w:font w:name="STZhongsong">
    <w:altName w:val="Malgun Gothic Semilight"/>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embedRegular r:id="rId22" w:fontKey="{AD05EBAB-BD7A-4D09-85A0-0EFF1767389E}"/>
  </w:font>
  <w:font w:name="MS Mincho">
    <w:altName w:val="Yu Gothic UI"/>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23" w:fontKey="{3DF6D941-135A-465E-9569-B2B749A39C86}"/>
    <w:embedBold r:id="rId24" w:fontKey="{266766F0-61B6-403A-9C28-5FB449A0F4C6}"/>
  </w:font>
  <w:font w:name="Verdana">
    <w:panose1 w:val="020B0604030504040204"/>
    <w:charset w:val="00"/>
    <w:family w:val="swiss"/>
    <w:pitch w:val="variable"/>
    <w:sig w:usb0="A00006FF" w:usb1="4000205B" w:usb2="00000010" w:usb3="00000000" w:csb0="0000019F" w:csb1="00000000"/>
    <w:embedRegular r:id="rId25" w:fontKey="{DDCAC10F-C215-4AD7-B58D-FD7112D5195A}"/>
    <w:embedBold r:id="rId26" w:fontKey="{1E7D45D2-9D2C-4044-AEF1-53F76EFA101B}"/>
  </w:font>
  <w:font w:name="Traditional Arabic">
    <w:panose1 w:val="02020603050405020304"/>
    <w:charset w:val="00"/>
    <w:family w:val="roman"/>
    <w:pitch w:val="variable"/>
    <w:sig w:usb0="00002003" w:usb1="80000000" w:usb2="00000008" w:usb3="00000000" w:csb0="00000041" w:csb1="00000000"/>
    <w:embedRegular r:id="rId27" w:fontKey="{F4645828-0148-453B-959C-6A471C0F5A31}"/>
  </w:font>
  <w:font w:name="SimSun">
    <w:altName w:val="宋体"/>
    <w:panose1 w:val="02010600030101010101"/>
    <w:charset w:val="86"/>
    <w:family w:val="auto"/>
    <w:pitch w:val="variable"/>
    <w:sig w:usb0="00000003" w:usb1="288F0000" w:usb2="00000016" w:usb3="00000000" w:csb0="00040001" w:csb1="00000000"/>
  </w:font>
  <w:font w:name="Arial (Body)">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A76CC" w14:textId="77777777" w:rsidR="00FD2400" w:rsidRDefault="00FD240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5D719" w14:textId="77777777" w:rsidR="00070118" w:rsidRPr="000B3C7B" w:rsidRDefault="00070118" w:rsidP="007C1108">
    <w:pPr>
      <w:tabs>
        <w:tab w:val="left" w:pos="-630"/>
      </w:tabs>
      <w:bidi/>
      <w:ind w:left="144"/>
      <w:rPr>
        <w:rFonts w:ascii="Calibri" w:hAnsi="Calibri" w:cs="Calibri"/>
        <w:sz w:val="20"/>
        <w:szCs w:val="20"/>
        <w:rtl/>
      </w:rPr>
    </w:pPr>
  </w:p>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070118" w:rsidRPr="00644437" w14:paraId="3615DD16" w14:textId="77777777" w:rsidTr="0004368E">
      <w:trPr>
        <w:cantSplit/>
        <w:trHeight w:val="259"/>
        <w:jc w:val="center"/>
      </w:trPr>
      <w:tc>
        <w:tcPr>
          <w:tcW w:w="2536" w:type="dxa"/>
          <w:vAlign w:val="center"/>
        </w:tcPr>
        <w:p w14:paraId="5C99B139" w14:textId="1D21D57B" w:rsidR="00070118" w:rsidRPr="007947BA" w:rsidRDefault="00070118" w:rsidP="003248F9">
          <w:pPr>
            <w:tabs>
              <w:tab w:val="left" w:pos="110"/>
            </w:tabs>
            <w:bidi/>
            <w:ind w:left="144"/>
            <w:jc w:val="center"/>
            <w:rPr>
              <w:rFonts w:ascii="DIN Next LT Arabic" w:eastAsiaTheme="majorEastAsia" w:hAnsi="DIN Next LT Arabic" w:cs="DIN Next LT Arabic"/>
              <w:sz w:val="20"/>
              <w:szCs w:val="20"/>
            </w:rPr>
          </w:pPr>
          <w:r w:rsidRPr="007947BA">
            <w:rPr>
              <w:rFonts w:ascii="DIN Next LT Arabic" w:hAnsi="DIN Next LT Arabic" w:cs="DIN Next LT Arabic"/>
              <w:sz w:val="20"/>
              <w:szCs w:val="20"/>
              <w:rtl/>
            </w:rPr>
            <w:t>رقم الصفحة</w:t>
          </w:r>
          <w:r w:rsidRPr="007947BA">
            <w:rPr>
              <w:rFonts w:ascii="DIN Next LT Arabic" w:hAnsi="DIN Next LT Arabic" w:cs="DIN Next LT Arabic"/>
              <w:sz w:val="20"/>
              <w:szCs w:val="20"/>
            </w:rPr>
            <w:br/>
          </w:r>
          <w:r w:rsidRPr="007947BA">
            <w:rPr>
              <w:rFonts w:ascii="DIN Next LT Arabic" w:hAnsi="DIN Next LT Arabic" w:cs="DIN Next LT Arabic"/>
              <w:sz w:val="20"/>
              <w:szCs w:val="20"/>
            </w:rPr>
            <w:fldChar w:fldCharType="begin"/>
          </w:r>
          <w:r w:rsidRPr="007947BA">
            <w:rPr>
              <w:rFonts w:ascii="DIN Next LT Arabic" w:hAnsi="DIN Next LT Arabic" w:cs="DIN Next LT Arabic"/>
              <w:sz w:val="20"/>
              <w:szCs w:val="20"/>
            </w:rPr>
            <w:instrText xml:space="preserve"> PAGE </w:instrText>
          </w:r>
          <w:r w:rsidRPr="007947BA">
            <w:rPr>
              <w:rFonts w:ascii="DIN Next LT Arabic" w:hAnsi="DIN Next LT Arabic" w:cs="DIN Next LT Arabic"/>
              <w:sz w:val="20"/>
              <w:szCs w:val="20"/>
            </w:rPr>
            <w:fldChar w:fldCharType="separate"/>
          </w:r>
          <w:r w:rsidR="00FD2400">
            <w:rPr>
              <w:rFonts w:ascii="DIN Next LT Arabic" w:hAnsi="DIN Next LT Arabic" w:cs="DIN Next LT Arabic"/>
              <w:noProof/>
              <w:sz w:val="20"/>
              <w:szCs w:val="20"/>
              <w:rtl/>
            </w:rPr>
            <w:t>18</w:t>
          </w:r>
          <w:r w:rsidRPr="007947BA">
            <w:rPr>
              <w:rFonts w:ascii="DIN Next LT Arabic" w:hAnsi="DIN Next LT Arabic" w:cs="DIN Next LT Arabic"/>
              <w:sz w:val="20"/>
              <w:szCs w:val="20"/>
            </w:rPr>
            <w:fldChar w:fldCharType="end"/>
          </w:r>
          <w:r w:rsidRPr="007947BA">
            <w:rPr>
              <w:rFonts w:ascii="DIN Next LT Arabic" w:hAnsi="DIN Next LT Arabic" w:cs="DIN Next LT Arabic"/>
              <w:sz w:val="20"/>
              <w:szCs w:val="20"/>
              <w:rtl/>
            </w:rPr>
            <w:t xml:space="preserve"> من </w:t>
          </w:r>
          <w:r w:rsidRPr="007947BA">
            <w:rPr>
              <w:rFonts w:ascii="DIN Next LT Arabic" w:hAnsi="DIN Next LT Arabic" w:cs="DIN Next LT Arabic"/>
              <w:sz w:val="20"/>
              <w:szCs w:val="20"/>
            </w:rPr>
            <w:fldChar w:fldCharType="begin"/>
          </w:r>
          <w:r w:rsidRPr="007947BA">
            <w:rPr>
              <w:rFonts w:ascii="DIN Next LT Arabic" w:hAnsi="DIN Next LT Arabic" w:cs="DIN Next LT Arabic"/>
              <w:sz w:val="20"/>
              <w:szCs w:val="20"/>
            </w:rPr>
            <w:instrText xml:space="preserve"> NUMPAGES </w:instrText>
          </w:r>
          <w:r w:rsidRPr="007947BA">
            <w:rPr>
              <w:rFonts w:ascii="DIN Next LT Arabic" w:hAnsi="DIN Next LT Arabic" w:cs="DIN Next LT Arabic"/>
              <w:sz w:val="20"/>
              <w:szCs w:val="20"/>
            </w:rPr>
            <w:fldChar w:fldCharType="separate"/>
          </w:r>
          <w:r w:rsidR="00FD2400">
            <w:rPr>
              <w:rFonts w:ascii="DIN Next LT Arabic" w:hAnsi="DIN Next LT Arabic" w:cs="DIN Next LT Arabic"/>
              <w:noProof/>
              <w:sz w:val="20"/>
              <w:szCs w:val="20"/>
              <w:rtl/>
            </w:rPr>
            <w:t>18</w:t>
          </w:r>
          <w:r w:rsidRPr="007947BA">
            <w:rPr>
              <w:rFonts w:ascii="DIN Next LT Arabic" w:hAnsi="DIN Next LT Arabic" w:cs="DIN Next LT Arabic"/>
              <w:sz w:val="20"/>
              <w:szCs w:val="20"/>
            </w:rPr>
            <w:fldChar w:fldCharType="end"/>
          </w:r>
        </w:p>
      </w:tc>
      <w:tc>
        <w:tcPr>
          <w:tcW w:w="2536" w:type="dxa"/>
          <w:shd w:val="clear" w:color="auto" w:fill="auto"/>
          <w:vAlign w:val="center"/>
        </w:tcPr>
        <w:p w14:paraId="0F30BB11" w14:textId="77777777" w:rsidR="00070118" w:rsidRPr="007947BA" w:rsidRDefault="00070118" w:rsidP="003248F9">
          <w:pPr>
            <w:tabs>
              <w:tab w:val="left" w:pos="110"/>
            </w:tabs>
            <w:bidi/>
            <w:ind w:left="144"/>
            <w:jc w:val="center"/>
            <w:rPr>
              <w:rFonts w:ascii="DIN Next LT Arabic" w:hAnsi="DIN Next LT Arabic" w:cs="DIN Next LT Arabic"/>
              <w:sz w:val="20"/>
              <w:szCs w:val="20"/>
            </w:rPr>
          </w:pPr>
          <w:r w:rsidRPr="007947BA">
            <w:rPr>
              <w:rFonts w:ascii="DIN Next LT Arabic" w:eastAsiaTheme="majorEastAsia" w:hAnsi="DIN Next LT Arabic" w:cs="DIN Next LT Arabic"/>
              <w:sz w:val="20"/>
              <w:szCs w:val="20"/>
              <w:rtl/>
            </w:rPr>
            <w:t>تاريخ الإصدار:___________</w:t>
          </w:r>
        </w:p>
      </w:tc>
      <w:tc>
        <w:tcPr>
          <w:tcW w:w="2536" w:type="dxa"/>
          <w:shd w:val="clear" w:color="auto" w:fill="auto"/>
          <w:vAlign w:val="center"/>
        </w:tcPr>
        <w:p w14:paraId="5B85291B" w14:textId="77777777" w:rsidR="00070118" w:rsidRPr="007947BA" w:rsidRDefault="00070118" w:rsidP="003248F9">
          <w:pPr>
            <w:tabs>
              <w:tab w:val="left" w:pos="-630"/>
            </w:tabs>
            <w:bidi/>
            <w:ind w:left="144"/>
            <w:jc w:val="center"/>
            <w:rPr>
              <w:rFonts w:ascii="DIN Next LT Arabic" w:hAnsi="DIN Next LT Arabic" w:cs="DIN Next LT Arabic"/>
              <w:sz w:val="20"/>
              <w:szCs w:val="20"/>
            </w:rPr>
          </w:pPr>
          <w:r w:rsidRPr="007947BA">
            <w:rPr>
              <w:rFonts w:ascii="DIN Next LT Arabic" w:hAnsi="DIN Next LT Arabic" w:cs="DIN Next LT Arabic"/>
              <w:sz w:val="20"/>
              <w:szCs w:val="20"/>
              <w:rtl/>
            </w:rPr>
            <w:t>رقم النسخة: الأولى</w:t>
          </w:r>
        </w:p>
      </w:tc>
      <w:tc>
        <w:tcPr>
          <w:tcW w:w="2537" w:type="dxa"/>
          <w:shd w:val="clear" w:color="auto" w:fill="auto"/>
          <w:vAlign w:val="center"/>
        </w:tcPr>
        <w:p w14:paraId="1E86D7EA" w14:textId="4653E683" w:rsidR="00070118" w:rsidRPr="007947BA" w:rsidRDefault="00070118" w:rsidP="008D33B0">
          <w:pPr>
            <w:tabs>
              <w:tab w:val="left" w:pos="314"/>
            </w:tabs>
            <w:bidi/>
            <w:ind w:left="144"/>
            <w:jc w:val="center"/>
            <w:rPr>
              <w:rFonts w:ascii="DIN Next LT Arabic" w:hAnsi="DIN Next LT Arabic" w:cs="DIN Next LT Arabic"/>
              <w:sz w:val="20"/>
              <w:szCs w:val="20"/>
            </w:rPr>
          </w:pPr>
          <w:r w:rsidRPr="007947BA">
            <w:rPr>
              <w:rFonts w:ascii="DIN Next LT Arabic" w:hAnsi="DIN Next LT Arabic" w:cs="DIN Next LT Arabic"/>
              <w:sz w:val="20"/>
              <w:szCs w:val="20"/>
              <w:rtl/>
            </w:rPr>
            <w:t xml:space="preserve">رقم </w:t>
          </w:r>
          <w:r>
            <w:rPr>
              <w:rFonts w:ascii="DIN Next LT Arabic" w:hAnsi="DIN Next LT Arabic" w:cs="DIN Next LT Arabic"/>
              <w:sz w:val="20"/>
              <w:szCs w:val="20"/>
              <w:rtl/>
            </w:rPr>
            <w:t>الاتفاقية</w:t>
          </w:r>
          <w:r w:rsidRPr="007947BA">
            <w:rPr>
              <w:rFonts w:ascii="DIN Next LT Arabic" w:hAnsi="DIN Next LT Arabic" w:cs="DIN Next LT Arabic"/>
              <w:sz w:val="20"/>
              <w:szCs w:val="20"/>
              <w:rtl/>
            </w:rPr>
            <w:t>:___________</w:t>
          </w:r>
        </w:p>
      </w:tc>
    </w:tr>
  </w:tbl>
  <w:p w14:paraId="7FCF6DDB" w14:textId="77777777" w:rsidR="00070118" w:rsidRPr="000B3C7B" w:rsidRDefault="00070118" w:rsidP="007C1108">
    <w:pPr>
      <w:bidi/>
      <w:ind w:left="144"/>
      <w:rPr>
        <w:rFonts w:ascii="Calibri" w:hAnsi="Calibri"/>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070118" w:rsidRPr="00F35F27" w14:paraId="4177C27D" w14:textId="77777777" w:rsidTr="00D11105">
      <w:trPr>
        <w:cantSplit/>
        <w:trHeight w:val="259"/>
        <w:jc w:val="center"/>
      </w:trPr>
      <w:tc>
        <w:tcPr>
          <w:tcW w:w="2536" w:type="dxa"/>
          <w:vAlign w:val="center"/>
        </w:tcPr>
        <w:p w14:paraId="59427AC9" w14:textId="226280B9" w:rsidR="00070118" w:rsidRPr="002B41EC" w:rsidRDefault="00070118" w:rsidP="000B3C7B">
          <w:pPr>
            <w:tabs>
              <w:tab w:val="left" w:pos="110"/>
            </w:tabs>
            <w:bidi/>
            <w:ind w:left="144"/>
            <w:jc w:val="center"/>
            <w:rPr>
              <w:rFonts w:ascii="DIN Next LT Arabic" w:eastAsiaTheme="majorEastAsia" w:hAnsi="DIN Next LT Arabic" w:cs="DIN Next LT Arabic"/>
              <w:sz w:val="20"/>
              <w:szCs w:val="20"/>
            </w:rPr>
          </w:pPr>
          <w:r w:rsidRPr="002B41EC">
            <w:rPr>
              <w:rFonts w:ascii="DIN Next LT Arabic" w:hAnsi="DIN Next LT Arabic" w:cs="DIN Next LT Arabic"/>
              <w:sz w:val="20"/>
              <w:szCs w:val="20"/>
              <w:rtl/>
            </w:rPr>
            <w:t>رقم الصفحة</w:t>
          </w:r>
          <w:r w:rsidRPr="002B41EC">
            <w:rPr>
              <w:rFonts w:ascii="DIN Next LT Arabic" w:hAnsi="DIN Next LT Arabic" w:cs="DIN Next LT Arabic"/>
              <w:sz w:val="20"/>
              <w:szCs w:val="20"/>
            </w:rPr>
            <w:br/>
          </w:r>
          <w:r w:rsidRPr="002B41EC">
            <w:rPr>
              <w:rFonts w:ascii="DIN Next LT Arabic" w:hAnsi="DIN Next LT Arabic" w:cs="DIN Next LT Arabic"/>
              <w:sz w:val="20"/>
              <w:szCs w:val="20"/>
            </w:rPr>
            <w:fldChar w:fldCharType="begin"/>
          </w:r>
          <w:r w:rsidRPr="002B41EC">
            <w:rPr>
              <w:rFonts w:ascii="DIN Next LT Arabic" w:hAnsi="DIN Next LT Arabic" w:cs="DIN Next LT Arabic"/>
              <w:sz w:val="20"/>
              <w:szCs w:val="20"/>
            </w:rPr>
            <w:instrText xml:space="preserve"> PAGE </w:instrText>
          </w:r>
          <w:r w:rsidRPr="002B41EC">
            <w:rPr>
              <w:rFonts w:ascii="DIN Next LT Arabic" w:hAnsi="DIN Next LT Arabic" w:cs="DIN Next LT Arabic"/>
              <w:sz w:val="20"/>
              <w:szCs w:val="20"/>
            </w:rPr>
            <w:fldChar w:fldCharType="separate"/>
          </w:r>
          <w:r w:rsidR="0012135C">
            <w:rPr>
              <w:rFonts w:ascii="DIN Next LT Arabic" w:hAnsi="DIN Next LT Arabic" w:cs="DIN Next LT Arabic"/>
              <w:noProof/>
              <w:sz w:val="20"/>
              <w:szCs w:val="20"/>
              <w:rtl/>
            </w:rPr>
            <w:t>1</w:t>
          </w:r>
          <w:r w:rsidRPr="002B41EC">
            <w:rPr>
              <w:rFonts w:ascii="DIN Next LT Arabic" w:hAnsi="DIN Next LT Arabic" w:cs="DIN Next LT Arabic"/>
              <w:sz w:val="20"/>
              <w:szCs w:val="20"/>
            </w:rPr>
            <w:fldChar w:fldCharType="end"/>
          </w:r>
          <w:r w:rsidRPr="002B41EC">
            <w:rPr>
              <w:rFonts w:ascii="DIN Next LT Arabic" w:hAnsi="DIN Next LT Arabic" w:cs="DIN Next LT Arabic"/>
              <w:sz w:val="20"/>
              <w:szCs w:val="20"/>
            </w:rPr>
            <w:t xml:space="preserve"> </w:t>
          </w:r>
          <w:r w:rsidRPr="002B41EC">
            <w:rPr>
              <w:rFonts w:ascii="DIN Next LT Arabic" w:hAnsi="DIN Next LT Arabic" w:cs="DIN Next LT Arabic"/>
              <w:sz w:val="20"/>
              <w:szCs w:val="20"/>
              <w:rtl/>
            </w:rPr>
            <w:t xml:space="preserve">من </w:t>
          </w:r>
          <w:r w:rsidRPr="002B41EC">
            <w:rPr>
              <w:rFonts w:ascii="DIN Next LT Arabic" w:hAnsi="DIN Next LT Arabic" w:cs="DIN Next LT Arabic"/>
              <w:sz w:val="20"/>
              <w:szCs w:val="20"/>
            </w:rPr>
            <w:fldChar w:fldCharType="begin"/>
          </w:r>
          <w:r w:rsidRPr="002B41EC">
            <w:rPr>
              <w:rFonts w:ascii="DIN Next LT Arabic" w:hAnsi="DIN Next LT Arabic" w:cs="DIN Next LT Arabic"/>
              <w:sz w:val="20"/>
              <w:szCs w:val="20"/>
            </w:rPr>
            <w:instrText xml:space="preserve"> NUMPAGES </w:instrText>
          </w:r>
          <w:r w:rsidRPr="002B41EC">
            <w:rPr>
              <w:rFonts w:ascii="DIN Next LT Arabic" w:hAnsi="DIN Next LT Arabic" w:cs="DIN Next LT Arabic"/>
              <w:sz w:val="20"/>
              <w:szCs w:val="20"/>
            </w:rPr>
            <w:fldChar w:fldCharType="separate"/>
          </w:r>
          <w:r w:rsidR="0012135C">
            <w:rPr>
              <w:rFonts w:ascii="DIN Next LT Arabic" w:hAnsi="DIN Next LT Arabic" w:cs="DIN Next LT Arabic"/>
              <w:noProof/>
              <w:sz w:val="20"/>
              <w:szCs w:val="20"/>
              <w:rtl/>
            </w:rPr>
            <w:t>1</w:t>
          </w:r>
          <w:r w:rsidRPr="002B41EC">
            <w:rPr>
              <w:rFonts w:ascii="DIN Next LT Arabic" w:hAnsi="DIN Next LT Arabic" w:cs="DIN Next LT Arabic"/>
              <w:sz w:val="20"/>
              <w:szCs w:val="20"/>
            </w:rPr>
            <w:fldChar w:fldCharType="end"/>
          </w:r>
        </w:p>
      </w:tc>
      <w:tc>
        <w:tcPr>
          <w:tcW w:w="2536" w:type="dxa"/>
          <w:shd w:val="clear" w:color="auto" w:fill="auto"/>
          <w:vAlign w:val="center"/>
        </w:tcPr>
        <w:p w14:paraId="666D4529" w14:textId="77777777" w:rsidR="00070118" w:rsidRPr="002B41EC" w:rsidRDefault="00070118" w:rsidP="000B3C7B">
          <w:pPr>
            <w:tabs>
              <w:tab w:val="left" w:pos="110"/>
            </w:tabs>
            <w:bidi/>
            <w:ind w:left="144"/>
            <w:jc w:val="center"/>
            <w:rPr>
              <w:rFonts w:ascii="DIN Next LT Arabic" w:hAnsi="DIN Next LT Arabic" w:cs="DIN Next LT Arabic"/>
              <w:sz w:val="20"/>
              <w:szCs w:val="20"/>
            </w:rPr>
          </w:pPr>
          <w:r w:rsidRPr="002B41EC">
            <w:rPr>
              <w:rFonts w:ascii="DIN Next LT Arabic" w:eastAsiaTheme="majorEastAsia" w:hAnsi="DIN Next LT Arabic" w:cs="DIN Next LT Arabic"/>
              <w:sz w:val="20"/>
              <w:szCs w:val="20"/>
              <w:rtl/>
            </w:rPr>
            <w:t>تاريخ الإصدار:___________</w:t>
          </w:r>
        </w:p>
      </w:tc>
      <w:tc>
        <w:tcPr>
          <w:tcW w:w="2536" w:type="dxa"/>
          <w:shd w:val="clear" w:color="auto" w:fill="auto"/>
          <w:vAlign w:val="center"/>
        </w:tcPr>
        <w:p w14:paraId="0903356D" w14:textId="77777777" w:rsidR="00070118" w:rsidRPr="002B41EC" w:rsidRDefault="00070118" w:rsidP="000B3C7B">
          <w:pPr>
            <w:tabs>
              <w:tab w:val="left" w:pos="-630"/>
            </w:tabs>
            <w:bidi/>
            <w:ind w:left="144"/>
            <w:jc w:val="center"/>
            <w:rPr>
              <w:rFonts w:ascii="DIN Next LT Arabic" w:hAnsi="DIN Next LT Arabic" w:cs="DIN Next LT Arabic"/>
              <w:sz w:val="20"/>
              <w:szCs w:val="20"/>
            </w:rPr>
          </w:pPr>
          <w:r w:rsidRPr="002B41EC">
            <w:rPr>
              <w:rFonts w:ascii="DIN Next LT Arabic" w:hAnsi="DIN Next LT Arabic" w:cs="DIN Next LT Arabic"/>
              <w:sz w:val="20"/>
              <w:szCs w:val="20"/>
              <w:rtl/>
            </w:rPr>
            <w:t>رقم النسخة: الأولى</w:t>
          </w:r>
        </w:p>
      </w:tc>
      <w:tc>
        <w:tcPr>
          <w:tcW w:w="2537" w:type="dxa"/>
          <w:shd w:val="clear" w:color="auto" w:fill="auto"/>
          <w:vAlign w:val="center"/>
        </w:tcPr>
        <w:p w14:paraId="5B254FEB" w14:textId="1BBEFF9E" w:rsidR="00070118" w:rsidRPr="002B41EC" w:rsidRDefault="00070118" w:rsidP="00F35F27">
          <w:pPr>
            <w:tabs>
              <w:tab w:val="left" w:pos="314"/>
            </w:tabs>
            <w:bidi/>
            <w:ind w:left="144"/>
            <w:jc w:val="center"/>
            <w:rPr>
              <w:rFonts w:ascii="DIN Next LT Arabic" w:hAnsi="DIN Next LT Arabic" w:cs="DIN Next LT Arabic"/>
              <w:sz w:val="20"/>
              <w:szCs w:val="20"/>
            </w:rPr>
          </w:pPr>
          <w:r w:rsidRPr="002B41EC">
            <w:rPr>
              <w:rFonts w:ascii="DIN Next LT Arabic" w:hAnsi="DIN Next LT Arabic" w:cs="DIN Next LT Arabic"/>
              <w:sz w:val="20"/>
              <w:szCs w:val="20"/>
              <w:rtl/>
            </w:rPr>
            <w:t xml:space="preserve">رقم </w:t>
          </w:r>
          <w:r>
            <w:rPr>
              <w:rFonts w:ascii="DIN Next LT Arabic" w:hAnsi="DIN Next LT Arabic" w:cs="DIN Next LT Arabic"/>
              <w:sz w:val="20"/>
              <w:szCs w:val="20"/>
              <w:rtl/>
            </w:rPr>
            <w:t>الاتفاقية</w:t>
          </w:r>
          <w:r w:rsidRPr="002B41EC">
            <w:rPr>
              <w:rFonts w:ascii="DIN Next LT Arabic" w:hAnsi="DIN Next LT Arabic" w:cs="DIN Next LT Arabic"/>
              <w:sz w:val="20"/>
              <w:szCs w:val="20"/>
              <w:rtl/>
            </w:rPr>
            <w:t>:___________</w:t>
          </w:r>
        </w:p>
      </w:tc>
    </w:tr>
  </w:tbl>
  <w:p w14:paraId="2A6D0044" w14:textId="77777777" w:rsidR="00070118" w:rsidRPr="00F35F27" w:rsidRDefault="00070118" w:rsidP="00F35F2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188EA2" w14:textId="77777777" w:rsidR="0012135C" w:rsidRDefault="0012135C" w:rsidP="00512E7D">
      <w:r>
        <w:separator/>
      </w:r>
    </w:p>
    <w:p w14:paraId="0424D62A" w14:textId="77777777" w:rsidR="0012135C" w:rsidRDefault="0012135C"/>
  </w:footnote>
  <w:footnote w:type="continuationSeparator" w:id="0">
    <w:p w14:paraId="602044CB" w14:textId="77777777" w:rsidR="0012135C" w:rsidRDefault="0012135C" w:rsidP="00512E7D">
      <w:r>
        <w:continuationSeparator/>
      </w:r>
    </w:p>
    <w:p w14:paraId="50FC141C" w14:textId="77777777" w:rsidR="0012135C" w:rsidRDefault="0012135C"/>
  </w:footnote>
  <w:footnote w:type="continuationNotice" w:id="1">
    <w:p w14:paraId="1537AEF2" w14:textId="77777777" w:rsidR="0012135C" w:rsidRDefault="0012135C"/>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0D7C3" w14:textId="77777777" w:rsidR="00070118" w:rsidRDefault="00070118">
    <w:pPr>
      <w:pStyle w:val="Header"/>
    </w:pPr>
    <w:r>
      <w:rPr>
        <w:noProof/>
      </w:rPr>
      <mc:AlternateContent>
        <mc:Choice Requires="wps">
          <w:drawing>
            <wp:anchor distT="0" distB="0" distL="114300" distR="114300" simplePos="0" relativeHeight="251657728" behindDoc="1" locked="0" layoutInCell="0" allowOverlap="1" wp14:anchorId="5C59DF4C" wp14:editId="7ED84025">
              <wp:simplePos x="0" y="0"/>
              <wp:positionH relativeFrom="margin">
                <wp:align>center</wp:align>
              </wp:positionH>
              <wp:positionV relativeFrom="margin">
                <wp:align>center</wp:align>
              </wp:positionV>
              <wp:extent cx="5237480" cy="3142615"/>
              <wp:effectExtent l="0" t="0" r="0" b="0"/>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069EDCF6" w14:textId="77777777" w:rsidR="00070118" w:rsidRDefault="00070118"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5C59DF4C" id="_x0000_t202" coordsize="21600,21600" o:spt="202" path="m,l,21600r21600,l21600,xe">
              <v:stroke joinstyle="miter"/>
              <v:path gradientshapeok="t" o:connecttype="rect"/>
            </v:shapetype>
            <v:shape id="WordArt 4" o:spid="_x0000_s1026" type="#_x0000_t202" style="position:absolute;margin-left:0;margin-top:0;width:412.4pt;height:247.4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" o:allowincell="f" filled="f" stroked="f">
              <o:lock v:ext="edit" shapetype="t"/>
              <v:textbox style="mso-fit-shape-to-text:t">
                <w:txbxContent>
                  <w:p w14:paraId="069EDCF6" w14:textId="77777777" w:rsidR="00392880" w:rsidRDefault="00392880"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Pr>
        <w:rFonts w:ascii="Georgia" w:eastAsiaTheme="majorEastAsia" w:hAnsi="Georgia" w:cstheme="majorBidi"/>
        <w:b/>
        <w:bCs/>
        <w:noProof/>
        <w:color w:val="0066AF"/>
      </w:rPr>
      <mc:AlternateContent>
        <mc:Choice Requires="wps">
          <w:drawing>
            <wp:anchor distT="0" distB="0" distL="114300" distR="114300" simplePos="0" relativeHeight="251639808" behindDoc="1" locked="0" layoutInCell="0" allowOverlap="1" wp14:anchorId="4921CDF7" wp14:editId="30E766C1">
              <wp:simplePos x="0" y="0"/>
              <wp:positionH relativeFrom="margin">
                <wp:align>center</wp:align>
              </wp:positionH>
              <wp:positionV relativeFrom="margin">
                <wp:align>center</wp:align>
              </wp:positionV>
              <wp:extent cx="5237480" cy="3142615"/>
              <wp:effectExtent l="0" t="0" r="0" b="0"/>
              <wp:wrapNone/>
              <wp:docPr id="2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76AEC46E" w14:textId="77777777" w:rsidR="00070118" w:rsidRDefault="00070118"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4921CDF7" id="WordArt 5" o:spid="_x0000_s1027" type="#_x0000_t202" style="position:absolute;margin-left:0;margin-top:0;width:412.4pt;height:247.45pt;rotation:-45;z-index:-2516766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" o:allowincell="f" filled="f" stroked="f">
              <o:lock v:ext="edit" shapetype="t"/>
              <v:textbox style="mso-fit-shape-to-text:t">
                <w:txbxContent>
                  <w:p w14:paraId="76AEC46E" w14:textId="77777777" w:rsidR="00392880" w:rsidRDefault="00392880"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1C222B35" w14:textId="77777777" w:rsidR="00070118" w:rsidRDefault="0007011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23A19" w14:textId="77777777" w:rsidR="00070118" w:rsidRPr="0019618F" w:rsidRDefault="00070118" w:rsidP="00F35F27">
    <w:pPr>
      <w:pStyle w:val="Header"/>
      <w:tabs>
        <w:tab w:val="clear" w:pos="4680"/>
        <w:tab w:val="clear" w:pos="9360"/>
        <w:tab w:val="right" w:pos="9905"/>
      </w:tabs>
      <w:bidi/>
      <w:rPr>
        <w:rFonts w:ascii="DIN Next LT Arabic" w:hAnsi="DIN Next LT Arabic" w:cs="DIN Next LT Arabic"/>
        <w:rtl/>
      </w:rPr>
    </w:pPr>
    <w:r w:rsidRPr="0019618F">
      <w:rPr>
        <w:rFonts w:ascii="DIN Next LT Arabic" w:hAnsi="DIN Next LT Arabic" w:cs="DIN Next LT Arabic"/>
        <w:noProof/>
        <w:rtl/>
      </w:rPr>
      <mc:AlternateContent>
        <mc:Choice Requires="wps">
          <w:drawing>
            <wp:anchor distT="0" distB="0" distL="114300" distR="114300" simplePos="0" relativeHeight="251677184" behindDoc="0" locked="0" layoutInCell="1" allowOverlap="1" wp14:anchorId="385DD4C7" wp14:editId="02B8A7E5">
              <wp:simplePos x="0" y="0"/>
              <wp:positionH relativeFrom="column">
                <wp:posOffset>-535940</wp:posOffset>
              </wp:positionH>
              <wp:positionV relativeFrom="paragraph">
                <wp:posOffset>-114300</wp:posOffset>
              </wp:positionV>
              <wp:extent cx="1085215" cy="809625"/>
              <wp:effectExtent l="0" t="0" r="635" b="952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41FB762" w14:textId="77777777" w:rsidR="00070118" w:rsidRPr="000B3C7B" w:rsidRDefault="00070118" w:rsidP="00F35F27">
                          <w:pPr>
                            <w:bidi/>
                            <w:jc w:val="center"/>
                            <w:rPr>
                              <w:rFonts w:ascii="DIN Next LT Arabic" w:hAnsi="DIN Next LT Arabic"/>
                              <w:sz w:val="28"/>
                            </w:rPr>
                          </w:pPr>
                          <w:r w:rsidRPr="000B3C7B">
                            <w:rPr>
                              <w:rFonts w:ascii="DIN Next LT Arabic" w:hAnsi="DIN Next LT Arabic" w:cs="DIN Next LT Arabic"/>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oundrect w14:anchorId="385DD4C7" id="Rounded Rectangle 1" o:spid="_x0000_s1028" style="position:absolute;left:0;text-align:left;margin-left:-42.2pt;margin-top:-9pt;width:85.45pt;height:63.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" fillcolor="#272727 [2749]" strokecolor="#111b24 [1604]" strokeweight="2pt">
              <v:path arrowok="t"/>
              <v:textbox>
                <w:txbxContent>
                  <w:p w14:paraId="441FB762" w14:textId="77777777" w:rsidR="00392880" w:rsidRPr="000B3C7B" w:rsidRDefault="00392880" w:rsidP="00F35F27">
                    <w:pPr>
                      <w:bidi/>
                      <w:jc w:val="center"/>
                      <w:rPr>
                        <w:rFonts w:ascii="DIN Next LT Arabic" w:hAnsi="DIN Next LT Arabic"/>
                        <w:sz w:val="28"/>
                      </w:rPr>
                    </w:pPr>
                    <w:r w:rsidRPr="000B3C7B">
                      <w:rPr>
                        <w:rFonts w:ascii="DIN Next LT Arabic" w:hAnsi="DIN Next LT Arabic" w:cs="DIN Next LT Arabic"/>
                        <w:sz w:val="28"/>
                        <w:szCs w:val="28"/>
                        <w:rtl/>
                      </w:rPr>
                      <w:t>شعار الجهة</w:t>
                    </w:r>
                  </w:p>
                </w:txbxContent>
              </v:textbox>
            </v:roundrect>
          </w:pict>
        </mc:Fallback>
      </mc:AlternateContent>
    </w:r>
    <w:r w:rsidRPr="0019618F">
      <w:rPr>
        <w:rFonts w:ascii="DIN Next LT Arabic" w:hAnsi="DIN Next LT Arabic" w:cs="DIN Next LT Arabic"/>
        <w:rtl/>
      </w:rPr>
      <w:t>المملكة العربية السعودية</w:t>
    </w:r>
  </w:p>
  <w:p w14:paraId="781BB94E" w14:textId="77777777" w:rsidR="00070118" w:rsidRPr="0019618F" w:rsidRDefault="00070118" w:rsidP="00F35F27">
    <w:pPr>
      <w:pStyle w:val="Header"/>
      <w:tabs>
        <w:tab w:val="clear" w:pos="4680"/>
        <w:tab w:val="clear" w:pos="9360"/>
        <w:tab w:val="right" w:pos="9905"/>
      </w:tabs>
      <w:bidi/>
      <w:rPr>
        <w:rFonts w:ascii="DIN Next LT Arabic" w:hAnsi="DIN Next LT Arabic" w:cs="DIN Next LT Arabic"/>
        <w:rtl/>
      </w:rPr>
    </w:pPr>
    <w:r w:rsidRPr="0019618F">
      <w:rPr>
        <w:rFonts w:ascii="DIN Next LT Arabic" w:hAnsi="DIN Next LT Arabic" w:cs="DIN Next LT Arabic"/>
        <w:rtl/>
      </w:rPr>
      <w:t>اسم الجهة الحكومية</w:t>
    </w:r>
  </w:p>
  <w:p w14:paraId="67A4471F" w14:textId="7D65B07E" w:rsidR="00070118" w:rsidRPr="00FB5C87" w:rsidRDefault="00070118" w:rsidP="00FB5C87">
    <w:pPr>
      <w:pStyle w:val="Header"/>
      <w:tabs>
        <w:tab w:val="clear" w:pos="4680"/>
        <w:tab w:val="clear" w:pos="9360"/>
        <w:tab w:val="right" w:pos="9905"/>
      </w:tabs>
      <w:bidi/>
      <w:rPr>
        <w:rFonts w:ascii="DIN Next LT Arabic" w:hAnsi="DIN Next LT Arabic" w:cs="DIN Next LT Arabic"/>
      </w:rPr>
    </w:pPr>
    <w:r>
      <w:rPr>
        <w:rFonts w:ascii="DIN Next LT Arabic" w:hAnsi="DIN Next LT Arabic" w:cs="DIN Next LT Arabic" w:hint="cs"/>
        <w:rtl/>
      </w:rPr>
      <w:t>اتفاقية إطارية للخدمات</w:t>
    </w:r>
  </w:p>
  <w:p w14:paraId="244962E7" w14:textId="77777777" w:rsidR="00070118" w:rsidRPr="00F35F27" w:rsidRDefault="00070118" w:rsidP="00F35F2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D729D" w14:textId="77777777" w:rsidR="00070118" w:rsidRPr="009A59F8" w:rsidRDefault="00070118" w:rsidP="00F56C19">
    <w:pPr>
      <w:pStyle w:val="Header"/>
      <w:tabs>
        <w:tab w:val="clear" w:pos="4680"/>
        <w:tab w:val="clear" w:pos="9360"/>
        <w:tab w:val="right" w:pos="9905"/>
      </w:tabs>
      <w:bidi/>
      <w:rPr>
        <w:rFonts w:ascii="DIN Next LT Arabic" w:hAnsi="DIN Next LT Arabic" w:cs="DIN Next LT Arabic"/>
        <w:rtl/>
      </w:rPr>
    </w:pPr>
    <w:r w:rsidRPr="009A59F8">
      <w:rPr>
        <w:rFonts w:ascii="DIN Next LT Arabic" w:hAnsi="DIN Next LT Arabic" w:cs="DIN Next LT Arabic"/>
        <w:noProof/>
        <w:rtl/>
      </w:rPr>
      <mc:AlternateContent>
        <mc:Choice Requires="wps">
          <w:drawing>
            <wp:anchor distT="0" distB="0" distL="114300" distR="114300" simplePos="0" relativeHeight="251667968" behindDoc="0" locked="0" layoutInCell="1" allowOverlap="1" wp14:anchorId="010DA841" wp14:editId="03FC719A">
              <wp:simplePos x="0" y="0"/>
              <wp:positionH relativeFrom="column">
                <wp:posOffset>-535940</wp:posOffset>
              </wp:positionH>
              <wp:positionV relativeFrom="paragraph">
                <wp:posOffset>-114300</wp:posOffset>
              </wp:positionV>
              <wp:extent cx="1085215" cy="809625"/>
              <wp:effectExtent l="0" t="0" r="635" b="9525"/>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85CACE7" w14:textId="77777777" w:rsidR="00070118" w:rsidRPr="00920847" w:rsidRDefault="00070118" w:rsidP="00F56C19">
                          <w:pPr>
                            <w:bidi/>
                            <w:jc w:val="center"/>
                            <w:rPr>
                              <w:rFonts w:ascii="DIN Next LT Arabic" w:hAnsi="DIN Next LT Arabic"/>
                              <w:sz w:val="28"/>
                            </w:rPr>
                          </w:pPr>
                          <w:r w:rsidRPr="00920847">
                            <w:rPr>
                              <w:rFonts w:ascii="DIN Next LT Arabic" w:hAnsi="DIN Next LT Arabic" w:cs="DIN Next LT Arabic"/>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oundrect w14:anchorId="010DA841" id="Rounded Rectangle 4" o:spid="_x0000_s1029" style="position:absolute;left:0;text-align:left;margin-left:-42.2pt;margin-top:-9pt;width:85.45pt;height:63.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" fillcolor="#272727 [2749]" strokecolor="#111b24 [1604]" strokeweight="2pt">
              <v:path arrowok="t"/>
              <v:textbox>
                <w:txbxContent>
                  <w:p w14:paraId="785CACE7" w14:textId="77777777" w:rsidR="00392880" w:rsidRPr="00920847" w:rsidRDefault="00392880" w:rsidP="00F56C19">
                    <w:pPr>
                      <w:bidi/>
                      <w:jc w:val="center"/>
                      <w:rPr>
                        <w:rFonts w:ascii="DIN Next LT Arabic" w:hAnsi="DIN Next LT Arabic"/>
                        <w:sz w:val="28"/>
                      </w:rPr>
                    </w:pPr>
                    <w:r w:rsidRPr="00920847">
                      <w:rPr>
                        <w:rFonts w:ascii="DIN Next LT Arabic" w:hAnsi="DIN Next LT Arabic" w:cs="DIN Next LT Arabic"/>
                        <w:sz w:val="28"/>
                        <w:szCs w:val="28"/>
                        <w:rtl/>
                      </w:rPr>
                      <w:t>شعار الجهة</w:t>
                    </w:r>
                  </w:p>
                </w:txbxContent>
              </v:textbox>
            </v:roundrect>
          </w:pict>
        </mc:Fallback>
      </mc:AlternateContent>
    </w:r>
    <w:r w:rsidRPr="009A59F8">
      <w:rPr>
        <w:rFonts w:ascii="DIN Next LT Arabic" w:hAnsi="DIN Next LT Arabic" w:cs="DIN Next LT Arabic"/>
        <w:rtl/>
      </w:rPr>
      <w:t>المملكة العربية السعودية</w:t>
    </w:r>
  </w:p>
  <w:p w14:paraId="0E829B00" w14:textId="77777777" w:rsidR="00070118" w:rsidRPr="009A59F8" w:rsidRDefault="00070118" w:rsidP="00F35F27">
    <w:pPr>
      <w:pStyle w:val="Header"/>
      <w:tabs>
        <w:tab w:val="clear" w:pos="4680"/>
        <w:tab w:val="clear" w:pos="9360"/>
        <w:tab w:val="right" w:pos="9905"/>
      </w:tabs>
      <w:bidi/>
      <w:rPr>
        <w:rFonts w:ascii="DIN Next LT Arabic" w:hAnsi="DIN Next LT Arabic" w:cs="DIN Next LT Arabic"/>
        <w:rtl/>
      </w:rPr>
    </w:pPr>
    <w:r w:rsidRPr="009A59F8">
      <w:rPr>
        <w:rFonts w:ascii="DIN Next LT Arabic" w:hAnsi="DIN Next LT Arabic" w:cs="DIN Next LT Arabic"/>
        <w:rtl/>
      </w:rPr>
      <w:t>اسم الجهة الحكومية</w:t>
    </w:r>
  </w:p>
  <w:p w14:paraId="4380F7B0" w14:textId="3E6C7D75" w:rsidR="00070118" w:rsidRDefault="00070118" w:rsidP="00920847">
    <w:pPr>
      <w:pStyle w:val="Header"/>
      <w:tabs>
        <w:tab w:val="clear" w:pos="4680"/>
        <w:tab w:val="clear" w:pos="9360"/>
        <w:tab w:val="right" w:pos="9905"/>
      </w:tabs>
      <w:bidi/>
      <w:rPr>
        <w:rFonts w:ascii="DIN Next LT Arabic" w:hAnsi="DIN Next LT Arabic" w:cs="DIN Next LT Arabic"/>
        <w:rtl/>
      </w:rPr>
    </w:pPr>
    <w:r>
      <w:rPr>
        <w:rFonts w:ascii="DIN Next LT Arabic" w:hAnsi="DIN Next LT Arabic" w:cs="DIN Next LT Arabic" w:hint="cs"/>
        <w:rtl/>
      </w:rPr>
      <w:t>اتفاقية إطارية للخدمات</w:t>
    </w:r>
  </w:p>
  <w:p w14:paraId="6315D695" w14:textId="0F8B1464" w:rsidR="00070118" w:rsidRDefault="00070118" w:rsidP="00DF555D">
    <w:pPr>
      <w:pStyle w:val="Header"/>
      <w:tabs>
        <w:tab w:val="clear" w:pos="4680"/>
        <w:tab w:val="clear" w:pos="9360"/>
        <w:tab w:val="right" w:pos="9905"/>
      </w:tabs>
      <w:bidi/>
      <w:rPr>
        <w:rFonts w:ascii="DIN Next LT Arabic" w:hAnsi="DIN Next LT Arabic" w:cs="DIN Next LT Arabic"/>
        <w:rtl/>
      </w:rPr>
    </w:pPr>
  </w:p>
  <w:p w14:paraId="6599F29A" w14:textId="5905D67F" w:rsidR="00070118" w:rsidRPr="009A59F8" w:rsidRDefault="00070118" w:rsidP="00DF555D">
    <w:pPr>
      <w:pStyle w:val="Header"/>
      <w:tabs>
        <w:tab w:val="clear" w:pos="4680"/>
        <w:tab w:val="clear" w:pos="9360"/>
        <w:tab w:val="right" w:pos="9905"/>
      </w:tabs>
      <w:bidi/>
      <w:rPr>
        <w:rFonts w:ascii="DIN Next LT Arabic" w:hAnsi="DIN Next LT Arabic" w:cs="DIN Next LT Arabic"/>
        <w:rtl/>
      </w:rPr>
    </w:pPr>
  </w:p>
  <w:p w14:paraId="45AAE69D" w14:textId="7C5A19A5" w:rsidR="00070118" w:rsidRPr="00920847" w:rsidRDefault="00070118" w:rsidP="007E375B">
    <w:pPr>
      <w:pStyle w:val="Header"/>
      <w:tabs>
        <w:tab w:val="clear" w:pos="4680"/>
        <w:tab w:val="clear" w:pos="9360"/>
        <w:tab w:val="right" w:pos="9905"/>
      </w:tabs>
      <w:bidi/>
    </w:pPr>
    <w:bookmarkStart w:id="775" w:name="_GoBack"/>
    <w:bookmarkEnd w:id="775"/>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72F89"/>
    <w:multiLevelType w:val="multilevel"/>
    <w:tmpl w:val="2A12649C"/>
    <w:lvl w:ilvl="0">
      <w:start w:val="1"/>
      <w:numFmt w:val="lowerRoman"/>
      <w:pStyle w:val="Listroman"/>
      <w:lvlText w:val="%1."/>
      <w:lvlJc w:val="left"/>
      <w:pPr>
        <w:tabs>
          <w:tab w:val="num" w:pos="900"/>
        </w:tabs>
        <w:ind w:left="900" w:hanging="360"/>
      </w:pPr>
      <w:rPr>
        <w:rFonts w:asciiTheme="minorHAnsi" w:hAnsiTheme="minorHAnsi" w:hint="default"/>
        <w:b w:val="0"/>
        <w:i w:val="0"/>
        <w:sz w:val="22"/>
      </w:rPr>
    </w:lvl>
    <w:lvl w:ilvl="1">
      <w:start w:val="1"/>
      <w:numFmt w:val="lowerRoman"/>
      <w:lvlText w:val="%2."/>
      <w:lvlJc w:val="left"/>
      <w:pPr>
        <w:tabs>
          <w:tab w:val="num" w:pos="1260"/>
        </w:tabs>
        <w:ind w:left="1260" w:hanging="360"/>
      </w:pPr>
      <w:rPr>
        <w:rFonts w:asciiTheme="minorHAnsi" w:hAnsiTheme="minorHAnsi" w:hint="default"/>
        <w:b w:val="0"/>
        <w:i w:val="0"/>
        <w:sz w:val="22"/>
      </w:rPr>
    </w:lvl>
    <w:lvl w:ilvl="2">
      <w:start w:val="1"/>
      <w:numFmt w:val="lowerRoman"/>
      <w:lvlText w:val="%3."/>
      <w:lvlJc w:val="left"/>
      <w:pPr>
        <w:tabs>
          <w:tab w:val="num" w:pos="1620"/>
        </w:tabs>
        <w:ind w:left="1620" w:hanging="360"/>
      </w:pPr>
      <w:rPr>
        <w:rFonts w:asciiTheme="minorHAnsi" w:hAnsiTheme="minorHAnsi" w:hint="default"/>
        <w:b w:val="0"/>
        <w:i w:val="0"/>
        <w:sz w:val="22"/>
      </w:rPr>
    </w:lvl>
    <w:lvl w:ilvl="3">
      <w:start w:val="1"/>
      <w:numFmt w:val="lowerRoman"/>
      <w:lvlText w:val="%4."/>
      <w:lvlJc w:val="left"/>
      <w:pPr>
        <w:tabs>
          <w:tab w:val="num" w:pos="1980"/>
        </w:tabs>
        <w:ind w:left="1980" w:hanging="360"/>
      </w:pPr>
      <w:rPr>
        <w:rFonts w:asciiTheme="minorHAnsi" w:hAnsiTheme="minorHAnsi" w:hint="default"/>
        <w:b w:val="0"/>
        <w:i w:val="0"/>
        <w:sz w:val="22"/>
      </w:rPr>
    </w:lvl>
    <w:lvl w:ilvl="4">
      <w:start w:val="1"/>
      <w:numFmt w:val="lowerRoman"/>
      <w:lvlText w:val="%5."/>
      <w:lvlJc w:val="left"/>
      <w:pPr>
        <w:tabs>
          <w:tab w:val="num" w:pos="2340"/>
        </w:tabs>
        <w:ind w:left="2340" w:hanging="360"/>
      </w:pPr>
      <w:rPr>
        <w:rFonts w:asciiTheme="minorHAnsi" w:hAnsiTheme="minorHAnsi" w:hint="default"/>
        <w:b w:val="0"/>
        <w:i w:val="0"/>
        <w:sz w:val="22"/>
      </w:rPr>
    </w:lvl>
    <w:lvl w:ilvl="5">
      <w:start w:val="1"/>
      <w:numFmt w:val="lowerRoman"/>
      <w:lvlText w:val="%6."/>
      <w:lvlJc w:val="left"/>
      <w:pPr>
        <w:tabs>
          <w:tab w:val="num" w:pos="2700"/>
        </w:tabs>
        <w:ind w:left="2700" w:hanging="360"/>
      </w:pPr>
      <w:rPr>
        <w:rFonts w:asciiTheme="minorHAnsi" w:hAnsiTheme="minorHAnsi" w:hint="default"/>
        <w:b w:val="0"/>
        <w:i w:val="0"/>
        <w:sz w:val="22"/>
      </w:rPr>
    </w:lvl>
    <w:lvl w:ilvl="6">
      <w:start w:val="1"/>
      <w:numFmt w:val="lowerRoman"/>
      <w:lvlText w:val="%7."/>
      <w:lvlJc w:val="left"/>
      <w:pPr>
        <w:tabs>
          <w:tab w:val="num" w:pos="3060"/>
        </w:tabs>
        <w:ind w:left="3060" w:hanging="360"/>
      </w:pPr>
      <w:rPr>
        <w:rFonts w:asciiTheme="minorHAnsi" w:hAnsiTheme="minorHAnsi" w:hint="default"/>
        <w:b w:val="0"/>
        <w:i w:val="0"/>
        <w:sz w:val="22"/>
      </w:rPr>
    </w:lvl>
    <w:lvl w:ilvl="7">
      <w:start w:val="1"/>
      <w:numFmt w:val="lowerRoman"/>
      <w:lvlText w:val="%8."/>
      <w:lvlJc w:val="left"/>
      <w:pPr>
        <w:tabs>
          <w:tab w:val="num" w:pos="3420"/>
        </w:tabs>
        <w:ind w:left="3420" w:hanging="360"/>
      </w:pPr>
      <w:rPr>
        <w:rFonts w:asciiTheme="minorHAnsi" w:hAnsiTheme="minorHAnsi" w:hint="default"/>
        <w:b w:val="0"/>
        <w:i w:val="0"/>
        <w:sz w:val="22"/>
      </w:rPr>
    </w:lvl>
    <w:lvl w:ilvl="8">
      <w:start w:val="1"/>
      <w:numFmt w:val="lowerRoman"/>
      <w:lvlText w:val="%9."/>
      <w:lvlJc w:val="left"/>
      <w:pPr>
        <w:tabs>
          <w:tab w:val="num" w:pos="3780"/>
        </w:tabs>
        <w:ind w:left="3780" w:hanging="360"/>
      </w:pPr>
      <w:rPr>
        <w:rFonts w:asciiTheme="minorHAnsi" w:hAnsiTheme="minorHAnsi" w:hint="default"/>
        <w:b w:val="0"/>
        <w:i w:val="0"/>
        <w:sz w:val="22"/>
      </w:rPr>
    </w:lvl>
  </w:abstractNum>
  <w:abstractNum w:abstractNumId="2"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3" w15:restartNumberingAfterBreak="0">
    <w:nsid w:val="05124319"/>
    <w:multiLevelType w:val="hybridMultilevel"/>
    <w:tmpl w:val="576081DE"/>
    <w:lvl w:ilvl="0" w:tplc="FE70A61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6705A0"/>
    <w:multiLevelType w:val="hybridMultilevel"/>
    <w:tmpl w:val="E8AE08DE"/>
    <w:lvl w:ilvl="0" w:tplc="F95A8AD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7E6F12"/>
    <w:multiLevelType w:val="hybridMultilevel"/>
    <w:tmpl w:val="DCD2E968"/>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C53906"/>
    <w:multiLevelType w:val="hybridMultilevel"/>
    <w:tmpl w:val="A6D6F924"/>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8"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77A5F49"/>
    <w:multiLevelType w:val="multilevel"/>
    <w:tmpl w:val="1D6C19BE"/>
    <w:lvl w:ilvl="0">
      <w:start w:val="1"/>
      <w:numFmt w:val="decimal"/>
      <w:lvlText w:val="%1"/>
      <w:lvlJc w:val="left"/>
      <w:pPr>
        <w:ind w:left="360" w:hanging="360"/>
      </w:pPr>
      <w:rPr>
        <w:rFonts w:ascii="DIN Next LT Arabic" w:hAnsi="DIN Next LT Arabic" w:cs="DIN Next LT Arabic" w:hint="default"/>
        <w:b w:val="0"/>
        <w:bCs/>
        <w:color w:val="FF0000"/>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86047B0"/>
    <w:multiLevelType w:val="hybridMultilevel"/>
    <w:tmpl w:val="8E804F04"/>
    <w:lvl w:ilvl="0" w:tplc="B8C637BE">
      <w:start w:val="1"/>
      <w:numFmt w:val="arabicAbjad"/>
      <w:lvlText w:val="%1."/>
      <w:lvlJc w:val="left"/>
      <w:pPr>
        <w:ind w:left="864" w:hanging="504"/>
      </w:pPr>
      <w:rPr>
        <w:rFonts w:ascii="DIN Next LT Arabic" w:hAnsi="DIN Next LT Arabic" w:cs="DIN Next LT Arabic"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DC08E2"/>
    <w:multiLevelType w:val="hybridMultilevel"/>
    <w:tmpl w:val="26726820"/>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F136128"/>
    <w:multiLevelType w:val="hybridMultilevel"/>
    <w:tmpl w:val="F01E3AB2"/>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6" w15:restartNumberingAfterBreak="0">
    <w:nsid w:val="246022F3"/>
    <w:multiLevelType w:val="hybridMultilevel"/>
    <w:tmpl w:val="40382E1A"/>
    <w:lvl w:ilvl="0" w:tplc="E9DADC84">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D70627"/>
    <w:multiLevelType w:val="multilevel"/>
    <w:tmpl w:val="5DF60F88"/>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9415CF1"/>
    <w:multiLevelType w:val="multilevel"/>
    <w:tmpl w:val="4534534E"/>
    <w:lvl w:ilvl="0">
      <w:start w:val="1"/>
      <w:numFmt w:val="decimal"/>
      <w:lvlText w:val="%1"/>
      <w:lvlJc w:val="left"/>
      <w:pPr>
        <w:ind w:left="360" w:hanging="360"/>
      </w:pPr>
      <w:rPr>
        <w:rFonts w:ascii="DIN Next LT Arabic" w:hAnsi="DIN Next LT Arabic" w:cs="DIN Next LT Arabic" w:hint="default"/>
        <w:b w:val="0"/>
        <w:bCs/>
        <w:color w:val="FF0000"/>
      </w:rPr>
    </w:lvl>
    <w:lvl w:ilvl="1">
      <w:start w:val="1"/>
      <w:numFmt w:val="decimal"/>
      <w:lvlText w:val="%1.%2"/>
      <w:lvlJc w:val="left"/>
      <w:pPr>
        <w:ind w:left="720" w:hanging="360"/>
      </w:pPr>
      <w:rPr>
        <w:rFonts w:hint="default"/>
        <w:b/>
        <w:bC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E0949E0"/>
    <w:multiLevelType w:val="hybridMultilevel"/>
    <w:tmpl w:val="9AC29344"/>
    <w:lvl w:ilvl="0" w:tplc="20468426">
      <w:start w:val="1"/>
      <w:numFmt w:val="arabicAbjad"/>
      <w:lvlText w:val="%1."/>
      <w:lvlJc w:val="left"/>
      <w:pPr>
        <w:ind w:left="502" w:hanging="360"/>
      </w:pPr>
      <w:rPr>
        <w:rFonts w:ascii="DIN Next LT Arabic" w:hAnsi="DIN Next LT Arabic" w:cs="DIN Next LT Arabic" w:hint="default"/>
        <w:b/>
        <w:bCs w:val="0"/>
        <w:lang w:val="en-US"/>
      </w:rPr>
    </w:lvl>
    <w:lvl w:ilvl="1" w:tplc="04090019" w:tentative="1">
      <w:start w:val="1"/>
      <w:numFmt w:val="lowerLetter"/>
      <w:lvlText w:val="%2."/>
      <w:lvlJc w:val="left"/>
      <w:pPr>
        <w:ind w:left="2067" w:hanging="360"/>
      </w:pPr>
    </w:lvl>
    <w:lvl w:ilvl="2" w:tplc="0409001B" w:tentative="1">
      <w:start w:val="1"/>
      <w:numFmt w:val="lowerRoman"/>
      <w:lvlText w:val="%3."/>
      <w:lvlJc w:val="right"/>
      <w:pPr>
        <w:ind w:left="2787" w:hanging="180"/>
      </w:pPr>
    </w:lvl>
    <w:lvl w:ilvl="3" w:tplc="0409000F" w:tentative="1">
      <w:start w:val="1"/>
      <w:numFmt w:val="decimal"/>
      <w:lvlText w:val="%4."/>
      <w:lvlJc w:val="left"/>
      <w:pPr>
        <w:ind w:left="3507" w:hanging="360"/>
      </w:pPr>
    </w:lvl>
    <w:lvl w:ilvl="4" w:tplc="04090019">
      <w:start w:val="1"/>
      <w:numFmt w:val="lowerLetter"/>
      <w:lvlText w:val="%5."/>
      <w:lvlJc w:val="left"/>
      <w:pPr>
        <w:ind w:left="4227" w:hanging="360"/>
      </w:pPr>
    </w:lvl>
    <w:lvl w:ilvl="5" w:tplc="0409001B" w:tentative="1">
      <w:start w:val="1"/>
      <w:numFmt w:val="lowerRoman"/>
      <w:lvlText w:val="%6."/>
      <w:lvlJc w:val="right"/>
      <w:pPr>
        <w:ind w:left="4947" w:hanging="180"/>
      </w:pPr>
    </w:lvl>
    <w:lvl w:ilvl="6" w:tplc="0409000F" w:tentative="1">
      <w:start w:val="1"/>
      <w:numFmt w:val="decimal"/>
      <w:lvlText w:val="%7."/>
      <w:lvlJc w:val="left"/>
      <w:pPr>
        <w:ind w:left="5667" w:hanging="360"/>
      </w:pPr>
    </w:lvl>
    <w:lvl w:ilvl="7" w:tplc="04090019" w:tentative="1">
      <w:start w:val="1"/>
      <w:numFmt w:val="lowerLetter"/>
      <w:lvlText w:val="%8."/>
      <w:lvlJc w:val="left"/>
      <w:pPr>
        <w:ind w:left="6387" w:hanging="360"/>
      </w:pPr>
    </w:lvl>
    <w:lvl w:ilvl="8" w:tplc="0409001B" w:tentative="1">
      <w:start w:val="1"/>
      <w:numFmt w:val="lowerRoman"/>
      <w:lvlText w:val="%9."/>
      <w:lvlJc w:val="right"/>
      <w:pPr>
        <w:ind w:left="7107" w:hanging="180"/>
      </w:pPr>
    </w:lvl>
  </w:abstractNum>
  <w:abstractNum w:abstractNumId="20" w15:restartNumberingAfterBreak="0">
    <w:nsid w:val="2F602F4F"/>
    <w:multiLevelType w:val="hybridMultilevel"/>
    <w:tmpl w:val="32D6AF5A"/>
    <w:lvl w:ilvl="0" w:tplc="47F269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1BD6AF9"/>
    <w:multiLevelType w:val="hybridMultilevel"/>
    <w:tmpl w:val="9AC29344"/>
    <w:lvl w:ilvl="0" w:tplc="20468426">
      <w:start w:val="1"/>
      <w:numFmt w:val="arabicAbjad"/>
      <w:lvlText w:val="%1."/>
      <w:lvlJc w:val="left"/>
      <w:pPr>
        <w:ind w:left="502" w:hanging="360"/>
      </w:pPr>
      <w:rPr>
        <w:rFonts w:ascii="DIN Next LT Arabic" w:hAnsi="DIN Next LT Arabic" w:cs="DIN Next LT Arabic" w:hint="default"/>
        <w:b/>
        <w:bCs w:val="0"/>
        <w:lang w:val="en-US"/>
      </w:rPr>
    </w:lvl>
    <w:lvl w:ilvl="1" w:tplc="04090019" w:tentative="1">
      <w:start w:val="1"/>
      <w:numFmt w:val="lowerLetter"/>
      <w:lvlText w:val="%2."/>
      <w:lvlJc w:val="left"/>
      <w:pPr>
        <w:ind w:left="2067" w:hanging="360"/>
      </w:pPr>
    </w:lvl>
    <w:lvl w:ilvl="2" w:tplc="0409001B" w:tentative="1">
      <w:start w:val="1"/>
      <w:numFmt w:val="lowerRoman"/>
      <w:lvlText w:val="%3."/>
      <w:lvlJc w:val="right"/>
      <w:pPr>
        <w:ind w:left="2787" w:hanging="180"/>
      </w:pPr>
    </w:lvl>
    <w:lvl w:ilvl="3" w:tplc="0409000F" w:tentative="1">
      <w:start w:val="1"/>
      <w:numFmt w:val="decimal"/>
      <w:lvlText w:val="%4."/>
      <w:lvlJc w:val="left"/>
      <w:pPr>
        <w:ind w:left="3507" w:hanging="360"/>
      </w:pPr>
    </w:lvl>
    <w:lvl w:ilvl="4" w:tplc="04090019">
      <w:start w:val="1"/>
      <w:numFmt w:val="lowerLetter"/>
      <w:lvlText w:val="%5."/>
      <w:lvlJc w:val="left"/>
      <w:pPr>
        <w:ind w:left="4227" w:hanging="360"/>
      </w:pPr>
    </w:lvl>
    <w:lvl w:ilvl="5" w:tplc="0409001B" w:tentative="1">
      <w:start w:val="1"/>
      <w:numFmt w:val="lowerRoman"/>
      <w:lvlText w:val="%6."/>
      <w:lvlJc w:val="right"/>
      <w:pPr>
        <w:ind w:left="4947" w:hanging="180"/>
      </w:pPr>
    </w:lvl>
    <w:lvl w:ilvl="6" w:tplc="0409000F" w:tentative="1">
      <w:start w:val="1"/>
      <w:numFmt w:val="decimal"/>
      <w:lvlText w:val="%7."/>
      <w:lvlJc w:val="left"/>
      <w:pPr>
        <w:ind w:left="5667" w:hanging="360"/>
      </w:pPr>
    </w:lvl>
    <w:lvl w:ilvl="7" w:tplc="04090019" w:tentative="1">
      <w:start w:val="1"/>
      <w:numFmt w:val="lowerLetter"/>
      <w:lvlText w:val="%8."/>
      <w:lvlJc w:val="left"/>
      <w:pPr>
        <w:ind w:left="6387" w:hanging="360"/>
      </w:pPr>
    </w:lvl>
    <w:lvl w:ilvl="8" w:tplc="0409001B" w:tentative="1">
      <w:start w:val="1"/>
      <w:numFmt w:val="lowerRoman"/>
      <w:lvlText w:val="%9."/>
      <w:lvlJc w:val="right"/>
      <w:pPr>
        <w:ind w:left="7107" w:hanging="180"/>
      </w:pPr>
    </w:lvl>
  </w:abstractNum>
  <w:abstractNum w:abstractNumId="23" w15:restartNumberingAfterBreak="0">
    <w:nsid w:val="343476D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DD203F"/>
    <w:multiLevelType w:val="hybridMultilevel"/>
    <w:tmpl w:val="40382E1A"/>
    <w:lvl w:ilvl="0" w:tplc="E9DADC84">
      <w:start w:val="1"/>
      <w:numFmt w:val="arabicAbjad"/>
      <w:lvlText w:val="%1."/>
      <w:lvlJc w:val="left"/>
      <w:pPr>
        <w:ind w:left="864" w:hanging="504"/>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377828C2"/>
    <w:multiLevelType w:val="multilevel"/>
    <w:tmpl w:val="2AAC6964"/>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8816631"/>
    <w:multiLevelType w:val="hybridMultilevel"/>
    <w:tmpl w:val="FCA00A18"/>
    <w:lvl w:ilvl="0" w:tplc="CDD8704A">
      <w:start w:val="1"/>
      <w:numFmt w:val="arabicAbjad"/>
      <w:lvlText w:val="%1."/>
      <w:lvlJc w:val="left"/>
      <w:pPr>
        <w:ind w:left="864" w:hanging="504"/>
      </w:pPr>
      <w:rPr>
        <w:rFonts w:ascii="DIN Next LT Arabic" w:hAnsi="DIN Next LT Arabic" w:cs="DIN Next LT Arabic" w:hint="default"/>
        <w:b/>
        <w:bCs w:val="0"/>
        <w:sz w:val="24"/>
        <w:szCs w:val="24"/>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28" w15:restartNumberingAfterBreak="0">
    <w:nsid w:val="3D1F04BC"/>
    <w:multiLevelType w:val="multilevel"/>
    <w:tmpl w:val="6F8AA51E"/>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0843E25"/>
    <w:multiLevelType w:val="hybridMultilevel"/>
    <w:tmpl w:val="94E6DEF0"/>
    <w:lvl w:ilvl="0" w:tplc="430E0466">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41D7116D"/>
    <w:multiLevelType w:val="hybridMultilevel"/>
    <w:tmpl w:val="465478F4"/>
    <w:lvl w:ilvl="0" w:tplc="600AB6E0">
      <w:start w:val="1"/>
      <w:numFmt w:val="bullet"/>
      <w:lvlText w:val="-"/>
      <w:lvlJc w:val="left"/>
      <w:pPr>
        <w:ind w:left="720" w:hanging="360"/>
      </w:pPr>
      <w:rPr>
        <w:rFonts w:ascii="Calibri" w:eastAsia="Times New Roman" w:hAnsi="Calibri" w:cs="Calibri"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58C579B"/>
    <w:multiLevelType w:val="hybridMultilevel"/>
    <w:tmpl w:val="1B4E05F6"/>
    <w:lvl w:ilvl="0" w:tplc="085AA23A">
      <w:start w:val="1"/>
      <w:numFmt w:val="arabicAbjad"/>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483C5F89"/>
    <w:multiLevelType w:val="hybridMultilevel"/>
    <w:tmpl w:val="529CABE2"/>
    <w:lvl w:ilvl="0" w:tplc="7A64F15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3948D3"/>
    <w:multiLevelType w:val="multilevel"/>
    <w:tmpl w:val="1298B4A4"/>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4B4CD6"/>
    <w:multiLevelType w:val="multilevel"/>
    <w:tmpl w:val="150A68C2"/>
    <w:lvl w:ilvl="0">
      <w:start w:val="1"/>
      <w:numFmt w:val="decimal"/>
      <w:pStyle w:val="Heading1"/>
      <w:lvlText w:val="%1."/>
      <w:lvlJc w:val="left"/>
      <w:pPr>
        <w:tabs>
          <w:tab w:val="num" w:pos="432"/>
        </w:tabs>
        <w:ind w:left="432" w:hanging="432"/>
      </w:pPr>
      <w:rPr>
        <w:rFonts w:asciiTheme="majorHAnsi" w:hAnsiTheme="majorHAnsi" w:hint="default"/>
        <w:b w:val="0"/>
        <w:i w:val="0"/>
        <w:color w:val="602320" w:themeColor="text2"/>
        <w:sz w:val="36"/>
      </w:rPr>
    </w:lvl>
    <w:lvl w:ilvl="1">
      <w:start w:val="1"/>
      <w:numFmt w:val="decimal"/>
      <w:lvlText w:val="%1.%2."/>
      <w:lvlJc w:val="left"/>
      <w:pPr>
        <w:tabs>
          <w:tab w:val="num" w:pos="720"/>
        </w:tabs>
        <w:ind w:left="720" w:hanging="720"/>
      </w:pPr>
      <w:rPr>
        <w:rFonts w:asciiTheme="majorHAnsi" w:hAnsiTheme="majorHAnsi" w:hint="default"/>
        <w:b w:val="0"/>
        <w:i w:val="0"/>
        <w:color w:val="23384A" w:themeColor="accent1"/>
        <w:sz w:val="28"/>
      </w:rPr>
    </w:lvl>
    <w:lvl w:ilvl="2">
      <w:start w:val="1"/>
      <w:numFmt w:val="decimal"/>
      <w:lvlText w:val="%1.%2.%3."/>
      <w:lvlJc w:val="left"/>
      <w:pPr>
        <w:tabs>
          <w:tab w:val="num" w:pos="1080"/>
        </w:tabs>
        <w:ind w:left="1080" w:hanging="1080"/>
      </w:pPr>
      <w:rPr>
        <w:rFonts w:asciiTheme="majorHAnsi" w:hAnsiTheme="majorHAnsi" w:hint="default"/>
        <w:b w:val="0"/>
        <w:i w:val="0"/>
        <w:color w:val="23384A" w:themeColor="accent1"/>
        <w:sz w:val="28"/>
      </w:rPr>
    </w:lvl>
    <w:lvl w:ilvl="3">
      <w:start w:val="1"/>
      <w:numFmt w:val="decimal"/>
      <w:lvlText w:val="%1.%2.%3.%4."/>
      <w:lvlJc w:val="left"/>
      <w:pPr>
        <w:tabs>
          <w:tab w:val="num" w:pos="1440"/>
        </w:tabs>
        <w:ind w:left="1440" w:hanging="1440"/>
      </w:pPr>
      <w:rPr>
        <w:rFonts w:asciiTheme="majorHAnsi" w:hAnsiTheme="majorHAnsi" w:hint="default"/>
        <w:b w:val="0"/>
        <w:i w:val="0"/>
        <w:color w:val="23384A" w:themeColor="accent1"/>
        <w:sz w:val="28"/>
      </w:rPr>
    </w:lvl>
    <w:lvl w:ilvl="4">
      <w:start w:val="1"/>
      <w:numFmt w:val="decimal"/>
      <w:lvlText w:val="%1.%2.%3.%4.%5."/>
      <w:lvlJc w:val="left"/>
      <w:pPr>
        <w:tabs>
          <w:tab w:val="num" w:pos="1800"/>
        </w:tabs>
        <w:ind w:left="1800" w:hanging="1800"/>
      </w:pPr>
      <w:rPr>
        <w:rFonts w:asciiTheme="majorHAnsi" w:hAnsiTheme="majorHAnsi" w:hint="default"/>
        <w:b w:val="0"/>
        <w:i w:val="0"/>
        <w:color w:val="23384A" w:themeColor="accent1"/>
        <w:sz w:val="28"/>
      </w:rPr>
    </w:lvl>
    <w:lvl w:ilvl="5">
      <w:start w:val="1"/>
      <w:numFmt w:val="decimal"/>
      <w:lvlText w:val="%1.%2.%3.%4.%5.%6."/>
      <w:lvlJc w:val="left"/>
      <w:pPr>
        <w:tabs>
          <w:tab w:val="num" w:pos="2160"/>
        </w:tabs>
        <w:ind w:left="2160" w:hanging="2160"/>
      </w:pPr>
      <w:rPr>
        <w:rFonts w:asciiTheme="majorHAnsi" w:hAnsiTheme="majorHAnsi" w:hint="default"/>
        <w:b w:val="0"/>
        <w:i w:val="0"/>
        <w:color w:val="23384A" w:themeColor="accent1"/>
        <w:sz w:val="28"/>
      </w:rPr>
    </w:lvl>
    <w:lvl w:ilvl="6">
      <w:start w:val="1"/>
      <w:numFmt w:val="decimal"/>
      <w:lvlText w:val="%7.%1.%2.%3.%4.%5.%6."/>
      <w:lvlJc w:val="left"/>
      <w:pPr>
        <w:tabs>
          <w:tab w:val="num" w:pos="2520"/>
        </w:tabs>
        <w:ind w:left="2520" w:hanging="2520"/>
      </w:pPr>
      <w:rPr>
        <w:rFonts w:asciiTheme="majorHAnsi" w:hAnsiTheme="majorHAnsi" w:hint="default"/>
        <w:b w:val="0"/>
        <w:i w:val="0"/>
        <w:color w:val="23384A" w:themeColor="accent1"/>
        <w:sz w:val="28"/>
      </w:rPr>
    </w:lvl>
    <w:lvl w:ilvl="7">
      <w:start w:val="1"/>
      <w:numFmt w:val="decimal"/>
      <w:lvlText w:val="%8.%1.%2.%3.%4.%5.%6.%7."/>
      <w:lvlJc w:val="left"/>
      <w:pPr>
        <w:tabs>
          <w:tab w:val="num" w:pos="2880"/>
        </w:tabs>
        <w:ind w:left="2880" w:hanging="2880"/>
      </w:pPr>
      <w:rPr>
        <w:rFonts w:asciiTheme="majorHAnsi" w:hAnsiTheme="majorHAnsi" w:hint="default"/>
        <w:b w:val="0"/>
        <w:i w:val="0"/>
        <w:color w:val="23384A" w:themeColor="accent1"/>
        <w:sz w:val="28"/>
      </w:rPr>
    </w:lvl>
    <w:lvl w:ilvl="8">
      <w:start w:val="1"/>
      <w:numFmt w:val="decimal"/>
      <w:lvlText w:val="%9.%1.%2.%3.%4.%5.%6.%7.%8."/>
      <w:lvlJc w:val="left"/>
      <w:pPr>
        <w:tabs>
          <w:tab w:val="num" w:pos="3240"/>
        </w:tabs>
        <w:ind w:left="3240" w:hanging="3240"/>
      </w:pPr>
      <w:rPr>
        <w:rFonts w:asciiTheme="majorHAnsi" w:hAnsiTheme="majorHAnsi" w:hint="default"/>
        <w:b w:val="0"/>
        <w:i w:val="0"/>
        <w:color w:val="23384A" w:themeColor="accent1"/>
        <w:sz w:val="28"/>
      </w:rPr>
    </w:lvl>
  </w:abstractNum>
  <w:abstractNum w:abstractNumId="37" w15:restartNumberingAfterBreak="0">
    <w:nsid w:val="524C6311"/>
    <w:multiLevelType w:val="hybridMultilevel"/>
    <w:tmpl w:val="8C76FB14"/>
    <w:lvl w:ilvl="0" w:tplc="CDD8704A">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6960E78"/>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76B7630"/>
    <w:multiLevelType w:val="hybridMultilevel"/>
    <w:tmpl w:val="A4B6485A"/>
    <w:lvl w:ilvl="0" w:tplc="9F7E5530">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41" w15:restartNumberingAfterBreak="0">
    <w:nsid w:val="591B2C22"/>
    <w:multiLevelType w:val="hybridMultilevel"/>
    <w:tmpl w:val="2A5ED478"/>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C880746"/>
    <w:multiLevelType w:val="hybridMultilevel"/>
    <w:tmpl w:val="89C6E54C"/>
    <w:lvl w:ilvl="0" w:tplc="4C2A750C">
      <w:start w:val="2"/>
      <w:numFmt w:val="decimal"/>
      <w:lvlText w:val="%1"/>
      <w:lvlJc w:val="left"/>
      <w:pPr>
        <w:ind w:left="360" w:hanging="360"/>
      </w:pPr>
      <w:rPr>
        <w:rFonts w:hint="default"/>
        <w:b w:val="0"/>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5CE50E65"/>
    <w:multiLevelType w:val="hybridMultilevel"/>
    <w:tmpl w:val="D966B0B0"/>
    <w:lvl w:ilvl="0" w:tplc="9502136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45" w15:restartNumberingAfterBreak="0">
    <w:nsid w:val="640B38F0"/>
    <w:multiLevelType w:val="multilevel"/>
    <w:tmpl w:val="78281C4E"/>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65204BF3"/>
    <w:multiLevelType w:val="hybridMultilevel"/>
    <w:tmpl w:val="863C1FC0"/>
    <w:lvl w:ilvl="0" w:tplc="61649B06">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F4B6991"/>
    <w:multiLevelType w:val="multilevel"/>
    <w:tmpl w:val="30129846"/>
    <w:lvl w:ilvl="0">
      <w:start w:val="1"/>
      <w:numFmt w:val="decimal"/>
      <w:pStyle w:val="Heading1DL"/>
      <w:lvlText w:val="%1."/>
      <w:lvlJc w:val="left"/>
      <w:pPr>
        <w:tabs>
          <w:tab w:val="num" w:pos="720"/>
        </w:tabs>
        <w:ind w:left="720" w:hanging="720"/>
      </w:pPr>
      <w:rPr>
        <w:caps w:val="0"/>
        <w:effect w:val="none"/>
      </w:rPr>
    </w:lvl>
    <w:lvl w:ilvl="1">
      <w:start w:val="1"/>
      <w:numFmt w:val="decimal"/>
      <w:pStyle w:val="Heading2DL"/>
      <w:lvlText w:val="%1.%2"/>
      <w:lvlJc w:val="left"/>
      <w:pPr>
        <w:tabs>
          <w:tab w:val="num" w:pos="720"/>
        </w:tabs>
        <w:ind w:left="720" w:hanging="720"/>
      </w:pPr>
      <w:rPr>
        <w:rFonts w:ascii="Sakkal Majalla" w:hAnsi="Sakkal Majalla" w:cs="Sakkal Majalla" w:hint="default"/>
        <w:b w:val="0"/>
        <w:bCs w:val="0"/>
        <w:caps w:val="0"/>
        <w:sz w:val="26"/>
        <w:szCs w:val="26"/>
        <w:effect w:val="none"/>
      </w:rPr>
    </w:lvl>
    <w:lvl w:ilvl="2">
      <w:start w:val="1"/>
      <w:numFmt w:val="arabicAlpha"/>
      <w:pStyle w:val="Heading3DL"/>
      <w:lvlText w:val="%3."/>
      <w:lvlJc w:val="left"/>
      <w:pPr>
        <w:tabs>
          <w:tab w:val="num" w:pos="720"/>
        </w:tabs>
        <w:ind w:left="720" w:hanging="720"/>
      </w:pPr>
      <w:rPr>
        <w:rFonts w:ascii="Sakkal Majalla" w:eastAsia="STZhongsong" w:hAnsi="Sakkal Majalla" w:cs="Sakkal Majalla"/>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3">
      <w:start w:val="1"/>
      <w:numFmt w:val="decimal"/>
      <w:pStyle w:val="Heading4DL"/>
      <w:lvlText w:val="%1.%2.%3.%4"/>
      <w:lvlJc w:val="left"/>
      <w:pPr>
        <w:tabs>
          <w:tab w:val="num" w:pos="1627"/>
        </w:tabs>
        <w:ind w:left="1627" w:hanging="907"/>
      </w:pPr>
      <w:rPr>
        <w:rFonts w:cs="Times New Roman"/>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4">
      <w:start w:val="1"/>
      <w:numFmt w:val="lowerLetter"/>
      <w:pStyle w:val="Heading5DL"/>
      <w:lvlText w:val="(%5)"/>
      <w:lvlJc w:val="left"/>
      <w:pPr>
        <w:tabs>
          <w:tab w:val="num" w:pos="2160"/>
        </w:tabs>
        <w:ind w:left="2160" w:hanging="533"/>
      </w:pPr>
      <w:rPr>
        <w:caps w:val="0"/>
        <w:effect w:val="none"/>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 w15:restartNumberingAfterBreak="0">
    <w:nsid w:val="72266B7D"/>
    <w:multiLevelType w:val="hybridMultilevel"/>
    <w:tmpl w:val="529CABE2"/>
    <w:lvl w:ilvl="0" w:tplc="7A64F15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2E47859"/>
    <w:multiLevelType w:val="hybridMultilevel"/>
    <w:tmpl w:val="3BC44CE6"/>
    <w:lvl w:ilvl="0" w:tplc="662284A2">
      <w:start w:val="1"/>
      <w:numFmt w:val="arabicAbjad"/>
      <w:lvlText w:val="%1."/>
      <w:lvlJc w:val="left"/>
      <w:pPr>
        <w:ind w:left="864" w:hanging="504"/>
      </w:pPr>
      <w:rPr>
        <w:rFonts w:ascii="DIN Next LT Arabic"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52" w15:restartNumberingAfterBreak="0">
    <w:nsid w:val="765E4037"/>
    <w:multiLevelType w:val="hybridMultilevel"/>
    <w:tmpl w:val="EEA03094"/>
    <w:lvl w:ilvl="0" w:tplc="C7BC206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B437D86"/>
    <w:multiLevelType w:val="multilevel"/>
    <w:tmpl w:val="7A90469A"/>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7BDE51A3"/>
    <w:multiLevelType w:val="hybridMultilevel"/>
    <w:tmpl w:val="EDF68A40"/>
    <w:lvl w:ilvl="0" w:tplc="625A773A">
      <w:start w:val="1"/>
      <w:numFmt w:val="arabicAlpha"/>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F9546D7"/>
    <w:multiLevelType w:val="multilevel"/>
    <w:tmpl w:val="D7BA7368"/>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27"/>
  </w:num>
  <w:num w:numId="2">
    <w:abstractNumId w:val="35"/>
  </w:num>
  <w:num w:numId="3">
    <w:abstractNumId w:val="40"/>
  </w:num>
  <w:num w:numId="4">
    <w:abstractNumId w:val="48"/>
  </w:num>
  <w:num w:numId="5">
    <w:abstractNumId w:val="7"/>
  </w:num>
  <w:num w:numId="6">
    <w:abstractNumId w:val="9"/>
  </w:num>
  <w:num w:numId="7">
    <w:abstractNumId w:val="44"/>
  </w:num>
  <w:num w:numId="8">
    <w:abstractNumId w:val="31"/>
  </w:num>
  <w:num w:numId="9">
    <w:abstractNumId w:val="8"/>
  </w:num>
  <w:num w:numId="10">
    <w:abstractNumId w:val="13"/>
  </w:num>
  <w:num w:numId="11">
    <w:abstractNumId w:val="29"/>
  </w:num>
  <w:num w:numId="12">
    <w:abstractNumId w:val="36"/>
  </w:num>
  <w:num w:numId="13">
    <w:abstractNumId w:val="51"/>
  </w:num>
  <w:num w:numId="14">
    <w:abstractNumId w:val="15"/>
  </w:num>
  <w:num w:numId="15">
    <w:abstractNumId w:val="2"/>
  </w:num>
  <w:num w:numId="16">
    <w:abstractNumId w:val="1"/>
  </w:num>
  <w:num w:numId="17">
    <w:abstractNumId w:val="21"/>
  </w:num>
  <w:num w:numId="18">
    <w:abstractNumId w:val="55"/>
  </w:num>
  <w:num w:numId="19">
    <w:abstractNumId w:val="14"/>
  </w:num>
  <w:num w:numId="20">
    <w:abstractNumId w:val="33"/>
  </w:num>
  <w:num w:numId="21">
    <w:abstractNumId w:val="11"/>
  </w:num>
  <w:num w:numId="22">
    <w:abstractNumId w:val="52"/>
  </w:num>
  <w:num w:numId="23">
    <w:abstractNumId w:val="20"/>
  </w:num>
  <w:num w:numId="24">
    <w:abstractNumId w:val="19"/>
  </w:num>
  <w:num w:numId="25">
    <w:abstractNumId w:val="53"/>
  </w:num>
  <w:num w:numId="26">
    <w:abstractNumId w:val="10"/>
  </w:num>
  <w:num w:numId="27">
    <w:abstractNumId w:val="0"/>
  </w:num>
  <w:num w:numId="28">
    <w:abstractNumId w:val="17"/>
  </w:num>
  <w:num w:numId="29">
    <w:abstractNumId w:val="47"/>
  </w:num>
  <w:num w:numId="30">
    <w:abstractNumId w:val="46"/>
  </w:num>
  <w:num w:numId="31">
    <w:abstractNumId w:val="18"/>
  </w:num>
  <w:num w:numId="32">
    <w:abstractNumId w:val="38"/>
  </w:num>
  <w:num w:numId="33">
    <w:abstractNumId w:val="49"/>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num>
  <w:num w:numId="47">
    <w:abstractNumId w:val="50"/>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5"/>
  </w:num>
  <w:num w:numId="50">
    <w:abstractNumId w:val="6"/>
  </w:num>
  <w:num w:numId="51">
    <w:abstractNumId w:val="42"/>
  </w:num>
  <w:num w:numId="52">
    <w:abstractNumId w:val="41"/>
  </w:num>
  <w:num w:numId="53">
    <w:abstractNumId w:val="28"/>
  </w:num>
  <w:num w:numId="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5"/>
  </w:num>
  <w:num w:numId="56">
    <w:abstractNumId w:val="22"/>
  </w:num>
  <w:num w:numId="5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activeWritingStyle w:appName="MSWord" w:lang="ar-SA" w:vendorID="64" w:dllVersion="6" w:nlCheck="1" w:checkStyle="0"/>
  <w:activeWritingStyle w:appName="MSWord" w:lang="ar-LB" w:vendorID="64" w:dllVersion="6" w:nlCheck="1" w:checkStyle="0"/>
  <w:activeWritingStyle w:appName="MSWord" w:lang="ar-BH" w:vendorID="64" w:dllVersion="6" w:nlCheck="1" w:checkStyle="0"/>
  <w:activeWritingStyle w:appName="MSWord" w:lang="ar-EG"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ZA" w:vendorID="64" w:dllVersion="4096" w:nlCheck="1" w:checkStyle="0"/>
  <w:activeWritingStyle w:appName="MSWord" w:lang="ar-QA" w:vendorID="64" w:dllVersion="6" w:nlCheck="1" w:checkStyle="0"/>
  <w:activeWritingStyle w:appName="MSWord" w:lang="ar-SA" w:vendorID="64" w:dllVersion="4096" w:nlCheck="1" w:checkStyle="0"/>
  <w:activeWritingStyle w:appName="MSWord" w:lang="ar-LB" w:vendorID="64" w:dllVersion="4096" w:nlCheck="1" w:checkStyle="0"/>
  <w:activeWritingStyle w:appName="MSWord" w:lang="ar-QA" w:vendorID="64" w:dllVersion="4096" w:nlCheck="1" w:checkStyle="0"/>
  <w:activeWritingStyle w:appName="MSWord" w:lang="ar-BH" w:vendorID="64" w:dllVersion="4096" w:nlCheck="1" w:checkStyle="0"/>
  <w:activeWritingStyle w:appName="MSWord" w:lang="ar-EG" w:vendorID="64" w:dllVersion="4096" w:nlCheck="1" w:checkStyle="0"/>
  <w:activeWritingStyle w:appName="MSWord" w:lang="ar-SA" w:vendorID="64" w:dllVersion="0" w:nlCheck="1" w:checkStyle="0"/>
  <w:activeWritingStyle w:appName="MSWord" w:lang="en-US" w:vendorID="64" w:dllVersion="0" w:nlCheck="1" w:checkStyle="0"/>
  <w:activeWritingStyle w:appName="MSWord" w:lang="ar-LB" w:vendorID="64" w:dllVersion="0" w:nlCheck="1" w:checkStyle="0"/>
  <w:activeWritingStyle w:appName="MSWord" w:lang="ar-BH" w:vendorID="64" w:dllVersion="0" w:nlCheck="1" w:checkStyle="0"/>
  <w:activeWritingStyle w:appName="MSWord" w:lang="ar-QA" w:vendorID="64" w:dllVersion="0" w:nlCheck="1" w:checkStyle="0"/>
  <w:activeWritingStyle w:appName="MSWord" w:lang="ar-EG" w:vendorID="64" w:dllVersion="0" w:nlCheck="1" w:checkStyle="0"/>
  <w:activeWritingStyle w:appName="MSWord" w:lang="en-GB" w:vendorID="64" w:dllVersion="6" w:nlCheck="1" w:checkStyle="0"/>
  <w:activeWritingStyle w:appName="MSWord" w:lang="en-GB" w:vendorID="64" w:dllVersion="0" w:nlCheck="1" w:checkStyle="0"/>
  <w:activeWritingStyle w:appName="MSWord" w:lang="ar-SA" w:vendorID="64" w:dllVersion="131078" w:nlCheck="1" w:checkStyle="0"/>
  <w:activeWritingStyle w:appName="MSWord" w:lang="ar-LB" w:vendorID="64" w:dllVersion="131078" w:nlCheck="1" w:checkStyle="0"/>
  <w:activeWritingStyle w:appName="MSWord" w:lang="ar-QA" w:vendorID="64" w:dllVersion="131078" w:nlCheck="1" w:checkStyle="0"/>
  <w:activeWritingStyle w:appName="MSWord" w:lang="ar-BH" w:vendorID="64" w:dllVersion="131078" w:nlCheck="1" w:checkStyle="0"/>
  <w:activeWritingStyle w:appName="MSWord" w:lang="en-US" w:vendorID="64" w:dllVersion="131078" w:nlCheck="1" w:checkStyle="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6C4"/>
    <w:rsid w:val="000001CE"/>
    <w:rsid w:val="00000401"/>
    <w:rsid w:val="0000053D"/>
    <w:rsid w:val="0000072D"/>
    <w:rsid w:val="00000733"/>
    <w:rsid w:val="00000947"/>
    <w:rsid w:val="00000AAE"/>
    <w:rsid w:val="00000B5C"/>
    <w:rsid w:val="00000E08"/>
    <w:rsid w:val="00000F98"/>
    <w:rsid w:val="000010F9"/>
    <w:rsid w:val="000011CD"/>
    <w:rsid w:val="000012A8"/>
    <w:rsid w:val="000013A8"/>
    <w:rsid w:val="00001503"/>
    <w:rsid w:val="000015D1"/>
    <w:rsid w:val="000015D3"/>
    <w:rsid w:val="000016C6"/>
    <w:rsid w:val="000017C2"/>
    <w:rsid w:val="00001849"/>
    <w:rsid w:val="00001E25"/>
    <w:rsid w:val="00001E3D"/>
    <w:rsid w:val="00001E5F"/>
    <w:rsid w:val="00001EBB"/>
    <w:rsid w:val="00001F7A"/>
    <w:rsid w:val="00002100"/>
    <w:rsid w:val="0000251A"/>
    <w:rsid w:val="000025FF"/>
    <w:rsid w:val="00002628"/>
    <w:rsid w:val="0000271B"/>
    <w:rsid w:val="0000273D"/>
    <w:rsid w:val="00002AC7"/>
    <w:rsid w:val="00002D1E"/>
    <w:rsid w:val="00002DFF"/>
    <w:rsid w:val="00002E00"/>
    <w:rsid w:val="000030C0"/>
    <w:rsid w:val="000030D6"/>
    <w:rsid w:val="0000315E"/>
    <w:rsid w:val="000031A9"/>
    <w:rsid w:val="00003226"/>
    <w:rsid w:val="00003B39"/>
    <w:rsid w:val="00003B4E"/>
    <w:rsid w:val="00003E11"/>
    <w:rsid w:val="00003E36"/>
    <w:rsid w:val="00003F61"/>
    <w:rsid w:val="0000403A"/>
    <w:rsid w:val="0000422B"/>
    <w:rsid w:val="000043CD"/>
    <w:rsid w:val="0000444E"/>
    <w:rsid w:val="00004472"/>
    <w:rsid w:val="000044B2"/>
    <w:rsid w:val="000044D6"/>
    <w:rsid w:val="0000460F"/>
    <w:rsid w:val="000047B8"/>
    <w:rsid w:val="000047D1"/>
    <w:rsid w:val="000047F6"/>
    <w:rsid w:val="00004828"/>
    <w:rsid w:val="00004A31"/>
    <w:rsid w:val="00004F1A"/>
    <w:rsid w:val="00005179"/>
    <w:rsid w:val="0000521F"/>
    <w:rsid w:val="000053C6"/>
    <w:rsid w:val="000053E9"/>
    <w:rsid w:val="00005400"/>
    <w:rsid w:val="0000542C"/>
    <w:rsid w:val="00005558"/>
    <w:rsid w:val="00005630"/>
    <w:rsid w:val="000056A0"/>
    <w:rsid w:val="000059CB"/>
    <w:rsid w:val="00005A09"/>
    <w:rsid w:val="00005B06"/>
    <w:rsid w:val="00005B0C"/>
    <w:rsid w:val="00005B6D"/>
    <w:rsid w:val="00005DE6"/>
    <w:rsid w:val="00006166"/>
    <w:rsid w:val="000061D5"/>
    <w:rsid w:val="000064E6"/>
    <w:rsid w:val="000065A5"/>
    <w:rsid w:val="0000673F"/>
    <w:rsid w:val="00006789"/>
    <w:rsid w:val="0000698E"/>
    <w:rsid w:val="000069EF"/>
    <w:rsid w:val="00006CA5"/>
    <w:rsid w:val="00006E98"/>
    <w:rsid w:val="00006F5D"/>
    <w:rsid w:val="00006FE5"/>
    <w:rsid w:val="0000706C"/>
    <w:rsid w:val="0000714E"/>
    <w:rsid w:val="000072A5"/>
    <w:rsid w:val="00007376"/>
    <w:rsid w:val="0000742A"/>
    <w:rsid w:val="0000744F"/>
    <w:rsid w:val="000074A6"/>
    <w:rsid w:val="00007718"/>
    <w:rsid w:val="00007894"/>
    <w:rsid w:val="0000790E"/>
    <w:rsid w:val="00007A0A"/>
    <w:rsid w:val="00007A7A"/>
    <w:rsid w:val="00007B6F"/>
    <w:rsid w:val="00007C52"/>
    <w:rsid w:val="00007DE2"/>
    <w:rsid w:val="00007E31"/>
    <w:rsid w:val="00007F97"/>
    <w:rsid w:val="000104EB"/>
    <w:rsid w:val="000109C3"/>
    <w:rsid w:val="000109C9"/>
    <w:rsid w:val="00010ACF"/>
    <w:rsid w:val="00010C1A"/>
    <w:rsid w:val="00010C7E"/>
    <w:rsid w:val="00010EF5"/>
    <w:rsid w:val="00010F6F"/>
    <w:rsid w:val="0001104E"/>
    <w:rsid w:val="0001134B"/>
    <w:rsid w:val="000113AB"/>
    <w:rsid w:val="00011480"/>
    <w:rsid w:val="00011636"/>
    <w:rsid w:val="00011642"/>
    <w:rsid w:val="00011680"/>
    <w:rsid w:val="00011760"/>
    <w:rsid w:val="000117D1"/>
    <w:rsid w:val="00011927"/>
    <w:rsid w:val="00011953"/>
    <w:rsid w:val="00011A56"/>
    <w:rsid w:val="00011B00"/>
    <w:rsid w:val="00011E62"/>
    <w:rsid w:val="00011FA0"/>
    <w:rsid w:val="00012050"/>
    <w:rsid w:val="00012159"/>
    <w:rsid w:val="000122CD"/>
    <w:rsid w:val="00012605"/>
    <w:rsid w:val="0001263A"/>
    <w:rsid w:val="00012772"/>
    <w:rsid w:val="00012D3D"/>
    <w:rsid w:val="00012DD5"/>
    <w:rsid w:val="00012E9D"/>
    <w:rsid w:val="00013027"/>
    <w:rsid w:val="00013084"/>
    <w:rsid w:val="00013528"/>
    <w:rsid w:val="00013595"/>
    <w:rsid w:val="00013644"/>
    <w:rsid w:val="000139CB"/>
    <w:rsid w:val="000139F1"/>
    <w:rsid w:val="000139FA"/>
    <w:rsid w:val="00013B7A"/>
    <w:rsid w:val="00013BDB"/>
    <w:rsid w:val="00013CCE"/>
    <w:rsid w:val="00013D02"/>
    <w:rsid w:val="00013D7F"/>
    <w:rsid w:val="00013EB0"/>
    <w:rsid w:val="00013F6B"/>
    <w:rsid w:val="000140E2"/>
    <w:rsid w:val="00014112"/>
    <w:rsid w:val="000144AA"/>
    <w:rsid w:val="000145C2"/>
    <w:rsid w:val="000147DA"/>
    <w:rsid w:val="00014D5E"/>
    <w:rsid w:val="00014E6F"/>
    <w:rsid w:val="00015100"/>
    <w:rsid w:val="0001515F"/>
    <w:rsid w:val="000151FE"/>
    <w:rsid w:val="0001520F"/>
    <w:rsid w:val="00015386"/>
    <w:rsid w:val="0001551E"/>
    <w:rsid w:val="00015791"/>
    <w:rsid w:val="00015944"/>
    <w:rsid w:val="00015B42"/>
    <w:rsid w:val="00015C4B"/>
    <w:rsid w:val="00015CC9"/>
    <w:rsid w:val="00015DA2"/>
    <w:rsid w:val="0001607C"/>
    <w:rsid w:val="00016350"/>
    <w:rsid w:val="000164A9"/>
    <w:rsid w:val="000168B3"/>
    <w:rsid w:val="000168D6"/>
    <w:rsid w:val="00016904"/>
    <w:rsid w:val="000169EC"/>
    <w:rsid w:val="00016ACD"/>
    <w:rsid w:val="00016C9E"/>
    <w:rsid w:val="00016ECE"/>
    <w:rsid w:val="00016ED9"/>
    <w:rsid w:val="00016F26"/>
    <w:rsid w:val="00017044"/>
    <w:rsid w:val="000171C1"/>
    <w:rsid w:val="000171F0"/>
    <w:rsid w:val="0001736D"/>
    <w:rsid w:val="00017390"/>
    <w:rsid w:val="00017400"/>
    <w:rsid w:val="000174BD"/>
    <w:rsid w:val="000174FA"/>
    <w:rsid w:val="000176C8"/>
    <w:rsid w:val="000176DD"/>
    <w:rsid w:val="000177DD"/>
    <w:rsid w:val="00017AF6"/>
    <w:rsid w:val="00017BFF"/>
    <w:rsid w:val="00017FAC"/>
    <w:rsid w:val="00017FBB"/>
    <w:rsid w:val="0002004F"/>
    <w:rsid w:val="00020099"/>
    <w:rsid w:val="00020196"/>
    <w:rsid w:val="000201BA"/>
    <w:rsid w:val="00020328"/>
    <w:rsid w:val="0002039F"/>
    <w:rsid w:val="0002047A"/>
    <w:rsid w:val="0002066E"/>
    <w:rsid w:val="0002088F"/>
    <w:rsid w:val="00020990"/>
    <w:rsid w:val="00020AD1"/>
    <w:rsid w:val="00020D40"/>
    <w:rsid w:val="00020D6C"/>
    <w:rsid w:val="00020E0C"/>
    <w:rsid w:val="00020F9E"/>
    <w:rsid w:val="0002102F"/>
    <w:rsid w:val="0002105D"/>
    <w:rsid w:val="0002110E"/>
    <w:rsid w:val="000212C8"/>
    <w:rsid w:val="000215F6"/>
    <w:rsid w:val="00021747"/>
    <w:rsid w:val="0002189D"/>
    <w:rsid w:val="00021DA8"/>
    <w:rsid w:val="00021F30"/>
    <w:rsid w:val="00022019"/>
    <w:rsid w:val="000224D8"/>
    <w:rsid w:val="000226E5"/>
    <w:rsid w:val="000226F9"/>
    <w:rsid w:val="00022741"/>
    <w:rsid w:val="0002291B"/>
    <w:rsid w:val="00022984"/>
    <w:rsid w:val="000229A4"/>
    <w:rsid w:val="000229A9"/>
    <w:rsid w:val="00022A2F"/>
    <w:rsid w:val="00022B6B"/>
    <w:rsid w:val="00022C40"/>
    <w:rsid w:val="00022D68"/>
    <w:rsid w:val="00022F39"/>
    <w:rsid w:val="00022F51"/>
    <w:rsid w:val="00022F81"/>
    <w:rsid w:val="00023024"/>
    <w:rsid w:val="00023101"/>
    <w:rsid w:val="000231A2"/>
    <w:rsid w:val="000231EA"/>
    <w:rsid w:val="00023282"/>
    <w:rsid w:val="000232D4"/>
    <w:rsid w:val="00023453"/>
    <w:rsid w:val="0002353E"/>
    <w:rsid w:val="00023842"/>
    <w:rsid w:val="00023864"/>
    <w:rsid w:val="00023AFA"/>
    <w:rsid w:val="00023B36"/>
    <w:rsid w:val="00023B4A"/>
    <w:rsid w:val="00023BE0"/>
    <w:rsid w:val="00023CAC"/>
    <w:rsid w:val="00023D8F"/>
    <w:rsid w:val="00023F58"/>
    <w:rsid w:val="00023FA0"/>
    <w:rsid w:val="00024008"/>
    <w:rsid w:val="000240E3"/>
    <w:rsid w:val="00024205"/>
    <w:rsid w:val="0002425D"/>
    <w:rsid w:val="000242E2"/>
    <w:rsid w:val="000243CF"/>
    <w:rsid w:val="000247A5"/>
    <w:rsid w:val="0002482B"/>
    <w:rsid w:val="00024862"/>
    <w:rsid w:val="000248CC"/>
    <w:rsid w:val="00024A31"/>
    <w:rsid w:val="00024AD5"/>
    <w:rsid w:val="00024D27"/>
    <w:rsid w:val="00024DB8"/>
    <w:rsid w:val="00024E1A"/>
    <w:rsid w:val="000251BE"/>
    <w:rsid w:val="0002521D"/>
    <w:rsid w:val="00025604"/>
    <w:rsid w:val="0002561B"/>
    <w:rsid w:val="00025798"/>
    <w:rsid w:val="000257A6"/>
    <w:rsid w:val="000257FB"/>
    <w:rsid w:val="00025936"/>
    <w:rsid w:val="00025A03"/>
    <w:rsid w:val="00025A5A"/>
    <w:rsid w:val="00025B71"/>
    <w:rsid w:val="00025C5B"/>
    <w:rsid w:val="00025D54"/>
    <w:rsid w:val="00025DA8"/>
    <w:rsid w:val="00025E24"/>
    <w:rsid w:val="00025E9A"/>
    <w:rsid w:val="00025F8F"/>
    <w:rsid w:val="00026293"/>
    <w:rsid w:val="00026361"/>
    <w:rsid w:val="00026525"/>
    <w:rsid w:val="00026625"/>
    <w:rsid w:val="000267F7"/>
    <w:rsid w:val="000268A8"/>
    <w:rsid w:val="0002694A"/>
    <w:rsid w:val="000269CD"/>
    <w:rsid w:val="00026BAA"/>
    <w:rsid w:val="00026EEE"/>
    <w:rsid w:val="00027140"/>
    <w:rsid w:val="0002719D"/>
    <w:rsid w:val="000272BC"/>
    <w:rsid w:val="000273C0"/>
    <w:rsid w:val="00027427"/>
    <w:rsid w:val="00027436"/>
    <w:rsid w:val="0002764B"/>
    <w:rsid w:val="0002767F"/>
    <w:rsid w:val="00027695"/>
    <w:rsid w:val="00027727"/>
    <w:rsid w:val="000278E8"/>
    <w:rsid w:val="00027B6E"/>
    <w:rsid w:val="00027BFB"/>
    <w:rsid w:val="00027C5A"/>
    <w:rsid w:val="00027CD8"/>
    <w:rsid w:val="00027E23"/>
    <w:rsid w:val="00030028"/>
    <w:rsid w:val="00030506"/>
    <w:rsid w:val="0003057E"/>
    <w:rsid w:val="000307B4"/>
    <w:rsid w:val="0003081B"/>
    <w:rsid w:val="000308A2"/>
    <w:rsid w:val="000309A1"/>
    <w:rsid w:val="00030AC9"/>
    <w:rsid w:val="00030C5A"/>
    <w:rsid w:val="00030DEE"/>
    <w:rsid w:val="00030E68"/>
    <w:rsid w:val="00030F19"/>
    <w:rsid w:val="00031243"/>
    <w:rsid w:val="00031528"/>
    <w:rsid w:val="0003152E"/>
    <w:rsid w:val="000315AE"/>
    <w:rsid w:val="00031770"/>
    <w:rsid w:val="000317FC"/>
    <w:rsid w:val="00031896"/>
    <w:rsid w:val="0003192E"/>
    <w:rsid w:val="00031A41"/>
    <w:rsid w:val="00031A7F"/>
    <w:rsid w:val="00031AC3"/>
    <w:rsid w:val="00031AEA"/>
    <w:rsid w:val="00031AFC"/>
    <w:rsid w:val="00031DB7"/>
    <w:rsid w:val="00031DD4"/>
    <w:rsid w:val="00031F54"/>
    <w:rsid w:val="00032018"/>
    <w:rsid w:val="000320B1"/>
    <w:rsid w:val="00032236"/>
    <w:rsid w:val="00032388"/>
    <w:rsid w:val="0003254E"/>
    <w:rsid w:val="000326A2"/>
    <w:rsid w:val="000327E2"/>
    <w:rsid w:val="00032825"/>
    <w:rsid w:val="00032903"/>
    <w:rsid w:val="0003291A"/>
    <w:rsid w:val="0003292F"/>
    <w:rsid w:val="00032B87"/>
    <w:rsid w:val="00032C3D"/>
    <w:rsid w:val="00032C8A"/>
    <w:rsid w:val="00032E73"/>
    <w:rsid w:val="000330FD"/>
    <w:rsid w:val="000332FE"/>
    <w:rsid w:val="000333E6"/>
    <w:rsid w:val="000334EE"/>
    <w:rsid w:val="0003355F"/>
    <w:rsid w:val="00033617"/>
    <w:rsid w:val="0003368D"/>
    <w:rsid w:val="00033724"/>
    <w:rsid w:val="000337D3"/>
    <w:rsid w:val="00033890"/>
    <w:rsid w:val="000339B1"/>
    <w:rsid w:val="00033A90"/>
    <w:rsid w:val="00033B11"/>
    <w:rsid w:val="00033B85"/>
    <w:rsid w:val="00033D04"/>
    <w:rsid w:val="00033D61"/>
    <w:rsid w:val="00033DFC"/>
    <w:rsid w:val="00033F06"/>
    <w:rsid w:val="00034028"/>
    <w:rsid w:val="000342B5"/>
    <w:rsid w:val="000342D2"/>
    <w:rsid w:val="0003444B"/>
    <w:rsid w:val="000347A2"/>
    <w:rsid w:val="00034882"/>
    <w:rsid w:val="000349DB"/>
    <w:rsid w:val="00034D04"/>
    <w:rsid w:val="00034D3F"/>
    <w:rsid w:val="00034D4D"/>
    <w:rsid w:val="00034DE3"/>
    <w:rsid w:val="00034E1C"/>
    <w:rsid w:val="00034EDF"/>
    <w:rsid w:val="00034FBF"/>
    <w:rsid w:val="00034FF9"/>
    <w:rsid w:val="00035026"/>
    <w:rsid w:val="00035062"/>
    <w:rsid w:val="00035154"/>
    <w:rsid w:val="000354B3"/>
    <w:rsid w:val="000355B0"/>
    <w:rsid w:val="000356A2"/>
    <w:rsid w:val="00035776"/>
    <w:rsid w:val="0003579C"/>
    <w:rsid w:val="000359AB"/>
    <w:rsid w:val="00035A07"/>
    <w:rsid w:val="00035BA1"/>
    <w:rsid w:val="00035CA7"/>
    <w:rsid w:val="00035F36"/>
    <w:rsid w:val="0003615D"/>
    <w:rsid w:val="00036171"/>
    <w:rsid w:val="000362DE"/>
    <w:rsid w:val="000363A6"/>
    <w:rsid w:val="00036603"/>
    <w:rsid w:val="0003660D"/>
    <w:rsid w:val="00036754"/>
    <w:rsid w:val="000367D3"/>
    <w:rsid w:val="0003693D"/>
    <w:rsid w:val="00036B8F"/>
    <w:rsid w:val="00036D40"/>
    <w:rsid w:val="00036DDE"/>
    <w:rsid w:val="00036E77"/>
    <w:rsid w:val="00036EB8"/>
    <w:rsid w:val="000372E2"/>
    <w:rsid w:val="0003740E"/>
    <w:rsid w:val="00037563"/>
    <w:rsid w:val="00037685"/>
    <w:rsid w:val="00037721"/>
    <w:rsid w:val="00037750"/>
    <w:rsid w:val="00037768"/>
    <w:rsid w:val="000377CD"/>
    <w:rsid w:val="0003798F"/>
    <w:rsid w:val="00037AAE"/>
    <w:rsid w:val="00037AF2"/>
    <w:rsid w:val="00037CB5"/>
    <w:rsid w:val="00037F14"/>
    <w:rsid w:val="0004007B"/>
    <w:rsid w:val="000401AB"/>
    <w:rsid w:val="000403C1"/>
    <w:rsid w:val="00040496"/>
    <w:rsid w:val="00040633"/>
    <w:rsid w:val="000406A9"/>
    <w:rsid w:val="000408A9"/>
    <w:rsid w:val="000408B6"/>
    <w:rsid w:val="00040971"/>
    <w:rsid w:val="00040A29"/>
    <w:rsid w:val="00040A94"/>
    <w:rsid w:val="00040BDE"/>
    <w:rsid w:val="00040C70"/>
    <w:rsid w:val="0004130E"/>
    <w:rsid w:val="000415D7"/>
    <w:rsid w:val="00041629"/>
    <w:rsid w:val="000416B9"/>
    <w:rsid w:val="00041712"/>
    <w:rsid w:val="00041749"/>
    <w:rsid w:val="000418D3"/>
    <w:rsid w:val="00041922"/>
    <w:rsid w:val="00041A4E"/>
    <w:rsid w:val="00041A8D"/>
    <w:rsid w:val="00041B98"/>
    <w:rsid w:val="00041C28"/>
    <w:rsid w:val="00041D9D"/>
    <w:rsid w:val="00041DED"/>
    <w:rsid w:val="00041E68"/>
    <w:rsid w:val="00041F4D"/>
    <w:rsid w:val="0004204D"/>
    <w:rsid w:val="00042249"/>
    <w:rsid w:val="000422E7"/>
    <w:rsid w:val="00042408"/>
    <w:rsid w:val="000425EB"/>
    <w:rsid w:val="00042922"/>
    <w:rsid w:val="00042ACD"/>
    <w:rsid w:val="00042AFF"/>
    <w:rsid w:val="00042B6E"/>
    <w:rsid w:val="00042D50"/>
    <w:rsid w:val="00042FF8"/>
    <w:rsid w:val="00043082"/>
    <w:rsid w:val="000435F6"/>
    <w:rsid w:val="00043652"/>
    <w:rsid w:val="00043684"/>
    <w:rsid w:val="0004368E"/>
    <w:rsid w:val="000436B2"/>
    <w:rsid w:val="000439AF"/>
    <w:rsid w:val="00043C9E"/>
    <w:rsid w:val="00043D8E"/>
    <w:rsid w:val="00043F4E"/>
    <w:rsid w:val="00043F59"/>
    <w:rsid w:val="00044396"/>
    <w:rsid w:val="000445AB"/>
    <w:rsid w:val="000446BB"/>
    <w:rsid w:val="00044708"/>
    <w:rsid w:val="00044C35"/>
    <w:rsid w:val="00044C39"/>
    <w:rsid w:val="00044FEF"/>
    <w:rsid w:val="0004518B"/>
    <w:rsid w:val="0004526A"/>
    <w:rsid w:val="000452F0"/>
    <w:rsid w:val="0004543A"/>
    <w:rsid w:val="0004549B"/>
    <w:rsid w:val="000455F2"/>
    <w:rsid w:val="000457A6"/>
    <w:rsid w:val="000459E5"/>
    <w:rsid w:val="00045A36"/>
    <w:rsid w:val="00045AE8"/>
    <w:rsid w:val="00045BE5"/>
    <w:rsid w:val="00045CCD"/>
    <w:rsid w:val="00045E6E"/>
    <w:rsid w:val="00045E72"/>
    <w:rsid w:val="00045E89"/>
    <w:rsid w:val="00045FF7"/>
    <w:rsid w:val="00046024"/>
    <w:rsid w:val="0004603A"/>
    <w:rsid w:val="00046179"/>
    <w:rsid w:val="000462A1"/>
    <w:rsid w:val="00046369"/>
    <w:rsid w:val="00046395"/>
    <w:rsid w:val="00046511"/>
    <w:rsid w:val="000465C7"/>
    <w:rsid w:val="0004668A"/>
    <w:rsid w:val="0004674C"/>
    <w:rsid w:val="00046798"/>
    <w:rsid w:val="00046816"/>
    <w:rsid w:val="000468EF"/>
    <w:rsid w:val="0004694D"/>
    <w:rsid w:val="00046994"/>
    <w:rsid w:val="00046A76"/>
    <w:rsid w:val="00046A92"/>
    <w:rsid w:val="00046AF1"/>
    <w:rsid w:val="00046C73"/>
    <w:rsid w:val="00046E08"/>
    <w:rsid w:val="000472BD"/>
    <w:rsid w:val="000472D0"/>
    <w:rsid w:val="000473C2"/>
    <w:rsid w:val="000473C7"/>
    <w:rsid w:val="0004744A"/>
    <w:rsid w:val="00047543"/>
    <w:rsid w:val="000476D4"/>
    <w:rsid w:val="000478D3"/>
    <w:rsid w:val="00047A63"/>
    <w:rsid w:val="00047CBD"/>
    <w:rsid w:val="00047CD5"/>
    <w:rsid w:val="00047DFC"/>
    <w:rsid w:val="00047F8D"/>
    <w:rsid w:val="000500E1"/>
    <w:rsid w:val="0005049B"/>
    <w:rsid w:val="00050501"/>
    <w:rsid w:val="00050539"/>
    <w:rsid w:val="00050556"/>
    <w:rsid w:val="00050823"/>
    <w:rsid w:val="000508F2"/>
    <w:rsid w:val="00050B91"/>
    <w:rsid w:val="00050BAD"/>
    <w:rsid w:val="00050C34"/>
    <w:rsid w:val="00050C71"/>
    <w:rsid w:val="00050C82"/>
    <w:rsid w:val="00050CC0"/>
    <w:rsid w:val="00050CFE"/>
    <w:rsid w:val="00050D13"/>
    <w:rsid w:val="00050DE0"/>
    <w:rsid w:val="00050F37"/>
    <w:rsid w:val="00050F4D"/>
    <w:rsid w:val="000513C9"/>
    <w:rsid w:val="0005199E"/>
    <w:rsid w:val="00051A18"/>
    <w:rsid w:val="00051A34"/>
    <w:rsid w:val="00051A60"/>
    <w:rsid w:val="00051A7C"/>
    <w:rsid w:val="00051AC4"/>
    <w:rsid w:val="00051C27"/>
    <w:rsid w:val="00051CB0"/>
    <w:rsid w:val="0005224E"/>
    <w:rsid w:val="0005273A"/>
    <w:rsid w:val="0005276B"/>
    <w:rsid w:val="000527DC"/>
    <w:rsid w:val="000528D0"/>
    <w:rsid w:val="000529D8"/>
    <w:rsid w:val="00052C69"/>
    <w:rsid w:val="00052CA9"/>
    <w:rsid w:val="00052CE3"/>
    <w:rsid w:val="00052DA9"/>
    <w:rsid w:val="00052E25"/>
    <w:rsid w:val="000532B4"/>
    <w:rsid w:val="00053335"/>
    <w:rsid w:val="0005334B"/>
    <w:rsid w:val="000533EF"/>
    <w:rsid w:val="00053461"/>
    <w:rsid w:val="00053462"/>
    <w:rsid w:val="000535E3"/>
    <w:rsid w:val="00053706"/>
    <w:rsid w:val="00053739"/>
    <w:rsid w:val="00053759"/>
    <w:rsid w:val="00053798"/>
    <w:rsid w:val="000538F1"/>
    <w:rsid w:val="00053922"/>
    <w:rsid w:val="00053ADF"/>
    <w:rsid w:val="00054141"/>
    <w:rsid w:val="00054304"/>
    <w:rsid w:val="000543CD"/>
    <w:rsid w:val="000543E8"/>
    <w:rsid w:val="0005456F"/>
    <w:rsid w:val="000546FE"/>
    <w:rsid w:val="00054861"/>
    <w:rsid w:val="000549F6"/>
    <w:rsid w:val="00054A0A"/>
    <w:rsid w:val="00054B69"/>
    <w:rsid w:val="00054BA5"/>
    <w:rsid w:val="00054EF6"/>
    <w:rsid w:val="0005502C"/>
    <w:rsid w:val="000550C5"/>
    <w:rsid w:val="00055145"/>
    <w:rsid w:val="000553EA"/>
    <w:rsid w:val="00055497"/>
    <w:rsid w:val="00055513"/>
    <w:rsid w:val="00055688"/>
    <w:rsid w:val="0005589E"/>
    <w:rsid w:val="00055A6B"/>
    <w:rsid w:val="00055B2E"/>
    <w:rsid w:val="00055B4C"/>
    <w:rsid w:val="00055BF0"/>
    <w:rsid w:val="00055C30"/>
    <w:rsid w:val="00055C85"/>
    <w:rsid w:val="00055D76"/>
    <w:rsid w:val="00055DE8"/>
    <w:rsid w:val="00055E69"/>
    <w:rsid w:val="00055EB3"/>
    <w:rsid w:val="00055F4A"/>
    <w:rsid w:val="000560C2"/>
    <w:rsid w:val="00056182"/>
    <w:rsid w:val="000561B0"/>
    <w:rsid w:val="000561D2"/>
    <w:rsid w:val="00056332"/>
    <w:rsid w:val="000564EB"/>
    <w:rsid w:val="0005652E"/>
    <w:rsid w:val="000566E2"/>
    <w:rsid w:val="00056716"/>
    <w:rsid w:val="000568F9"/>
    <w:rsid w:val="000569C9"/>
    <w:rsid w:val="00056ABD"/>
    <w:rsid w:val="00056BDB"/>
    <w:rsid w:val="00056C3E"/>
    <w:rsid w:val="00056D28"/>
    <w:rsid w:val="00056D40"/>
    <w:rsid w:val="00056E26"/>
    <w:rsid w:val="00056F33"/>
    <w:rsid w:val="00057225"/>
    <w:rsid w:val="00057338"/>
    <w:rsid w:val="0005738A"/>
    <w:rsid w:val="000573D4"/>
    <w:rsid w:val="0005752C"/>
    <w:rsid w:val="00057608"/>
    <w:rsid w:val="00057887"/>
    <w:rsid w:val="000578AF"/>
    <w:rsid w:val="0005794A"/>
    <w:rsid w:val="0005796E"/>
    <w:rsid w:val="00057A03"/>
    <w:rsid w:val="00057B14"/>
    <w:rsid w:val="00057BCE"/>
    <w:rsid w:val="00057DD2"/>
    <w:rsid w:val="00057F17"/>
    <w:rsid w:val="00060119"/>
    <w:rsid w:val="0006015C"/>
    <w:rsid w:val="00060222"/>
    <w:rsid w:val="00060396"/>
    <w:rsid w:val="000603C7"/>
    <w:rsid w:val="000603E9"/>
    <w:rsid w:val="0006041C"/>
    <w:rsid w:val="00060478"/>
    <w:rsid w:val="00060648"/>
    <w:rsid w:val="000607F7"/>
    <w:rsid w:val="000609D2"/>
    <w:rsid w:val="00060AAB"/>
    <w:rsid w:val="00060D22"/>
    <w:rsid w:val="00060D4E"/>
    <w:rsid w:val="00060DAA"/>
    <w:rsid w:val="00060E54"/>
    <w:rsid w:val="00060FD7"/>
    <w:rsid w:val="00061089"/>
    <w:rsid w:val="000610D5"/>
    <w:rsid w:val="0006112C"/>
    <w:rsid w:val="00061141"/>
    <w:rsid w:val="000616E3"/>
    <w:rsid w:val="00061810"/>
    <w:rsid w:val="00061B75"/>
    <w:rsid w:val="00061D61"/>
    <w:rsid w:val="00061F20"/>
    <w:rsid w:val="0006201D"/>
    <w:rsid w:val="000622D7"/>
    <w:rsid w:val="000622E9"/>
    <w:rsid w:val="00062391"/>
    <w:rsid w:val="0006243D"/>
    <w:rsid w:val="000625EA"/>
    <w:rsid w:val="00062780"/>
    <w:rsid w:val="00062853"/>
    <w:rsid w:val="000629B2"/>
    <w:rsid w:val="00062ECB"/>
    <w:rsid w:val="000632A6"/>
    <w:rsid w:val="000632A8"/>
    <w:rsid w:val="00063523"/>
    <w:rsid w:val="000635B9"/>
    <w:rsid w:val="000636BA"/>
    <w:rsid w:val="00063809"/>
    <w:rsid w:val="00063867"/>
    <w:rsid w:val="000638A3"/>
    <w:rsid w:val="00063C9C"/>
    <w:rsid w:val="0006408B"/>
    <w:rsid w:val="0006422E"/>
    <w:rsid w:val="000642C6"/>
    <w:rsid w:val="00064353"/>
    <w:rsid w:val="000644A5"/>
    <w:rsid w:val="00064584"/>
    <w:rsid w:val="000646DC"/>
    <w:rsid w:val="0006473D"/>
    <w:rsid w:val="00064861"/>
    <w:rsid w:val="000649A9"/>
    <w:rsid w:val="00064F42"/>
    <w:rsid w:val="00064F73"/>
    <w:rsid w:val="00065027"/>
    <w:rsid w:val="00065191"/>
    <w:rsid w:val="00065387"/>
    <w:rsid w:val="000654CD"/>
    <w:rsid w:val="000655EF"/>
    <w:rsid w:val="00065662"/>
    <w:rsid w:val="00065714"/>
    <w:rsid w:val="00065B53"/>
    <w:rsid w:val="00065BF8"/>
    <w:rsid w:val="00065C54"/>
    <w:rsid w:val="00065C84"/>
    <w:rsid w:val="00065CA7"/>
    <w:rsid w:val="00065D01"/>
    <w:rsid w:val="00065DA2"/>
    <w:rsid w:val="00066142"/>
    <w:rsid w:val="000661DA"/>
    <w:rsid w:val="0006637D"/>
    <w:rsid w:val="0006638B"/>
    <w:rsid w:val="00066624"/>
    <w:rsid w:val="00066664"/>
    <w:rsid w:val="00066699"/>
    <w:rsid w:val="00066764"/>
    <w:rsid w:val="00066946"/>
    <w:rsid w:val="000669B5"/>
    <w:rsid w:val="00066A8A"/>
    <w:rsid w:val="00067204"/>
    <w:rsid w:val="000673B3"/>
    <w:rsid w:val="000675DF"/>
    <w:rsid w:val="00067606"/>
    <w:rsid w:val="000678E4"/>
    <w:rsid w:val="00067BF6"/>
    <w:rsid w:val="00067C41"/>
    <w:rsid w:val="00067DE3"/>
    <w:rsid w:val="00067DF0"/>
    <w:rsid w:val="00067E85"/>
    <w:rsid w:val="00067EE0"/>
    <w:rsid w:val="00067F84"/>
    <w:rsid w:val="00067FE8"/>
    <w:rsid w:val="0007000F"/>
    <w:rsid w:val="00070118"/>
    <w:rsid w:val="0007015A"/>
    <w:rsid w:val="000701F7"/>
    <w:rsid w:val="0007038A"/>
    <w:rsid w:val="000706CC"/>
    <w:rsid w:val="00070740"/>
    <w:rsid w:val="000708AE"/>
    <w:rsid w:val="000708D2"/>
    <w:rsid w:val="00070A35"/>
    <w:rsid w:val="00070A84"/>
    <w:rsid w:val="00070B42"/>
    <w:rsid w:val="00070CAA"/>
    <w:rsid w:val="000713F6"/>
    <w:rsid w:val="00071478"/>
    <w:rsid w:val="0007148B"/>
    <w:rsid w:val="0007170A"/>
    <w:rsid w:val="0007178E"/>
    <w:rsid w:val="000717EA"/>
    <w:rsid w:val="0007195C"/>
    <w:rsid w:val="000719B3"/>
    <w:rsid w:val="00071AE7"/>
    <w:rsid w:val="00071CE3"/>
    <w:rsid w:val="00071D99"/>
    <w:rsid w:val="00071E33"/>
    <w:rsid w:val="00071E4C"/>
    <w:rsid w:val="00071E70"/>
    <w:rsid w:val="000720CA"/>
    <w:rsid w:val="000720DC"/>
    <w:rsid w:val="00072280"/>
    <w:rsid w:val="000723B5"/>
    <w:rsid w:val="000724F2"/>
    <w:rsid w:val="0007265B"/>
    <w:rsid w:val="000727C2"/>
    <w:rsid w:val="00072D14"/>
    <w:rsid w:val="00072FCF"/>
    <w:rsid w:val="00073348"/>
    <w:rsid w:val="00073358"/>
    <w:rsid w:val="000734BA"/>
    <w:rsid w:val="00073825"/>
    <w:rsid w:val="00073865"/>
    <w:rsid w:val="000739FC"/>
    <w:rsid w:val="00073AE1"/>
    <w:rsid w:val="00073AE4"/>
    <w:rsid w:val="00073B9F"/>
    <w:rsid w:val="00073E78"/>
    <w:rsid w:val="00073F6B"/>
    <w:rsid w:val="00074028"/>
    <w:rsid w:val="0007406E"/>
    <w:rsid w:val="00074137"/>
    <w:rsid w:val="000744CB"/>
    <w:rsid w:val="000744D0"/>
    <w:rsid w:val="000744F1"/>
    <w:rsid w:val="00074672"/>
    <w:rsid w:val="00074815"/>
    <w:rsid w:val="000748DE"/>
    <w:rsid w:val="0007490D"/>
    <w:rsid w:val="00074A4C"/>
    <w:rsid w:val="00074CF4"/>
    <w:rsid w:val="00075155"/>
    <w:rsid w:val="00075179"/>
    <w:rsid w:val="00075352"/>
    <w:rsid w:val="00075409"/>
    <w:rsid w:val="00075686"/>
    <w:rsid w:val="00075697"/>
    <w:rsid w:val="000757DB"/>
    <w:rsid w:val="00075AF4"/>
    <w:rsid w:val="00075B09"/>
    <w:rsid w:val="00075C73"/>
    <w:rsid w:val="00075D80"/>
    <w:rsid w:val="00075D85"/>
    <w:rsid w:val="00075E2F"/>
    <w:rsid w:val="00075F7F"/>
    <w:rsid w:val="00075FB4"/>
    <w:rsid w:val="00076136"/>
    <w:rsid w:val="00076164"/>
    <w:rsid w:val="00076196"/>
    <w:rsid w:val="000761E0"/>
    <w:rsid w:val="00076287"/>
    <w:rsid w:val="000762F9"/>
    <w:rsid w:val="00076485"/>
    <w:rsid w:val="00076523"/>
    <w:rsid w:val="00076637"/>
    <w:rsid w:val="00076915"/>
    <w:rsid w:val="00076A59"/>
    <w:rsid w:val="00076BFD"/>
    <w:rsid w:val="00076CE9"/>
    <w:rsid w:val="00076D83"/>
    <w:rsid w:val="00076F07"/>
    <w:rsid w:val="00077022"/>
    <w:rsid w:val="0007718E"/>
    <w:rsid w:val="000771D4"/>
    <w:rsid w:val="00077241"/>
    <w:rsid w:val="000773E6"/>
    <w:rsid w:val="00077594"/>
    <w:rsid w:val="0007779B"/>
    <w:rsid w:val="000779FB"/>
    <w:rsid w:val="00077B09"/>
    <w:rsid w:val="00077B20"/>
    <w:rsid w:val="000800CE"/>
    <w:rsid w:val="0008010D"/>
    <w:rsid w:val="00080177"/>
    <w:rsid w:val="000801F1"/>
    <w:rsid w:val="00080349"/>
    <w:rsid w:val="000803BF"/>
    <w:rsid w:val="00080486"/>
    <w:rsid w:val="00080891"/>
    <w:rsid w:val="000808D7"/>
    <w:rsid w:val="00080913"/>
    <w:rsid w:val="00080A89"/>
    <w:rsid w:val="00080B7D"/>
    <w:rsid w:val="00080DE9"/>
    <w:rsid w:val="00080E85"/>
    <w:rsid w:val="00081019"/>
    <w:rsid w:val="000811B9"/>
    <w:rsid w:val="00081272"/>
    <w:rsid w:val="00081277"/>
    <w:rsid w:val="00081279"/>
    <w:rsid w:val="0008128A"/>
    <w:rsid w:val="000813D8"/>
    <w:rsid w:val="000815B0"/>
    <w:rsid w:val="0008160B"/>
    <w:rsid w:val="0008175C"/>
    <w:rsid w:val="00081827"/>
    <w:rsid w:val="0008188A"/>
    <w:rsid w:val="0008188C"/>
    <w:rsid w:val="00081958"/>
    <w:rsid w:val="000819C2"/>
    <w:rsid w:val="00081ACB"/>
    <w:rsid w:val="00081AF3"/>
    <w:rsid w:val="0008219C"/>
    <w:rsid w:val="000821C5"/>
    <w:rsid w:val="00082282"/>
    <w:rsid w:val="00082306"/>
    <w:rsid w:val="000825C7"/>
    <w:rsid w:val="0008266B"/>
    <w:rsid w:val="00082C45"/>
    <w:rsid w:val="00082CA1"/>
    <w:rsid w:val="00082D43"/>
    <w:rsid w:val="00082E41"/>
    <w:rsid w:val="00082FB2"/>
    <w:rsid w:val="00083018"/>
    <w:rsid w:val="0008306A"/>
    <w:rsid w:val="000831F9"/>
    <w:rsid w:val="00083491"/>
    <w:rsid w:val="000834AA"/>
    <w:rsid w:val="0008352F"/>
    <w:rsid w:val="00083679"/>
    <w:rsid w:val="000836AA"/>
    <w:rsid w:val="000836BF"/>
    <w:rsid w:val="00083772"/>
    <w:rsid w:val="00083873"/>
    <w:rsid w:val="00083903"/>
    <w:rsid w:val="00083925"/>
    <w:rsid w:val="00083A24"/>
    <w:rsid w:val="00083AD9"/>
    <w:rsid w:val="00083B01"/>
    <w:rsid w:val="00083DF9"/>
    <w:rsid w:val="00083E04"/>
    <w:rsid w:val="00083E31"/>
    <w:rsid w:val="00083E40"/>
    <w:rsid w:val="00083E82"/>
    <w:rsid w:val="00083EA1"/>
    <w:rsid w:val="00083EAB"/>
    <w:rsid w:val="00083F5C"/>
    <w:rsid w:val="0008404A"/>
    <w:rsid w:val="000840CD"/>
    <w:rsid w:val="000841A6"/>
    <w:rsid w:val="00084275"/>
    <w:rsid w:val="000842AD"/>
    <w:rsid w:val="00084301"/>
    <w:rsid w:val="00084389"/>
    <w:rsid w:val="000843E8"/>
    <w:rsid w:val="0008478D"/>
    <w:rsid w:val="00084A55"/>
    <w:rsid w:val="00084DA4"/>
    <w:rsid w:val="00085045"/>
    <w:rsid w:val="0008518F"/>
    <w:rsid w:val="0008528B"/>
    <w:rsid w:val="000852C0"/>
    <w:rsid w:val="00085336"/>
    <w:rsid w:val="00085729"/>
    <w:rsid w:val="0008583C"/>
    <w:rsid w:val="0008598C"/>
    <w:rsid w:val="000859AB"/>
    <w:rsid w:val="00085BB0"/>
    <w:rsid w:val="00085CC3"/>
    <w:rsid w:val="00085DCA"/>
    <w:rsid w:val="00085E4B"/>
    <w:rsid w:val="00085E4C"/>
    <w:rsid w:val="00085FC4"/>
    <w:rsid w:val="00086186"/>
    <w:rsid w:val="000861E4"/>
    <w:rsid w:val="000861ED"/>
    <w:rsid w:val="00086417"/>
    <w:rsid w:val="0008650E"/>
    <w:rsid w:val="00086640"/>
    <w:rsid w:val="000867D1"/>
    <w:rsid w:val="00086893"/>
    <w:rsid w:val="00086926"/>
    <w:rsid w:val="00086935"/>
    <w:rsid w:val="00086ACE"/>
    <w:rsid w:val="00086B00"/>
    <w:rsid w:val="00086C52"/>
    <w:rsid w:val="00086D6F"/>
    <w:rsid w:val="00086DB1"/>
    <w:rsid w:val="00086EA6"/>
    <w:rsid w:val="00086F0E"/>
    <w:rsid w:val="00087108"/>
    <w:rsid w:val="0008742B"/>
    <w:rsid w:val="0008744B"/>
    <w:rsid w:val="00087612"/>
    <w:rsid w:val="00087762"/>
    <w:rsid w:val="00087781"/>
    <w:rsid w:val="0008778B"/>
    <w:rsid w:val="00087814"/>
    <w:rsid w:val="00087B2D"/>
    <w:rsid w:val="00087B30"/>
    <w:rsid w:val="00087B7A"/>
    <w:rsid w:val="00087CC3"/>
    <w:rsid w:val="00087D15"/>
    <w:rsid w:val="00087D30"/>
    <w:rsid w:val="00087E22"/>
    <w:rsid w:val="00087E2D"/>
    <w:rsid w:val="00090527"/>
    <w:rsid w:val="00090540"/>
    <w:rsid w:val="000905D7"/>
    <w:rsid w:val="000907F8"/>
    <w:rsid w:val="00090A9D"/>
    <w:rsid w:val="00090A9E"/>
    <w:rsid w:val="00090B22"/>
    <w:rsid w:val="00090E7A"/>
    <w:rsid w:val="00090E83"/>
    <w:rsid w:val="00090FF7"/>
    <w:rsid w:val="000910E0"/>
    <w:rsid w:val="00091226"/>
    <w:rsid w:val="000913B6"/>
    <w:rsid w:val="0009167B"/>
    <w:rsid w:val="000916EC"/>
    <w:rsid w:val="00091792"/>
    <w:rsid w:val="00091A04"/>
    <w:rsid w:val="00091B11"/>
    <w:rsid w:val="00091C17"/>
    <w:rsid w:val="00091EFF"/>
    <w:rsid w:val="00091F68"/>
    <w:rsid w:val="0009208F"/>
    <w:rsid w:val="0009212A"/>
    <w:rsid w:val="000922A4"/>
    <w:rsid w:val="0009230C"/>
    <w:rsid w:val="00092429"/>
    <w:rsid w:val="000925C0"/>
    <w:rsid w:val="00092723"/>
    <w:rsid w:val="00092794"/>
    <w:rsid w:val="000927A9"/>
    <w:rsid w:val="000927EB"/>
    <w:rsid w:val="00092802"/>
    <w:rsid w:val="00092845"/>
    <w:rsid w:val="00092B08"/>
    <w:rsid w:val="00092C81"/>
    <w:rsid w:val="00092CDA"/>
    <w:rsid w:val="00092EF3"/>
    <w:rsid w:val="00092F3C"/>
    <w:rsid w:val="00093009"/>
    <w:rsid w:val="0009330A"/>
    <w:rsid w:val="000933AB"/>
    <w:rsid w:val="000934CB"/>
    <w:rsid w:val="00093518"/>
    <w:rsid w:val="00093963"/>
    <w:rsid w:val="00093C6A"/>
    <w:rsid w:val="00093E1F"/>
    <w:rsid w:val="00093E81"/>
    <w:rsid w:val="00094110"/>
    <w:rsid w:val="000941D6"/>
    <w:rsid w:val="00094208"/>
    <w:rsid w:val="000942B8"/>
    <w:rsid w:val="00094374"/>
    <w:rsid w:val="000944B2"/>
    <w:rsid w:val="00094559"/>
    <w:rsid w:val="0009455D"/>
    <w:rsid w:val="0009458D"/>
    <w:rsid w:val="00094666"/>
    <w:rsid w:val="00094708"/>
    <w:rsid w:val="0009472A"/>
    <w:rsid w:val="00094759"/>
    <w:rsid w:val="00094835"/>
    <w:rsid w:val="00094CC7"/>
    <w:rsid w:val="00094CFF"/>
    <w:rsid w:val="00094DA9"/>
    <w:rsid w:val="00094DF4"/>
    <w:rsid w:val="000951A3"/>
    <w:rsid w:val="0009533A"/>
    <w:rsid w:val="000954B3"/>
    <w:rsid w:val="000954F7"/>
    <w:rsid w:val="00095678"/>
    <w:rsid w:val="000956DE"/>
    <w:rsid w:val="000957E8"/>
    <w:rsid w:val="000957FB"/>
    <w:rsid w:val="00095817"/>
    <w:rsid w:val="00095856"/>
    <w:rsid w:val="000958A9"/>
    <w:rsid w:val="00095962"/>
    <w:rsid w:val="00095B0B"/>
    <w:rsid w:val="00095B3C"/>
    <w:rsid w:val="00095CFD"/>
    <w:rsid w:val="00095EEB"/>
    <w:rsid w:val="00095F23"/>
    <w:rsid w:val="0009619C"/>
    <w:rsid w:val="000963A8"/>
    <w:rsid w:val="00096888"/>
    <w:rsid w:val="0009688B"/>
    <w:rsid w:val="000968B5"/>
    <w:rsid w:val="00096902"/>
    <w:rsid w:val="000969C0"/>
    <w:rsid w:val="00096B87"/>
    <w:rsid w:val="00096CDC"/>
    <w:rsid w:val="00096E34"/>
    <w:rsid w:val="00096FEC"/>
    <w:rsid w:val="00097040"/>
    <w:rsid w:val="000970FA"/>
    <w:rsid w:val="000971E4"/>
    <w:rsid w:val="0009722F"/>
    <w:rsid w:val="0009724A"/>
    <w:rsid w:val="0009726A"/>
    <w:rsid w:val="00097521"/>
    <w:rsid w:val="00097585"/>
    <w:rsid w:val="00097769"/>
    <w:rsid w:val="0009776E"/>
    <w:rsid w:val="00097CEA"/>
    <w:rsid w:val="00097DE2"/>
    <w:rsid w:val="000A0063"/>
    <w:rsid w:val="000A0218"/>
    <w:rsid w:val="000A025A"/>
    <w:rsid w:val="000A02AB"/>
    <w:rsid w:val="000A0347"/>
    <w:rsid w:val="000A0400"/>
    <w:rsid w:val="000A0466"/>
    <w:rsid w:val="000A0C5C"/>
    <w:rsid w:val="000A0C7E"/>
    <w:rsid w:val="000A0DF8"/>
    <w:rsid w:val="000A0E92"/>
    <w:rsid w:val="000A0FA1"/>
    <w:rsid w:val="000A10B6"/>
    <w:rsid w:val="000A1438"/>
    <w:rsid w:val="000A1621"/>
    <w:rsid w:val="000A1762"/>
    <w:rsid w:val="000A180F"/>
    <w:rsid w:val="000A18D3"/>
    <w:rsid w:val="000A19B8"/>
    <w:rsid w:val="000A19F7"/>
    <w:rsid w:val="000A1DB3"/>
    <w:rsid w:val="000A20D0"/>
    <w:rsid w:val="000A2145"/>
    <w:rsid w:val="000A2174"/>
    <w:rsid w:val="000A21A5"/>
    <w:rsid w:val="000A240C"/>
    <w:rsid w:val="000A2553"/>
    <w:rsid w:val="000A28A9"/>
    <w:rsid w:val="000A2953"/>
    <w:rsid w:val="000A2A02"/>
    <w:rsid w:val="000A2AF0"/>
    <w:rsid w:val="000A2B3B"/>
    <w:rsid w:val="000A2B6A"/>
    <w:rsid w:val="000A2C1A"/>
    <w:rsid w:val="000A2C6C"/>
    <w:rsid w:val="000A2E90"/>
    <w:rsid w:val="000A2F50"/>
    <w:rsid w:val="000A318E"/>
    <w:rsid w:val="000A336B"/>
    <w:rsid w:val="000A35F6"/>
    <w:rsid w:val="000A36D7"/>
    <w:rsid w:val="000A3777"/>
    <w:rsid w:val="000A3AE3"/>
    <w:rsid w:val="000A3EE0"/>
    <w:rsid w:val="000A4055"/>
    <w:rsid w:val="000A4089"/>
    <w:rsid w:val="000A42AE"/>
    <w:rsid w:val="000A4394"/>
    <w:rsid w:val="000A43AA"/>
    <w:rsid w:val="000A44C5"/>
    <w:rsid w:val="000A4575"/>
    <w:rsid w:val="000A4727"/>
    <w:rsid w:val="000A479D"/>
    <w:rsid w:val="000A48B0"/>
    <w:rsid w:val="000A490F"/>
    <w:rsid w:val="000A4B0D"/>
    <w:rsid w:val="000A4C01"/>
    <w:rsid w:val="000A4DA8"/>
    <w:rsid w:val="000A4E71"/>
    <w:rsid w:val="000A52D6"/>
    <w:rsid w:val="000A5437"/>
    <w:rsid w:val="000A5796"/>
    <w:rsid w:val="000A57A3"/>
    <w:rsid w:val="000A57E7"/>
    <w:rsid w:val="000A588F"/>
    <w:rsid w:val="000A58D8"/>
    <w:rsid w:val="000A595C"/>
    <w:rsid w:val="000A5972"/>
    <w:rsid w:val="000A5AAF"/>
    <w:rsid w:val="000A5AE8"/>
    <w:rsid w:val="000A5DAD"/>
    <w:rsid w:val="000A5DB8"/>
    <w:rsid w:val="000A644E"/>
    <w:rsid w:val="000A6761"/>
    <w:rsid w:val="000A6899"/>
    <w:rsid w:val="000A6AC6"/>
    <w:rsid w:val="000A6C00"/>
    <w:rsid w:val="000A6E24"/>
    <w:rsid w:val="000A6EBE"/>
    <w:rsid w:val="000A6EF1"/>
    <w:rsid w:val="000A7060"/>
    <w:rsid w:val="000A7224"/>
    <w:rsid w:val="000A7485"/>
    <w:rsid w:val="000A7782"/>
    <w:rsid w:val="000A78A1"/>
    <w:rsid w:val="000A7B1E"/>
    <w:rsid w:val="000A7B87"/>
    <w:rsid w:val="000A7EBF"/>
    <w:rsid w:val="000A7F47"/>
    <w:rsid w:val="000B01BA"/>
    <w:rsid w:val="000B0298"/>
    <w:rsid w:val="000B035F"/>
    <w:rsid w:val="000B0489"/>
    <w:rsid w:val="000B059B"/>
    <w:rsid w:val="000B05D2"/>
    <w:rsid w:val="000B07BA"/>
    <w:rsid w:val="000B0826"/>
    <w:rsid w:val="000B0862"/>
    <w:rsid w:val="000B0A3E"/>
    <w:rsid w:val="000B0A7B"/>
    <w:rsid w:val="000B0B14"/>
    <w:rsid w:val="000B0DC2"/>
    <w:rsid w:val="000B0DE8"/>
    <w:rsid w:val="000B104D"/>
    <w:rsid w:val="000B1301"/>
    <w:rsid w:val="000B1502"/>
    <w:rsid w:val="000B15D3"/>
    <w:rsid w:val="000B1981"/>
    <w:rsid w:val="000B1A61"/>
    <w:rsid w:val="000B1C36"/>
    <w:rsid w:val="000B1D19"/>
    <w:rsid w:val="000B1F5E"/>
    <w:rsid w:val="000B2035"/>
    <w:rsid w:val="000B20D8"/>
    <w:rsid w:val="000B2158"/>
    <w:rsid w:val="000B2229"/>
    <w:rsid w:val="000B22AF"/>
    <w:rsid w:val="000B27EF"/>
    <w:rsid w:val="000B2896"/>
    <w:rsid w:val="000B2B37"/>
    <w:rsid w:val="000B2C80"/>
    <w:rsid w:val="000B2CB5"/>
    <w:rsid w:val="000B2DB4"/>
    <w:rsid w:val="000B312A"/>
    <w:rsid w:val="000B336C"/>
    <w:rsid w:val="000B33DC"/>
    <w:rsid w:val="000B3732"/>
    <w:rsid w:val="000B3762"/>
    <w:rsid w:val="000B380F"/>
    <w:rsid w:val="000B386C"/>
    <w:rsid w:val="000B39DE"/>
    <w:rsid w:val="000B3A55"/>
    <w:rsid w:val="000B3C7B"/>
    <w:rsid w:val="000B3C85"/>
    <w:rsid w:val="000B42FD"/>
    <w:rsid w:val="000B44AA"/>
    <w:rsid w:val="000B49FE"/>
    <w:rsid w:val="000B4A33"/>
    <w:rsid w:val="000B4BF8"/>
    <w:rsid w:val="000B4CE3"/>
    <w:rsid w:val="000B4CEB"/>
    <w:rsid w:val="000B4E17"/>
    <w:rsid w:val="000B4EBB"/>
    <w:rsid w:val="000B4F25"/>
    <w:rsid w:val="000B4FBB"/>
    <w:rsid w:val="000B4FE7"/>
    <w:rsid w:val="000B502D"/>
    <w:rsid w:val="000B50E5"/>
    <w:rsid w:val="000B5163"/>
    <w:rsid w:val="000B585D"/>
    <w:rsid w:val="000B5A25"/>
    <w:rsid w:val="000B5A90"/>
    <w:rsid w:val="000B5BF5"/>
    <w:rsid w:val="000B5D0C"/>
    <w:rsid w:val="000B5E2E"/>
    <w:rsid w:val="000B5E6C"/>
    <w:rsid w:val="000B5F6A"/>
    <w:rsid w:val="000B5FC1"/>
    <w:rsid w:val="000B60C1"/>
    <w:rsid w:val="000B62DE"/>
    <w:rsid w:val="000B62E6"/>
    <w:rsid w:val="000B6378"/>
    <w:rsid w:val="000B63A8"/>
    <w:rsid w:val="000B63FB"/>
    <w:rsid w:val="000B6623"/>
    <w:rsid w:val="000B6A53"/>
    <w:rsid w:val="000B6ACB"/>
    <w:rsid w:val="000B6C15"/>
    <w:rsid w:val="000B6D54"/>
    <w:rsid w:val="000B6DAF"/>
    <w:rsid w:val="000B6DED"/>
    <w:rsid w:val="000B6DF0"/>
    <w:rsid w:val="000B6F33"/>
    <w:rsid w:val="000B6F47"/>
    <w:rsid w:val="000B700A"/>
    <w:rsid w:val="000B71AB"/>
    <w:rsid w:val="000B728A"/>
    <w:rsid w:val="000B72F7"/>
    <w:rsid w:val="000B7519"/>
    <w:rsid w:val="000B77B6"/>
    <w:rsid w:val="000B78B3"/>
    <w:rsid w:val="000B7AE4"/>
    <w:rsid w:val="000B7B79"/>
    <w:rsid w:val="000B7C03"/>
    <w:rsid w:val="000B7C99"/>
    <w:rsid w:val="000C0025"/>
    <w:rsid w:val="000C0030"/>
    <w:rsid w:val="000C00DB"/>
    <w:rsid w:val="000C0122"/>
    <w:rsid w:val="000C01CE"/>
    <w:rsid w:val="000C020C"/>
    <w:rsid w:val="000C06BC"/>
    <w:rsid w:val="000C06E2"/>
    <w:rsid w:val="000C0BF2"/>
    <w:rsid w:val="000C0E0E"/>
    <w:rsid w:val="000C0E2B"/>
    <w:rsid w:val="000C0ED5"/>
    <w:rsid w:val="000C0EDC"/>
    <w:rsid w:val="000C0F56"/>
    <w:rsid w:val="000C0FCF"/>
    <w:rsid w:val="000C127C"/>
    <w:rsid w:val="000C1552"/>
    <w:rsid w:val="000C1573"/>
    <w:rsid w:val="000C15B6"/>
    <w:rsid w:val="000C180B"/>
    <w:rsid w:val="000C1968"/>
    <w:rsid w:val="000C19CB"/>
    <w:rsid w:val="000C1AD8"/>
    <w:rsid w:val="000C1E0C"/>
    <w:rsid w:val="000C20EC"/>
    <w:rsid w:val="000C2182"/>
    <w:rsid w:val="000C240C"/>
    <w:rsid w:val="000C2671"/>
    <w:rsid w:val="000C278C"/>
    <w:rsid w:val="000C27D1"/>
    <w:rsid w:val="000C28E7"/>
    <w:rsid w:val="000C2A83"/>
    <w:rsid w:val="000C2B88"/>
    <w:rsid w:val="000C2EE2"/>
    <w:rsid w:val="000C2FD2"/>
    <w:rsid w:val="000C301A"/>
    <w:rsid w:val="000C3030"/>
    <w:rsid w:val="000C30B2"/>
    <w:rsid w:val="000C3266"/>
    <w:rsid w:val="000C3279"/>
    <w:rsid w:val="000C34A1"/>
    <w:rsid w:val="000C3516"/>
    <w:rsid w:val="000C3582"/>
    <w:rsid w:val="000C366E"/>
    <w:rsid w:val="000C377F"/>
    <w:rsid w:val="000C37E6"/>
    <w:rsid w:val="000C3879"/>
    <w:rsid w:val="000C3927"/>
    <w:rsid w:val="000C3B15"/>
    <w:rsid w:val="000C3B39"/>
    <w:rsid w:val="000C3C3F"/>
    <w:rsid w:val="000C3C7C"/>
    <w:rsid w:val="000C4189"/>
    <w:rsid w:val="000C422D"/>
    <w:rsid w:val="000C4434"/>
    <w:rsid w:val="000C44C3"/>
    <w:rsid w:val="000C4602"/>
    <w:rsid w:val="000C4842"/>
    <w:rsid w:val="000C488B"/>
    <w:rsid w:val="000C48F7"/>
    <w:rsid w:val="000C4991"/>
    <w:rsid w:val="000C4BD1"/>
    <w:rsid w:val="000C4D53"/>
    <w:rsid w:val="000C4E86"/>
    <w:rsid w:val="000C4F0B"/>
    <w:rsid w:val="000C505D"/>
    <w:rsid w:val="000C512D"/>
    <w:rsid w:val="000C5240"/>
    <w:rsid w:val="000C5254"/>
    <w:rsid w:val="000C529E"/>
    <w:rsid w:val="000C5589"/>
    <w:rsid w:val="000C5607"/>
    <w:rsid w:val="000C584C"/>
    <w:rsid w:val="000C5872"/>
    <w:rsid w:val="000C5B19"/>
    <w:rsid w:val="000C5C30"/>
    <w:rsid w:val="000C5DE0"/>
    <w:rsid w:val="000C5E18"/>
    <w:rsid w:val="000C5E4F"/>
    <w:rsid w:val="000C63CB"/>
    <w:rsid w:val="000C640E"/>
    <w:rsid w:val="000C6561"/>
    <w:rsid w:val="000C6575"/>
    <w:rsid w:val="000C657D"/>
    <w:rsid w:val="000C688D"/>
    <w:rsid w:val="000C6A08"/>
    <w:rsid w:val="000C6A41"/>
    <w:rsid w:val="000C7010"/>
    <w:rsid w:val="000C7114"/>
    <w:rsid w:val="000C72DB"/>
    <w:rsid w:val="000C7404"/>
    <w:rsid w:val="000C7462"/>
    <w:rsid w:val="000C748F"/>
    <w:rsid w:val="000C75C9"/>
    <w:rsid w:val="000C79D3"/>
    <w:rsid w:val="000C7A0B"/>
    <w:rsid w:val="000C7AA8"/>
    <w:rsid w:val="000C7CB7"/>
    <w:rsid w:val="000C7D58"/>
    <w:rsid w:val="000C7EC7"/>
    <w:rsid w:val="000D00E1"/>
    <w:rsid w:val="000D00E4"/>
    <w:rsid w:val="000D017B"/>
    <w:rsid w:val="000D02E3"/>
    <w:rsid w:val="000D0314"/>
    <w:rsid w:val="000D0545"/>
    <w:rsid w:val="000D06D9"/>
    <w:rsid w:val="000D0747"/>
    <w:rsid w:val="000D07B7"/>
    <w:rsid w:val="000D0882"/>
    <w:rsid w:val="000D0883"/>
    <w:rsid w:val="000D0A20"/>
    <w:rsid w:val="000D0A27"/>
    <w:rsid w:val="000D0A9E"/>
    <w:rsid w:val="000D0C87"/>
    <w:rsid w:val="000D0CF8"/>
    <w:rsid w:val="000D0D42"/>
    <w:rsid w:val="000D0D60"/>
    <w:rsid w:val="000D0D99"/>
    <w:rsid w:val="000D0E56"/>
    <w:rsid w:val="000D1080"/>
    <w:rsid w:val="000D1113"/>
    <w:rsid w:val="000D115B"/>
    <w:rsid w:val="000D13CD"/>
    <w:rsid w:val="000D155C"/>
    <w:rsid w:val="000D15AB"/>
    <w:rsid w:val="000D1624"/>
    <w:rsid w:val="000D1734"/>
    <w:rsid w:val="000D18B3"/>
    <w:rsid w:val="000D1B95"/>
    <w:rsid w:val="000D1BFE"/>
    <w:rsid w:val="000D20F0"/>
    <w:rsid w:val="000D21D9"/>
    <w:rsid w:val="000D21F9"/>
    <w:rsid w:val="000D2410"/>
    <w:rsid w:val="000D2462"/>
    <w:rsid w:val="000D24F7"/>
    <w:rsid w:val="000D25D3"/>
    <w:rsid w:val="000D2832"/>
    <w:rsid w:val="000D28C5"/>
    <w:rsid w:val="000D29BB"/>
    <w:rsid w:val="000D2A28"/>
    <w:rsid w:val="000D2AB6"/>
    <w:rsid w:val="000D2BAA"/>
    <w:rsid w:val="000D2D53"/>
    <w:rsid w:val="000D2D91"/>
    <w:rsid w:val="000D2DC0"/>
    <w:rsid w:val="000D2F54"/>
    <w:rsid w:val="000D2FEC"/>
    <w:rsid w:val="000D3078"/>
    <w:rsid w:val="000D3206"/>
    <w:rsid w:val="000D33D5"/>
    <w:rsid w:val="000D35AC"/>
    <w:rsid w:val="000D35BD"/>
    <w:rsid w:val="000D3656"/>
    <w:rsid w:val="000D39AE"/>
    <w:rsid w:val="000D3C0F"/>
    <w:rsid w:val="000D3D41"/>
    <w:rsid w:val="000D3D51"/>
    <w:rsid w:val="000D3DB1"/>
    <w:rsid w:val="000D3F02"/>
    <w:rsid w:val="000D414B"/>
    <w:rsid w:val="000D42EB"/>
    <w:rsid w:val="000D4305"/>
    <w:rsid w:val="000D447D"/>
    <w:rsid w:val="000D44A7"/>
    <w:rsid w:val="000D44CA"/>
    <w:rsid w:val="000D45F7"/>
    <w:rsid w:val="000D481B"/>
    <w:rsid w:val="000D48B3"/>
    <w:rsid w:val="000D4B5D"/>
    <w:rsid w:val="000D4C6E"/>
    <w:rsid w:val="000D4CAC"/>
    <w:rsid w:val="000D4D03"/>
    <w:rsid w:val="000D4D21"/>
    <w:rsid w:val="000D4E50"/>
    <w:rsid w:val="000D4E81"/>
    <w:rsid w:val="000D508F"/>
    <w:rsid w:val="000D5149"/>
    <w:rsid w:val="000D514F"/>
    <w:rsid w:val="000D51EC"/>
    <w:rsid w:val="000D5254"/>
    <w:rsid w:val="000D534A"/>
    <w:rsid w:val="000D55F6"/>
    <w:rsid w:val="000D5887"/>
    <w:rsid w:val="000D5895"/>
    <w:rsid w:val="000D58FC"/>
    <w:rsid w:val="000D5AA2"/>
    <w:rsid w:val="000D5CB3"/>
    <w:rsid w:val="000D5DAC"/>
    <w:rsid w:val="000D5DD4"/>
    <w:rsid w:val="000D628C"/>
    <w:rsid w:val="000D6394"/>
    <w:rsid w:val="000D64A3"/>
    <w:rsid w:val="000D6533"/>
    <w:rsid w:val="000D65DF"/>
    <w:rsid w:val="000D65EE"/>
    <w:rsid w:val="000D6673"/>
    <w:rsid w:val="000D6760"/>
    <w:rsid w:val="000D67CA"/>
    <w:rsid w:val="000D699B"/>
    <w:rsid w:val="000D6A1C"/>
    <w:rsid w:val="000D6AF3"/>
    <w:rsid w:val="000D6C72"/>
    <w:rsid w:val="000D6EFC"/>
    <w:rsid w:val="000D6FAB"/>
    <w:rsid w:val="000D700D"/>
    <w:rsid w:val="000D70B5"/>
    <w:rsid w:val="000D7137"/>
    <w:rsid w:val="000D7190"/>
    <w:rsid w:val="000D71D0"/>
    <w:rsid w:val="000D7251"/>
    <w:rsid w:val="000D72C7"/>
    <w:rsid w:val="000D7308"/>
    <w:rsid w:val="000D74F4"/>
    <w:rsid w:val="000D771A"/>
    <w:rsid w:val="000D79AF"/>
    <w:rsid w:val="000D79BD"/>
    <w:rsid w:val="000D79EE"/>
    <w:rsid w:val="000D7A40"/>
    <w:rsid w:val="000D7BD1"/>
    <w:rsid w:val="000D7CF2"/>
    <w:rsid w:val="000D7E1D"/>
    <w:rsid w:val="000D7F10"/>
    <w:rsid w:val="000D7F3B"/>
    <w:rsid w:val="000D7FC7"/>
    <w:rsid w:val="000E0211"/>
    <w:rsid w:val="000E05F9"/>
    <w:rsid w:val="000E08F9"/>
    <w:rsid w:val="000E0935"/>
    <w:rsid w:val="000E09F0"/>
    <w:rsid w:val="000E0A4A"/>
    <w:rsid w:val="000E0ACC"/>
    <w:rsid w:val="000E0C97"/>
    <w:rsid w:val="000E0C9C"/>
    <w:rsid w:val="000E0CA4"/>
    <w:rsid w:val="000E0D27"/>
    <w:rsid w:val="000E1033"/>
    <w:rsid w:val="000E105D"/>
    <w:rsid w:val="000E11D9"/>
    <w:rsid w:val="000E1426"/>
    <w:rsid w:val="000E1614"/>
    <w:rsid w:val="000E16DE"/>
    <w:rsid w:val="000E1710"/>
    <w:rsid w:val="000E1750"/>
    <w:rsid w:val="000E186C"/>
    <w:rsid w:val="000E189B"/>
    <w:rsid w:val="000E1A78"/>
    <w:rsid w:val="000E1ABD"/>
    <w:rsid w:val="000E1AF8"/>
    <w:rsid w:val="000E1CA0"/>
    <w:rsid w:val="000E1ECD"/>
    <w:rsid w:val="000E201B"/>
    <w:rsid w:val="000E20FA"/>
    <w:rsid w:val="000E224D"/>
    <w:rsid w:val="000E2369"/>
    <w:rsid w:val="000E247A"/>
    <w:rsid w:val="000E24F2"/>
    <w:rsid w:val="000E2665"/>
    <w:rsid w:val="000E266F"/>
    <w:rsid w:val="000E2AA6"/>
    <w:rsid w:val="000E2C1A"/>
    <w:rsid w:val="000E2DCB"/>
    <w:rsid w:val="000E2F9D"/>
    <w:rsid w:val="000E311A"/>
    <w:rsid w:val="000E3190"/>
    <w:rsid w:val="000E33B8"/>
    <w:rsid w:val="000E33F4"/>
    <w:rsid w:val="000E357C"/>
    <w:rsid w:val="000E35C9"/>
    <w:rsid w:val="000E35EA"/>
    <w:rsid w:val="000E37C3"/>
    <w:rsid w:val="000E3918"/>
    <w:rsid w:val="000E3963"/>
    <w:rsid w:val="000E39C3"/>
    <w:rsid w:val="000E3B2E"/>
    <w:rsid w:val="000E3BC2"/>
    <w:rsid w:val="000E3C5C"/>
    <w:rsid w:val="000E3D59"/>
    <w:rsid w:val="000E3D60"/>
    <w:rsid w:val="000E4017"/>
    <w:rsid w:val="000E40F5"/>
    <w:rsid w:val="000E4274"/>
    <w:rsid w:val="000E4503"/>
    <w:rsid w:val="000E46E0"/>
    <w:rsid w:val="000E47BF"/>
    <w:rsid w:val="000E4B71"/>
    <w:rsid w:val="000E4F5F"/>
    <w:rsid w:val="000E5135"/>
    <w:rsid w:val="000E525E"/>
    <w:rsid w:val="000E52BD"/>
    <w:rsid w:val="000E533C"/>
    <w:rsid w:val="000E5673"/>
    <w:rsid w:val="000E56A9"/>
    <w:rsid w:val="000E5858"/>
    <w:rsid w:val="000E5886"/>
    <w:rsid w:val="000E58D4"/>
    <w:rsid w:val="000E5BB9"/>
    <w:rsid w:val="000E5C23"/>
    <w:rsid w:val="000E5D8B"/>
    <w:rsid w:val="000E5D97"/>
    <w:rsid w:val="000E5E16"/>
    <w:rsid w:val="000E5F4A"/>
    <w:rsid w:val="000E5FB3"/>
    <w:rsid w:val="000E6065"/>
    <w:rsid w:val="000E6108"/>
    <w:rsid w:val="000E61BE"/>
    <w:rsid w:val="000E658A"/>
    <w:rsid w:val="000E658C"/>
    <w:rsid w:val="000E6593"/>
    <w:rsid w:val="000E6685"/>
    <w:rsid w:val="000E66A5"/>
    <w:rsid w:val="000E66CB"/>
    <w:rsid w:val="000E6772"/>
    <w:rsid w:val="000E67D7"/>
    <w:rsid w:val="000E6869"/>
    <w:rsid w:val="000E694C"/>
    <w:rsid w:val="000E69DB"/>
    <w:rsid w:val="000E6B04"/>
    <w:rsid w:val="000E6C79"/>
    <w:rsid w:val="000E6CEF"/>
    <w:rsid w:val="000E7019"/>
    <w:rsid w:val="000E70CD"/>
    <w:rsid w:val="000E7250"/>
    <w:rsid w:val="000E72C6"/>
    <w:rsid w:val="000E7344"/>
    <w:rsid w:val="000E739A"/>
    <w:rsid w:val="000E74A5"/>
    <w:rsid w:val="000E7602"/>
    <w:rsid w:val="000E77BA"/>
    <w:rsid w:val="000E78A2"/>
    <w:rsid w:val="000E7A77"/>
    <w:rsid w:val="000E7ABA"/>
    <w:rsid w:val="000E7B27"/>
    <w:rsid w:val="000E7BAB"/>
    <w:rsid w:val="000E7C1A"/>
    <w:rsid w:val="000E7DD1"/>
    <w:rsid w:val="000F0046"/>
    <w:rsid w:val="000F01BC"/>
    <w:rsid w:val="000F01CA"/>
    <w:rsid w:val="000F0310"/>
    <w:rsid w:val="000F05D1"/>
    <w:rsid w:val="000F05FF"/>
    <w:rsid w:val="000F063F"/>
    <w:rsid w:val="000F0693"/>
    <w:rsid w:val="000F0744"/>
    <w:rsid w:val="000F075A"/>
    <w:rsid w:val="000F0A63"/>
    <w:rsid w:val="000F0E01"/>
    <w:rsid w:val="000F0F11"/>
    <w:rsid w:val="000F0F89"/>
    <w:rsid w:val="000F0FBA"/>
    <w:rsid w:val="000F1085"/>
    <w:rsid w:val="000F10DF"/>
    <w:rsid w:val="000F137B"/>
    <w:rsid w:val="000F151C"/>
    <w:rsid w:val="000F1598"/>
    <w:rsid w:val="000F15BA"/>
    <w:rsid w:val="000F176C"/>
    <w:rsid w:val="000F185A"/>
    <w:rsid w:val="000F1A1B"/>
    <w:rsid w:val="000F1A21"/>
    <w:rsid w:val="000F1AE9"/>
    <w:rsid w:val="000F1CF3"/>
    <w:rsid w:val="000F1DEC"/>
    <w:rsid w:val="000F1EDD"/>
    <w:rsid w:val="000F1EE9"/>
    <w:rsid w:val="000F1FB6"/>
    <w:rsid w:val="000F20E9"/>
    <w:rsid w:val="000F2332"/>
    <w:rsid w:val="000F2355"/>
    <w:rsid w:val="000F236A"/>
    <w:rsid w:val="000F247A"/>
    <w:rsid w:val="000F248D"/>
    <w:rsid w:val="000F26E8"/>
    <w:rsid w:val="000F2703"/>
    <w:rsid w:val="000F290B"/>
    <w:rsid w:val="000F297F"/>
    <w:rsid w:val="000F2A24"/>
    <w:rsid w:val="000F2A52"/>
    <w:rsid w:val="000F2AC9"/>
    <w:rsid w:val="000F2BA8"/>
    <w:rsid w:val="000F2D7F"/>
    <w:rsid w:val="000F2EDA"/>
    <w:rsid w:val="000F2F3B"/>
    <w:rsid w:val="000F2F6D"/>
    <w:rsid w:val="000F2F9D"/>
    <w:rsid w:val="000F2FFA"/>
    <w:rsid w:val="000F30E3"/>
    <w:rsid w:val="000F3142"/>
    <w:rsid w:val="000F3246"/>
    <w:rsid w:val="000F3496"/>
    <w:rsid w:val="000F3537"/>
    <w:rsid w:val="000F36A6"/>
    <w:rsid w:val="000F371E"/>
    <w:rsid w:val="000F37A1"/>
    <w:rsid w:val="000F38AE"/>
    <w:rsid w:val="000F38F5"/>
    <w:rsid w:val="000F3902"/>
    <w:rsid w:val="000F3B95"/>
    <w:rsid w:val="000F3BB9"/>
    <w:rsid w:val="000F3BCF"/>
    <w:rsid w:val="000F3C4A"/>
    <w:rsid w:val="000F3D94"/>
    <w:rsid w:val="000F3E70"/>
    <w:rsid w:val="000F40DA"/>
    <w:rsid w:val="000F4295"/>
    <w:rsid w:val="000F42C1"/>
    <w:rsid w:val="000F462E"/>
    <w:rsid w:val="000F4735"/>
    <w:rsid w:val="000F4CC4"/>
    <w:rsid w:val="000F4E95"/>
    <w:rsid w:val="000F4EE6"/>
    <w:rsid w:val="000F50C1"/>
    <w:rsid w:val="000F521A"/>
    <w:rsid w:val="000F5264"/>
    <w:rsid w:val="000F571A"/>
    <w:rsid w:val="000F5A57"/>
    <w:rsid w:val="000F5A9F"/>
    <w:rsid w:val="000F5B24"/>
    <w:rsid w:val="000F5CB8"/>
    <w:rsid w:val="000F5F73"/>
    <w:rsid w:val="000F6196"/>
    <w:rsid w:val="000F61A6"/>
    <w:rsid w:val="000F62B1"/>
    <w:rsid w:val="000F64CA"/>
    <w:rsid w:val="000F65A4"/>
    <w:rsid w:val="000F6655"/>
    <w:rsid w:val="000F66D6"/>
    <w:rsid w:val="000F6A1F"/>
    <w:rsid w:val="000F6A59"/>
    <w:rsid w:val="000F6C24"/>
    <w:rsid w:val="000F6EAF"/>
    <w:rsid w:val="000F6EF7"/>
    <w:rsid w:val="000F70CA"/>
    <w:rsid w:val="000F7303"/>
    <w:rsid w:val="000F73FF"/>
    <w:rsid w:val="000F7460"/>
    <w:rsid w:val="000F748A"/>
    <w:rsid w:val="000F7626"/>
    <w:rsid w:val="000F7635"/>
    <w:rsid w:val="000F7644"/>
    <w:rsid w:val="000F77DA"/>
    <w:rsid w:val="000F7987"/>
    <w:rsid w:val="000F7F3F"/>
    <w:rsid w:val="000F7F5D"/>
    <w:rsid w:val="0010030C"/>
    <w:rsid w:val="00100403"/>
    <w:rsid w:val="001005D2"/>
    <w:rsid w:val="001006DD"/>
    <w:rsid w:val="001006F3"/>
    <w:rsid w:val="001007AD"/>
    <w:rsid w:val="001007E9"/>
    <w:rsid w:val="001009E8"/>
    <w:rsid w:val="00100B6B"/>
    <w:rsid w:val="00100CF7"/>
    <w:rsid w:val="00100D38"/>
    <w:rsid w:val="00100D56"/>
    <w:rsid w:val="00100DFE"/>
    <w:rsid w:val="00100ED4"/>
    <w:rsid w:val="00100F66"/>
    <w:rsid w:val="001011A6"/>
    <w:rsid w:val="001017C1"/>
    <w:rsid w:val="0010186C"/>
    <w:rsid w:val="00101A63"/>
    <w:rsid w:val="00101ED3"/>
    <w:rsid w:val="00101F31"/>
    <w:rsid w:val="00101FAB"/>
    <w:rsid w:val="00102159"/>
    <w:rsid w:val="001022B6"/>
    <w:rsid w:val="001022F0"/>
    <w:rsid w:val="0010235B"/>
    <w:rsid w:val="001023AE"/>
    <w:rsid w:val="0010281F"/>
    <w:rsid w:val="001029E0"/>
    <w:rsid w:val="00102BFE"/>
    <w:rsid w:val="00102C2D"/>
    <w:rsid w:val="00102E21"/>
    <w:rsid w:val="00102E46"/>
    <w:rsid w:val="00102EAA"/>
    <w:rsid w:val="00102EE5"/>
    <w:rsid w:val="00102F5B"/>
    <w:rsid w:val="00102F8F"/>
    <w:rsid w:val="00103135"/>
    <w:rsid w:val="001033C7"/>
    <w:rsid w:val="0010346A"/>
    <w:rsid w:val="001036DE"/>
    <w:rsid w:val="00103801"/>
    <w:rsid w:val="001038A4"/>
    <w:rsid w:val="00103A53"/>
    <w:rsid w:val="00103B0E"/>
    <w:rsid w:val="00103B23"/>
    <w:rsid w:val="00103DD3"/>
    <w:rsid w:val="00103DF2"/>
    <w:rsid w:val="00103E53"/>
    <w:rsid w:val="00103E99"/>
    <w:rsid w:val="00103EB9"/>
    <w:rsid w:val="00103EF7"/>
    <w:rsid w:val="001044C2"/>
    <w:rsid w:val="00104517"/>
    <w:rsid w:val="001045C3"/>
    <w:rsid w:val="0010468B"/>
    <w:rsid w:val="001049F2"/>
    <w:rsid w:val="00104C57"/>
    <w:rsid w:val="00105090"/>
    <w:rsid w:val="001052A0"/>
    <w:rsid w:val="00105329"/>
    <w:rsid w:val="00105453"/>
    <w:rsid w:val="00105489"/>
    <w:rsid w:val="001054D6"/>
    <w:rsid w:val="001055B7"/>
    <w:rsid w:val="00105682"/>
    <w:rsid w:val="001058A7"/>
    <w:rsid w:val="00105C06"/>
    <w:rsid w:val="00105D9C"/>
    <w:rsid w:val="00105E2F"/>
    <w:rsid w:val="00105F08"/>
    <w:rsid w:val="00105F9D"/>
    <w:rsid w:val="00106528"/>
    <w:rsid w:val="00106AA5"/>
    <w:rsid w:val="00106B1D"/>
    <w:rsid w:val="00106B45"/>
    <w:rsid w:val="00106DB3"/>
    <w:rsid w:val="00106E4B"/>
    <w:rsid w:val="00107583"/>
    <w:rsid w:val="0010759B"/>
    <w:rsid w:val="00107657"/>
    <w:rsid w:val="001076A3"/>
    <w:rsid w:val="00107A74"/>
    <w:rsid w:val="00107C28"/>
    <w:rsid w:val="00107C2C"/>
    <w:rsid w:val="00107C89"/>
    <w:rsid w:val="00107D8D"/>
    <w:rsid w:val="00107E24"/>
    <w:rsid w:val="00107E2D"/>
    <w:rsid w:val="00107E94"/>
    <w:rsid w:val="00107FCD"/>
    <w:rsid w:val="0011031A"/>
    <w:rsid w:val="0011040E"/>
    <w:rsid w:val="00110501"/>
    <w:rsid w:val="001106D9"/>
    <w:rsid w:val="00110780"/>
    <w:rsid w:val="00110B11"/>
    <w:rsid w:val="00110B12"/>
    <w:rsid w:val="00110B99"/>
    <w:rsid w:val="00110DCA"/>
    <w:rsid w:val="00110F44"/>
    <w:rsid w:val="00111077"/>
    <w:rsid w:val="001110E6"/>
    <w:rsid w:val="00111306"/>
    <w:rsid w:val="00111469"/>
    <w:rsid w:val="001115A4"/>
    <w:rsid w:val="001115C5"/>
    <w:rsid w:val="001116FD"/>
    <w:rsid w:val="00111701"/>
    <w:rsid w:val="00111703"/>
    <w:rsid w:val="00111785"/>
    <w:rsid w:val="0011181B"/>
    <w:rsid w:val="001118AD"/>
    <w:rsid w:val="00111915"/>
    <w:rsid w:val="00111A07"/>
    <w:rsid w:val="00111AA5"/>
    <w:rsid w:val="00111EA1"/>
    <w:rsid w:val="001121D8"/>
    <w:rsid w:val="001123CF"/>
    <w:rsid w:val="00112555"/>
    <w:rsid w:val="001125DF"/>
    <w:rsid w:val="001129A6"/>
    <w:rsid w:val="00112A0F"/>
    <w:rsid w:val="00112AF8"/>
    <w:rsid w:val="00112BC6"/>
    <w:rsid w:val="00112C21"/>
    <w:rsid w:val="00112D15"/>
    <w:rsid w:val="00112E5E"/>
    <w:rsid w:val="00112F0E"/>
    <w:rsid w:val="00113039"/>
    <w:rsid w:val="00113111"/>
    <w:rsid w:val="0011320A"/>
    <w:rsid w:val="00113344"/>
    <w:rsid w:val="001135C5"/>
    <w:rsid w:val="001138B0"/>
    <w:rsid w:val="001139B6"/>
    <w:rsid w:val="00113A4B"/>
    <w:rsid w:val="00113D5B"/>
    <w:rsid w:val="00113E50"/>
    <w:rsid w:val="00113EB5"/>
    <w:rsid w:val="00114186"/>
    <w:rsid w:val="00114275"/>
    <w:rsid w:val="001142C3"/>
    <w:rsid w:val="001143F6"/>
    <w:rsid w:val="0011445B"/>
    <w:rsid w:val="00114667"/>
    <w:rsid w:val="00114687"/>
    <w:rsid w:val="0011473D"/>
    <w:rsid w:val="001147B2"/>
    <w:rsid w:val="001148F3"/>
    <w:rsid w:val="00114941"/>
    <w:rsid w:val="00114A00"/>
    <w:rsid w:val="00114A09"/>
    <w:rsid w:val="00114B70"/>
    <w:rsid w:val="00114BB5"/>
    <w:rsid w:val="00114CEE"/>
    <w:rsid w:val="00115196"/>
    <w:rsid w:val="001151D6"/>
    <w:rsid w:val="00115478"/>
    <w:rsid w:val="0011558A"/>
    <w:rsid w:val="001155BB"/>
    <w:rsid w:val="00115757"/>
    <w:rsid w:val="00115AF0"/>
    <w:rsid w:val="00115BDD"/>
    <w:rsid w:val="00115BF3"/>
    <w:rsid w:val="00115DC0"/>
    <w:rsid w:val="00115F19"/>
    <w:rsid w:val="00116233"/>
    <w:rsid w:val="00116238"/>
    <w:rsid w:val="00116291"/>
    <w:rsid w:val="0011665A"/>
    <w:rsid w:val="00116DF8"/>
    <w:rsid w:val="001170AF"/>
    <w:rsid w:val="00117105"/>
    <w:rsid w:val="001171E2"/>
    <w:rsid w:val="001172B9"/>
    <w:rsid w:val="001172DE"/>
    <w:rsid w:val="001173F3"/>
    <w:rsid w:val="001174A0"/>
    <w:rsid w:val="001175FD"/>
    <w:rsid w:val="0011774B"/>
    <w:rsid w:val="001178DE"/>
    <w:rsid w:val="00117AA4"/>
    <w:rsid w:val="00117BB3"/>
    <w:rsid w:val="00117C58"/>
    <w:rsid w:val="00117CD8"/>
    <w:rsid w:val="00117F09"/>
    <w:rsid w:val="00117F68"/>
    <w:rsid w:val="001200DB"/>
    <w:rsid w:val="00120513"/>
    <w:rsid w:val="001205DB"/>
    <w:rsid w:val="0012064C"/>
    <w:rsid w:val="001206AC"/>
    <w:rsid w:val="00120782"/>
    <w:rsid w:val="00120784"/>
    <w:rsid w:val="001207F2"/>
    <w:rsid w:val="0012091E"/>
    <w:rsid w:val="00120935"/>
    <w:rsid w:val="00120AC1"/>
    <w:rsid w:val="00120AF7"/>
    <w:rsid w:val="00120CE0"/>
    <w:rsid w:val="00121051"/>
    <w:rsid w:val="0012135C"/>
    <w:rsid w:val="00121614"/>
    <w:rsid w:val="00121671"/>
    <w:rsid w:val="0012175B"/>
    <w:rsid w:val="001217D8"/>
    <w:rsid w:val="001217E6"/>
    <w:rsid w:val="0012199C"/>
    <w:rsid w:val="001219BD"/>
    <w:rsid w:val="00121A34"/>
    <w:rsid w:val="00121AAC"/>
    <w:rsid w:val="00121BE9"/>
    <w:rsid w:val="00121D56"/>
    <w:rsid w:val="00121D63"/>
    <w:rsid w:val="00121E76"/>
    <w:rsid w:val="0012212E"/>
    <w:rsid w:val="0012219C"/>
    <w:rsid w:val="00122342"/>
    <w:rsid w:val="00122495"/>
    <w:rsid w:val="001224AD"/>
    <w:rsid w:val="0012256C"/>
    <w:rsid w:val="001227FD"/>
    <w:rsid w:val="001228F0"/>
    <w:rsid w:val="00122E91"/>
    <w:rsid w:val="00122EDB"/>
    <w:rsid w:val="00122F48"/>
    <w:rsid w:val="00122FFB"/>
    <w:rsid w:val="001231A0"/>
    <w:rsid w:val="00123633"/>
    <w:rsid w:val="001236FB"/>
    <w:rsid w:val="0012389A"/>
    <w:rsid w:val="001239B3"/>
    <w:rsid w:val="001239D8"/>
    <w:rsid w:val="00123B4E"/>
    <w:rsid w:val="00123BFA"/>
    <w:rsid w:val="00123DFE"/>
    <w:rsid w:val="00123F7C"/>
    <w:rsid w:val="00124080"/>
    <w:rsid w:val="0012414C"/>
    <w:rsid w:val="0012416B"/>
    <w:rsid w:val="001241BA"/>
    <w:rsid w:val="00124308"/>
    <w:rsid w:val="0012434E"/>
    <w:rsid w:val="00124494"/>
    <w:rsid w:val="001245B0"/>
    <w:rsid w:val="0012474D"/>
    <w:rsid w:val="00124A33"/>
    <w:rsid w:val="00124AAE"/>
    <w:rsid w:val="00124B82"/>
    <w:rsid w:val="00124F7B"/>
    <w:rsid w:val="00125010"/>
    <w:rsid w:val="00125232"/>
    <w:rsid w:val="00125422"/>
    <w:rsid w:val="001255BF"/>
    <w:rsid w:val="00125823"/>
    <w:rsid w:val="001258AF"/>
    <w:rsid w:val="00125930"/>
    <w:rsid w:val="00125A8C"/>
    <w:rsid w:val="00125DD1"/>
    <w:rsid w:val="00125E3A"/>
    <w:rsid w:val="00125E9C"/>
    <w:rsid w:val="00125F64"/>
    <w:rsid w:val="00126091"/>
    <w:rsid w:val="0012610C"/>
    <w:rsid w:val="0012615D"/>
    <w:rsid w:val="001263B2"/>
    <w:rsid w:val="0012647E"/>
    <w:rsid w:val="001264B1"/>
    <w:rsid w:val="00126713"/>
    <w:rsid w:val="00126825"/>
    <w:rsid w:val="0012684E"/>
    <w:rsid w:val="00126B1C"/>
    <w:rsid w:val="00126B6A"/>
    <w:rsid w:val="00126D39"/>
    <w:rsid w:val="00126D99"/>
    <w:rsid w:val="00126FEE"/>
    <w:rsid w:val="00127327"/>
    <w:rsid w:val="00127328"/>
    <w:rsid w:val="0012735E"/>
    <w:rsid w:val="00127782"/>
    <w:rsid w:val="00127805"/>
    <w:rsid w:val="0012785B"/>
    <w:rsid w:val="00127936"/>
    <w:rsid w:val="00127945"/>
    <w:rsid w:val="0012796E"/>
    <w:rsid w:val="001279F7"/>
    <w:rsid w:val="00127A43"/>
    <w:rsid w:val="00127ABD"/>
    <w:rsid w:val="00127C83"/>
    <w:rsid w:val="00127E1F"/>
    <w:rsid w:val="00127EB9"/>
    <w:rsid w:val="00127F25"/>
    <w:rsid w:val="001300A4"/>
    <w:rsid w:val="0013025C"/>
    <w:rsid w:val="00130320"/>
    <w:rsid w:val="00130368"/>
    <w:rsid w:val="0013044F"/>
    <w:rsid w:val="001306BF"/>
    <w:rsid w:val="001306C2"/>
    <w:rsid w:val="001308E4"/>
    <w:rsid w:val="00130A44"/>
    <w:rsid w:val="00130B0D"/>
    <w:rsid w:val="00130C83"/>
    <w:rsid w:val="00130D0E"/>
    <w:rsid w:val="00130D8F"/>
    <w:rsid w:val="00130E0B"/>
    <w:rsid w:val="00130E10"/>
    <w:rsid w:val="00130FD6"/>
    <w:rsid w:val="00131129"/>
    <w:rsid w:val="0013134D"/>
    <w:rsid w:val="0013135C"/>
    <w:rsid w:val="001314BA"/>
    <w:rsid w:val="00131564"/>
    <w:rsid w:val="001316CB"/>
    <w:rsid w:val="00131A18"/>
    <w:rsid w:val="00131AC3"/>
    <w:rsid w:val="00131AFB"/>
    <w:rsid w:val="00131BE0"/>
    <w:rsid w:val="00131E8A"/>
    <w:rsid w:val="00131EF9"/>
    <w:rsid w:val="00131FFB"/>
    <w:rsid w:val="0013214E"/>
    <w:rsid w:val="001324C1"/>
    <w:rsid w:val="001324CE"/>
    <w:rsid w:val="00132505"/>
    <w:rsid w:val="00132696"/>
    <w:rsid w:val="00132733"/>
    <w:rsid w:val="00132763"/>
    <w:rsid w:val="00132797"/>
    <w:rsid w:val="001327DF"/>
    <w:rsid w:val="00132958"/>
    <w:rsid w:val="00132AF7"/>
    <w:rsid w:val="00132BEB"/>
    <w:rsid w:val="00132D5E"/>
    <w:rsid w:val="001330A8"/>
    <w:rsid w:val="0013316F"/>
    <w:rsid w:val="0013325C"/>
    <w:rsid w:val="001333B0"/>
    <w:rsid w:val="001337A1"/>
    <w:rsid w:val="00133979"/>
    <w:rsid w:val="00133ED7"/>
    <w:rsid w:val="00134220"/>
    <w:rsid w:val="001343C5"/>
    <w:rsid w:val="0013450B"/>
    <w:rsid w:val="001347DF"/>
    <w:rsid w:val="00134914"/>
    <w:rsid w:val="00134BB2"/>
    <w:rsid w:val="00134CE7"/>
    <w:rsid w:val="00134D88"/>
    <w:rsid w:val="00134E66"/>
    <w:rsid w:val="00135019"/>
    <w:rsid w:val="001350CA"/>
    <w:rsid w:val="0013517A"/>
    <w:rsid w:val="00135241"/>
    <w:rsid w:val="00135349"/>
    <w:rsid w:val="0013566E"/>
    <w:rsid w:val="0013582C"/>
    <w:rsid w:val="00135A35"/>
    <w:rsid w:val="00135AF2"/>
    <w:rsid w:val="00135B41"/>
    <w:rsid w:val="00135BB3"/>
    <w:rsid w:val="00135C1E"/>
    <w:rsid w:val="00135CAB"/>
    <w:rsid w:val="00135EA7"/>
    <w:rsid w:val="00135EAB"/>
    <w:rsid w:val="00135F26"/>
    <w:rsid w:val="0013605F"/>
    <w:rsid w:val="00136064"/>
    <w:rsid w:val="0013607C"/>
    <w:rsid w:val="001360D9"/>
    <w:rsid w:val="001361B6"/>
    <w:rsid w:val="001364CD"/>
    <w:rsid w:val="00136636"/>
    <w:rsid w:val="0013664D"/>
    <w:rsid w:val="0013666E"/>
    <w:rsid w:val="00136B4E"/>
    <w:rsid w:val="00136C57"/>
    <w:rsid w:val="00136CC2"/>
    <w:rsid w:val="001370DF"/>
    <w:rsid w:val="0013714E"/>
    <w:rsid w:val="00137292"/>
    <w:rsid w:val="0013730E"/>
    <w:rsid w:val="00137370"/>
    <w:rsid w:val="001374F7"/>
    <w:rsid w:val="0013764E"/>
    <w:rsid w:val="00137898"/>
    <w:rsid w:val="0013794D"/>
    <w:rsid w:val="00137B68"/>
    <w:rsid w:val="00137CE4"/>
    <w:rsid w:val="00137DFB"/>
    <w:rsid w:val="00137E64"/>
    <w:rsid w:val="00137F06"/>
    <w:rsid w:val="00137F10"/>
    <w:rsid w:val="00137FAF"/>
    <w:rsid w:val="0014007D"/>
    <w:rsid w:val="00140363"/>
    <w:rsid w:val="00140654"/>
    <w:rsid w:val="00140678"/>
    <w:rsid w:val="001406C5"/>
    <w:rsid w:val="001407D9"/>
    <w:rsid w:val="0014082B"/>
    <w:rsid w:val="00140A74"/>
    <w:rsid w:val="00140AA9"/>
    <w:rsid w:val="00140CD3"/>
    <w:rsid w:val="00140DC7"/>
    <w:rsid w:val="00141177"/>
    <w:rsid w:val="001411B0"/>
    <w:rsid w:val="0014122F"/>
    <w:rsid w:val="001413AE"/>
    <w:rsid w:val="00141484"/>
    <w:rsid w:val="0014174F"/>
    <w:rsid w:val="00141782"/>
    <w:rsid w:val="001417CF"/>
    <w:rsid w:val="001418BD"/>
    <w:rsid w:val="00141962"/>
    <w:rsid w:val="001419CC"/>
    <w:rsid w:val="001419DA"/>
    <w:rsid w:val="00141A60"/>
    <w:rsid w:val="00141AA2"/>
    <w:rsid w:val="00141B95"/>
    <w:rsid w:val="00141C38"/>
    <w:rsid w:val="00141D80"/>
    <w:rsid w:val="00141E18"/>
    <w:rsid w:val="00141F8F"/>
    <w:rsid w:val="001422CB"/>
    <w:rsid w:val="001423DD"/>
    <w:rsid w:val="0014271D"/>
    <w:rsid w:val="00142939"/>
    <w:rsid w:val="00142942"/>
    <w:rsid w:val="00142999"/>
    <w:rsid w:val="00142AA8"/>
    <w:rsid w:val="00142ABD"/>
    <w:rsid w:val="00142EB2"/>
    <w:rsid w:val="001430CE"/>
    <w:rsid w:val="00143379"/>
    <w:rsid w:val="00143553"/>
    <w:rsid w:val="0014358F"/>
    <w:rsid w:val="001435C3"/>
    <w:rsid w:val="0014363B"/>
    <w:rsid w:val="001438C6"/>
    <w:rsid w:val="001439B6"/>
    <w:rsid w:val="00143B20"/>
    <w:rsid w:val="00143C1B"/>
    <w:rsid w:val="00143D26"/>
    <w:rsid w:val="00143E51"/>
    <w:rsid w:val="00143EDF"/>
    <w:rsid w:val="00143F3A"/>
    <w:rsid w:val="00143FD0"/>
    <w:rsid w:val="00144053"/>
    <w:rsid w:val="001440AE"/>
    <w:rsid w:val="001442D7"/>
    <w:rsid w:val="001444BB"/>
    <w:rsid w:val="00144684"/>
    <w:rsid w:val="001446AD"/>
    <w:rsid w:val="00144801"/>
    <w:rsid w:val="001449E2"/>
    <w:rsid w:val="00144AB8"/>
    <w:rsid w:val="00144B24"/>
    <w:rsid w:val="00144F4A"/>
    <w:rsid w:val="00144F86"/>
    <w:rsid w:val="001452FC"/>
    <w:rsid w:val="00145467"/>
    <w:rsid w:val="0014549C"/>
    <w:rsid w:val="0014549D"/>
    <w:rsid w:val="00145522"/>
    <w:rsid w:val="00145528"/>
    <w:rsid w:val="00145708"/>
    <w:rsid w:val="0014570F"/>
    <w:rsid w:val="00145A61"/>
    <w:rsid w:val="00145A7E"/>
    <w:rsid w:val="00145B02"/>
    <w:rsid w:val="00145BD0"/>
    <w:rsid w:val="00145C61"/>
    <w:rsid w:val="0014603A"/>
    <w:rsid w:val="0014608D"/>
    <w:rsid w:val="00146161"/>
    <w:rsid w:val="00146164"/>
    <w:rsid w:val="00146333"/>
    <w:rsid w:val="0014637C"/>
    <w:rsid w:val="00146694"/>
    <w:rsid w:val="00146762"/>
    <w:rsid w:val="00146786"/>
    <w:rsid w:val="001467EB"/>
    <w:rsid w:val="00146B4D"/>
    <w:rsid w:val="00146B8D"/>
    <w:rsid w:val="00146D7F"/>
    <w:rsid w:val="00146DC6"/>
    <w:rsid w:val="00146F88"/>
    <w:rsid w:val="00146FD7"/>
    <w:rsid w:val="00147391"/>
    <w:rsid w:val="0014748B"/>
    <w:rsid w:val="001474BC"/>
    <w:rsid w:val="00147544"/>
    <w:rsid w:val="001475B9"/>
    <w:rsid w:val="001477F8"/>
    <w:rsid w:val="0014786C"/>
    <w:rsid w:val="001479B5"/>
    <w:rsid w:val="00147BC0"/>
    <w:rsid w:val="00147DD4"/>
    <w:rsid w:val="00147F2B"/>
    <w:rsid w:val="00147F77"/>
    <w:rsid w:val="001501EE"/>
    <w:rsid w:val="00150230"/>
    <w:rsid w:val="00150341"/>
    <w:rsid w:val="00150528"/>
    <w:rsid w:val="0015069E"/>
    <w:rsid w:val="001506C6"/>
    <w:rsid w:val="001508F4"/>
    <w:rsid w:val="001509A3"/>
    <w:rsid w:val="00150A4A"/>
    <w:rsid w:val="00150A56"/>
    <w:rsid w:val="00150A9E"/>
    <w:rsid w:val="00150BF2"/>
    <w:rsid w:val="00150BFB"/>
    <w:rsid w:val="00150C5E"/>
    <w:rsid w:val="00150ED6"/>
    <w:rsid w:val="00150F81"/>
    <w:rsid w:val="00150FE3"/>
    <w:rsid w:val="00151081"/>
    <w:rsid w:val="00151221"/>
    <w:rsid w:val="001512C3"/>
    <w:rsid w:val="001513A5"/>
    <w:rsid w:val="00151541"/>
    <w:rsid w:val="001515E2"/>
    <w:rsid w:val="00151647"/>
    <w:rsid w:val="0015165E"/>
    <w:rsid w:val="00151684"/>
    <w:rsid w:val="00151889"/>
    <w:rsid w:val="001518F9"/>
    <w:rsid w:val="00151B1C"/>
    <w:rsid w:val="00151C7F"/>
    <w:rsid w:val="00151D9E"/>
    <w:rsid w:val="00151ED1"/>
    <w:rsid w:val="00152275"/>
    <w:rsid w:val="0015256D"/>
    <w:rsid w:val="0015261C"/>
    <w:rsid w:val="0015265C"/>
    <w:rsid w:val="001527C3"/>
    <w:rsid w:val="00152873"/>
    <w:rsid w:val="0015292D"/>
    <w:rsid w:val="0015295C"/>
    <w:rsid w:val="00152AE7"/>
    <w:rsid w:val="00152B79"/>
    <w:rsid w:val="00152B99"/>
    <w:rsid w:val="00152D84"/>
    <w:rsid w:val="00152DB9"/>
    <w:rsid w:val="00152E00"/>
    <w:rsid w:val="00152EC0"/>
    <w:rsid w:val="00152F62"/>
    <w:rsid w:val="00152FCC"/>
    <w:rsid w:val="00153080"/>
    <w:rsid w:val="0015310D"/>
    <w:rsid w:val="00153458"/>
    <w:rsid w:val="001534CC"/>
    <w:rsid w:val="00153579"/>
    <w:rsid w:val="00153626"/>
    <w:rsid w:val="00153693"/>
    <w:rsid w:val="001537B1"/>
    <w:rsid w:val="00153A5B"/>
    <w:rsid w:val="00153CE4"/>
    <w:rsid w:val="00153D19"/>
    <w:rsid w:val="00153DC5"/>
    <w:rsid w:val="00153E01"/>
    <w:rsid w:val="001540CF"/>
    <w:rsid w:val="001543AF"/>
    <w:rsid w:val="00154FFE"/>
    <w:rsid w:val="00155123"/>
    <w:rsid w:val="001552A8"/>
    <w:rsid w:val="001553B8"/>
    <w:rsid w:val="001555C2"/>
    <w:rsid w:val="0015571F"/>
    <w:rsid w:val="00155735"/>
    <w:rsid w:val="00155791"/>
    <w:rsid w:val="001558DF"/>
    <w:rsid w:val="001558F1"/>
    <w:rsid w:val="00155906"/>
    <w:rsid w:val="00155AE7"/>
    <w:rsid w:val="00155B8D"/>
    <w:rsid w:val="00155DD2"/>
    <w:rsid w:val="00155DF2"/>
    <w:rsid w:val="00155F0F"/>
    <w:rsid w:val="00156317"/>
    <w:rsid w:val="00156444"/>
    <w:rsid w:val="0015657B"/>
    <w:rsid w:val="001568CA"/>
    <w:rsid w:val="001568F3"/>
    <w:rsid w:val="00156A5F"/>
    <w:rsid w:val="00156ADA"/>
    <w:rsid w:val="00156BD5"/>
    <w:rsid w:val="00156BE9"/>
    <w:rsid w:val="00156CA2"/>
    <w:rsid w:val="00156CB6"/>
    <w:rsid w:val="0015711E"/>
    <w:rsid w:val="00157323"/>
    <w:rsid w:val="0015735F"/>
    <w:rsid w:val="00157BE5"/>
    <w:rsid w:val="00157BF6"/>
    <w:rsid w:val="00157D8F"/>
    <w:rsid w:val="00157D94"/>
    <w:rsid w:val="00157E8F"/>
    <w:rsid w:val="00157F5B"/>
    <w:rsid w:val="00157F6F"/>
    <w:rsid w:val="00157FE0"/>
    <w:rsid w:val="0016005D"/>
    <w:rsid w:val="00160168"/>
    <w:rsid w:val="001601B4"/>
    <w:rsid w:val="001601E8"/>
    <w:rsid w:val="0016025E"/>
    <w:rsid w:val="001603CC"/>
    <w:rsid w:val="00160782"/>
    <w:rsid w:val="00160804"/>
    <w:rsid w:val="001609DA"/>
    <w:rsid w:val="00160A91"/>
    <w:rsid w:val="00160AD3"/>
    <w:rsid w:val="00160DFC"/>
    <w:rsid w:val="00160E09"/>
    <w:rsid w:val="00161022"/>
    <w:rsid w:val="0016114F"/>
    <w:rsid w:val="001614EE"/>
    <w:rsid w:val="001614FB"/>
    <w:rsid w:val="0016156A"/>
    <w:rsid w:val="0016162F"/>
    <w:rsid w:val="00161738"/>
    <w:rsid w:val="001618DD"/>
    <w:rsid w:val="00161F69"/>
    <w:rsid w:val="00162100"/>
    <w:rsid w:val="00162153"/>
    <w:rsid w:val="001622BB"/>
    <w:rsid w:val="00162327"/>
    <w:rsid w:val="0016250F"/>
    <w:rsid w:val="00162667"/>
    <w:rsid w:val="00162823"/>
    <w:rsid w:val="001628F5"/>
    <w:rsid w:val="00162BC3"/>
    <w:rsid w:val="00162BD0"/>
    <w:rsid w:val="00162DE0"/>
    <w:rsid w:val="00162E32"/>
    <w:rsid w:val="00162ED0"/>
    <w:rsid w:val="00162EEF"/>
    <w:rsid w:val="00163103"/>
    <w:rsid w:val="0016315E"/>
    <w:rsid w:val="001631EB"/>
    <w:rsid w:val="001632FB"/>
    <w:rsid w:val="00163429"/>
    <w:rsid w:val="00163599"/>
    <w:rsid w:val="001638E8"/>
    <w:rsid w:val="00163BBA"/>
    <w:rsid w:val="00163BD0"/>
    <w:rsid w:val="00163F67"/>
    <w:rsid w:val="001640A5"/>
    <w:rsid w:val="0016410D"/>
    <w:rsid w:val="00164671"/>
    <w:rsid w:val="00164690"/>
    <w:rsid w:val="001646F3"/>
    <w:rsid w:val="00164751"/>
    <w:rsid w:val="00164769"/>
    <w:rsid w:val="0016492E"/>
    <w:rsid w:val="00164ADE"/>
    <w:rsid w:val="00164C9B"/>
    <w:rsid w:val="00164F92"/>
    <w:rsid w:val="00165023"/>
    <w:rsid w:val="00165059"/>
    <w:rsid w:val="00165091"/>
    <w:rsid w:val="001650D4"/>
    <w:rsid w:val="0016537C"/>
    <w:rsid w:val="00165428"/>
    <w:rsid w:val="001654F6"/>
    <w:rsid w:val="00165986"/>
    <w:rsid w:val="00165987"/>
    <w:rsid w:val="001659DE"/>
    <w:rsid w:val="00165A04"/>
    <w:rsid w:val="00165BC3"/>
    <w:rsid w:val="00165BE7"/>
    <w:rsid w:val="00165D27"/>
    <w:rsid w:val="00165F0F"/>
    <w:rsid w:val="00165F85"/>
    <w:rsid w:val="001660C6"/>
    <w:rsid w:val="001660F1"/>
    <w:rsid w:val="0016622B"/>
    <w:rsid w:val="0016628F"/>
    <w:rsid w:val="001667CB"/>
    <w:rsid w:val="001667DD"/>
    <w:rsid w:val="00166A0C"/>
    <w:rsid w:val="00166A66"/>
    <w:rsid w:val="00166D2A"/>
    <w:rsid w:val="00166E37"/>
    <w:rsid w:val="00166F59"/>
    <w:rsid w:val="0016701E"/>
    <w:rsid w:val="001673CD"/>
    <w:rsid w:val="00167614"/>
    <w:rsid w:val="00167636"/>
    <w:rsid w:val="00167725"/>
    <w:rsid w:val="00167825"/>
    <w:rsid w:val="00167C52"/>
    <w:rsid w:val="00167C5B"/>
    <w:rsid w:val="00167D81"/>
    <w:rsid w:val="00167FC6"/>
    <w:rsid w:val="001700A0"/>
    <w:rsid w:val="001700ED"/>
    <w:rsid w:val="00170113"/>
    <w:rsid w:val="00170158"/>
    <w:rsid w:val="00170164"/>
    <w:rsid w:val="00170207"/>
    <w:rsid w:val="00170247"/>
    <w:rsid w:val="00170337"/>
    <w:rsid w:val="001704CE"/>
    <w:rsid w:val="001705D5"/>
    <w:rsid w:val="001705D6"/>
    <w:rsid w:val="0017084C"/>
    <w:rsid w:val="00170A2E"/>
    <w:rsid w:val="00170B0B"/>
    <w:rsid w:val="00170B0F"/>
    <w:rsid w:val="00170BDD"/>
    <w:rsid w:val="00170BF2"/>
    <w:rsid w:val="00170CCE"/>
    <w:rsid w:val="00170D6A"/>
    <w:rsid w:val="00170E5E"/>
    <w:rsid w:val="00170F4C"/>
    <w:rsid w:val="00170F6E"/>
    <w:rsid w:val="001711A9"/>
    <w:rsid w:val="00171254"/>
    <w:rsid w:val="0017131D"/>
    <w:rsid w:val="0017143F"/>
    <w:rsid w:val="001714A0"/>
    <w:rsid w:val="00171675"/>
    <w:rsid w:val="0017174C"/>
    <w:rsid w:val="00171801"/>
    <w:rsid w:val="00171ABC"/>
    <w:rsid w:val="00171B2A"/>
    <w:rsid w:val="00171C82"/>
    <w:rsid w:val="00171E4A"/>
    <w:rsid w:val="00171E8C"/>
    <w:rsid w:val="0017212B"/>
    <w:rsid w:val="001721E8"/>
    <w:rsid w:val="00172390"/>
    <w:rsid w:val="00172400"/>
    <w:rsid w:val="001727D3"/>
    <w:rsid w:val="00172A82"/>
    <w:rsid w:val="00172B89"/>
    <w:rsid w:val="00172F00"/>
    <w:rsid w:val="00172FA2"/>
    <w:rsid w:val="00173050"/>
    <w:rsid w:val="00173161"/>
    <w:rsid w:val="0017332A"/>
    <w:rsid w:val="00173584"/>
    <w:rsid w:val="00173A77"/>
    <w:rsid w:val="00173B7D"/>
    <w:rsid w:val="00173C7B"/>
    <w:rsid w:val="00173E9F"/>
    <w:rsid w:val="00174013"/>
    <w:rsid w:val="0017411C"/>
    <w:rsid w:val="0017427C"/>
    <w:rsid w:val="001742BC"/>
    <w:rsid w:val="0017447E"/>
    <w:rsid w:val="001744F1"/>
    <w:rsid w:val="0017453E"/>
    <w:rsid w:val="00174564"/>
    <w:rsid w:val="001745DD"/>
    <w:rsid w:val="00174628"/>
    <w:rsid w:val="001747F6"/>
    <w:rsid w:val="0017485C"/>
    <w:rsid w:val="00174903"/>
    <w:rsid w:val="00174B0F"/>
    <w:rsid w:val="00174BB2"/>
    <w:rsid w:val="00174D79"/>
    <w:rsid w:val="00174DDC"/>
    <w:rsid w:val="00174E16"/>
    <w:rsid w:val="00175215"/>
    <w:rsid w:val="0017542E"/>
    <w:rsid w:val="0017547C"/>
    <w:rsid w:val="00175491"/>
    <w:rsid w:val="001755B3"/>
    <w:rsid w:val="00175656"/>
    <w:rsid w:val="00175657"/>
    <w:rsid w:val="001756CF"/>
    <w:rsid w:val="0017577B"/>
    <w:rsid w:val="00175D7E"/>
    <w:rsid w:val="00175E5E"/>
    <w:rsid w:val="00175F46"/>
    <w:rsid w:val="00176064"/>
    <w:rsid w:val="001763C9"/>
    <w:rsid w:val="001764B1"/>
    <w:rsid w:val="0017658B"/>
    <w:rsid w:val="001768E2"/>
    <w:rsid w:val="00176B36"/>
    <w:rsid w:val="00176E84"/>
    <w:rsid w:val="00176EF4"/>
    <w:rsid w:val="00176FE2"/>
    <w:rsid w:val="00177148"/>
    <w:rsid w:val="00177445"/>
    <w:rsid w:val="001776D8"/>
    <w:rsid w:val="00177755"/>
    <w:rsid w:val="00177852"/>
    <w:rsid w:val="00177965"/>
    <w:rsid w:val="00177ACE"/>
    <w:rsid w:val="00177DEC"/>
    <w:rsid w:val="00177F18"/>
    <w:rsid w:val="00177FEF"/>
    <w:rsid w:val="00180126"/>
    <w:rsid w:val="001802CA"/>
    <w:rsid w:val="0018038A"/>
    <w:rsid w:val="001804D4"/>
    <w:rsid w:val="001804DB"/>
    <w:rsid w:val="0018060F"/>
    <w:rsid w:val="00180647"/>
    <w:rsid w:val="00180776"/>
    <w:rsid w:val="00180871"/>
    <w:rsid w:val="00180928"/>
    <w:rsid w:val="00180A2F"/>
    <w:rsid w:val="00180AB8"/>
    <w:rsid w:val="00180D66"/>
    <w:rsid w:val="00180F73"/>
    <w:rsid w:val="00181022"/>
    <w:rsid w:val="00181154"/>
    <w:rsid w:val="00181167"/>
    <w:rsid w:val="001811E3"/>
    <w:rsid w:val="00181393"/>
    <w:rsid w:val="001813DA"/>
    <w:rsid w:val="001814B6"/>
    <w:rsid w:val="0018174C"/>
    <w:rsid w:val="00181C58"/>
    <w:rsid w:val="00181EAF"/>
    <w:rsid w:val="00181FC5"/>
    <w:rsid w:val="0018200E"/>
    <w:rsid w:val="0018219B"/>
    <w:rsid w:val="001821CD"/>
    <w:rsid w:val="00182227"/>
    <w:rsid w:val="0018224A"/>
    <w:rsid w:val="0018232D"/>
    <w:rsid w:val="001824BA"/>
    <w:rsid w:val="001824E8"/>
    <w:rsid w:val="00182768"/>
    <w:rsid w:val="00182931"/>
    <w:rsid w:val="00182A59"/>
    <w:rsid w:val="00182A7A"/>
    <w:rsid w:val="00182AA7"/>
    <w:rsid w:val="00182CFE"/>
    <w:rsid w:val="00182E5F"/>
    <w:rsid w:val="00182F48"/>
    <w:rsid w:val="00182F71"/>
    <w:rsid w:val="00182F80"/>
    <w:rsid w:val="00183028"/>
    <w:rsid w:val="00183163"/>
    <w:rsid w:val="001836B9"/>
    <w:rsid w:val="00183730"/>
    <w:rsid w:val="001837B9"/>
    <w:rsid w:val="001838AA"/>
    <w:rsid w:val="00183958"/>
    <w:rsid w:val="00183A1A"/>
    <w:rsid w:val="00183AD0"/>
    <w:rsid w:val="00183DF7"/>
    <w:rsid w:val="00183E71"/>
    <w:rsid w:val="00183E7B"/>
    <w:rsid w:val="00183F17"/>
    <w:rsid w:val="00184016"/>
    <w:rsid w:val="00184023"/>
    <w:rsid w:val="00184244"/>
    <w:rsid w:val="0018425F"/>
    <w:rsid w:val="0018432E"/>
    <w:rsid w:val="00184359"/>
    <w:rsid w:val="00184395"/>
    <w:rsid w:val="001843D3"/>
    <w:rsid w:val="001844A8"/>
    <w:rsid w:val="00184633"/>
    <w:rsid w:val="001846ED"/>
    <w:rsid w:val="00184729"/>
    <w:rsid w:val="0018478B"/>
    <w:rsid w:val="00184844"/>
    <w:rsid w:val="00184BD1"/>
    <w:rsid w:val="00184E75"/>
    <w:rsid w:val="00184F58"/>
    <w:rsid w:val="00184F63"/>
    <w:rsid w:val="0018506D"/>
    <w:rsid w:val="0018507B"/>
    <w:rsid w:val="00185119"/>
    <w:rsid w:val="00185254"/>
    <w:rsid w:val="001852ED"/>
    <w:rsid w:val="001853E0"/>
    <w:rsid w:val="00185461"/>
    <w:rsid w:val="0018577A"/>
    <w:rsid w:val="001857C6"/>
    <w:rsid w:val="0018584C"/>
    <w:rsid w:val="001858C6"/>
    <w:rsid w:val="0018597F"/>
    <w:rsid w:val="00185AEC"/>
    <w:rsid w:val="00185CDB"/>
    <w:rsid w:val="00185EA8"/>
    <w:rsid w:val="00185EC6"/>
    <w:rsid w:val="0018614E"/>
    <w:rsid w:val="001863FD"/>
    <w:rsid w:val="0018653E"/>
    <w:rsid w:val="0018699D"/>
    <w:rsid w:val="00186AAF"/>
    <w:rsid w:val="00186B7F"/>
    <w:rsid w:val="00186B99"/>
    <w:rsid w:val="00186B9D"/>
    <w:rsid w:val="00186DCB"/>
    <w:rsid w:val="00186ECC"/>
    <w:rsid w:val="00186F6A"/>
    <w:rsid w:val="00187083"/>
    <w:rsid w:val="00187153"/>
    <w:rsid w:val="00187275"/>
    <w:rsid w:val="001873E7"/>
    <w:rsid w:val="001875F6"/>
    <w:rsid w:val="00187948"/>
    <w:rsid w:val="00187BE8"/>
    <w:rsid w:val="00187D4F"/>
    <w:rsid w:val="00187D50"/>
    <w:rsid w:val="00187D60"/>
    <w:rsid w:val="00187F4C"/>
    <w:rsid w:val="00187F95"/>
    <w:rsid w:val="00187FAB"/>
    <w:rsid w:val="00190356"/>
    <w:rsid w:val="00190374"/>
    <w:rsid w:val="00190418"/>
    <w:rsid w:val="00190517"/>
    <w:rsid w:val="001905B3"/>
    <w:rsid w:val="001905C4"/>
    <w:rsid w:val="001905EE"/>
    <w:rsid w:val="001906A1"/>
    <w:rsid w:val="00190992"/>
    <w:rsid w:val="00190A45"/>
    <w:rsid w:val="00190B3E"/>
    <w:rsid w:val="00190C44"/>
    <w:rsid w:val="00190F1B"/>
    <w:rsid w:val="001910FB"/>
    <w:rsid w:val="00191198"/>
    <w:rsid w:val="00191312"/>
    <w:rsid w:val="001916CB"/>
    <w:rsid w:val="001917D0"/>
    <w:rsid w:val="001919B3"/>
    <w:rsid w:val="00191C98"/>
    <w:rsid w:val="00191FBE"/>
    <w:rsid w:val="0019207E"/>
    <w:rsid w:val="0019215F"/>
    <w:rsid w:val="0019231A"/>
    <w:rsid w:val="001923EF"/>
    <w:rsid w:val="00192550"/>
    <w:rsid w:val="00192719"/>
    <w:rsid w:val="00192891"/>
    <w:rsid w:val="00192A1F"/>
    <w:rsid w:val="00192A24"/>
    <w:rsid w:val="00192CA3"/>
    <w:rsid w:val="00192E0A"/>
    <w:rsid w:val="00192E6A"/>
    <w:rsid w:val="0019304D"/>
    <w:rsid w:val="001931F7"/>
    <w:rsid w:val="001936E3"/>
    <w:rsid w:val="00193939"/>
    <w:rsid w:val="00193970"/>
    <w:rsid w:val="00193A10"/>
    <w:rsid w:val="00193B0C"/>
    <w:rsid w:val="00193B57"/>
    <w:rsid w:val="00193D0D"/>
    <w:rsid w:val="00193F86"/>
    <w:rsid w:val="0019415F"/>
    <w:rsid w:val="00194327"/>
    <w:rsid w:val="0019440B"/>
    <w:rsid w:val="00194487"/>
    <w:rsid w:val="001945F2"/>
    <w:rsid w:val="0019471D"/>
    <w:rsid w:val="001948FB"/>
    <w:rsid w:val="001949F7"/>
    <w:rsid w:val="00194A03"/>
    <w:rsid w:val="00194AB4"/>
    <w:rsid w:val="00194B23"/>
    <w:rsid w:val="00194CA2"/>
    <w:rsid w:val="00194D69"/>
    <w:rsid w:val="00194EFD"/>
    <w:rsid w:val="00194FFD"/>
    <w:rsid w:val="001951FF"/>
    <w:rsid w:val="00195251"/>
    <w:rsid w:val="001954A1"/>
    <w:rsid w:val="001954A8"/>
    <w:rsid w:val="0019552F"/>
    <w:rsid w:val="001955D2"/>
    <w:rsid w:val="0019568B"/>
    <w:rsid w:val="001958A5"/>
    <w:rsid w:val="001958DF"/>
    <w:rsid w:val="00195A4D"/>
    <w:rsid w:val="00195A77"/>
    <w:rsid w:val="00195C48"/>
    <w:rsid w:val="00195D02"/>
    <w:rsid w:val="00195D3E"/>
    <w:rsid w:val="00195D81"/>
    <w:rsid w:val="00195F13"/>
    <w:rsid w:val="0019618F"/>
    <w:rsid w:val="001961BD"/>
    <w:rsid w:val="0019632D"/>
    <w:rsid w:val="001966A0"/>
    <w:rsid w:val="0019670B"/>
    <w:rsid w:val="0019695C"/>
    <w:rsid w:val="00196985"/>
    <w:rsid w:val="00196BE5"/>
    <w:rsid w:val="00196E0A"/>
    <w:rsid w:val="00196E1E"/>
    <w:rsid w:val="00196F87"/>
    <w:rsid w:val="00196FD2"/>
    <w:rsid w:val="00196FFE"/>
    <w:rsid w:val="0019723C"/>
    <w:rsid w:val="001974E1"/>
    <w:rsid w:val="001975AF"/>
    <w:rsid w:val="00197952"/>
    <w:rsid w:val="00197A80"/>
    <w:rsid w:val="00197C16"/>
    <w:rsid w:val="00197D77"/>
    <w:rsid w:val="00197D8B"/>
    <w:rsid w:val="00197D9E"/>
    <w:rsid w:val="00197DAD"/>
    <w:rsid w:val="00197EB1"/>
    <w:rsid w:val="00197FF9"/>
    <w:rsid w:val="001A00DC"/>
    <w:rsid w:val="001A00F6"/>
    <w:rsid w:val="001A02BE"/>
    <w:rsid w:val="001A031F"/>
    <w:rsid w:val="001A035B"/>
    <w:rsid w:val="001A03CF"/>
    <w:rsid w:val="001A0418"/>
    <w:rsid w:val="001A0500"/>
    <w:rsid w:val="001A054F"/>
    <w:rsid w:val="001A0605"/>
    <w:rsid w:val="001A07B0"/>
    <w:rsid w:val="001A07E9"/>
    <w:rsid w:val="001A0920"/>
    <w:rsid w:val="001A0BD8"/>
    <w:rsid w:val="001A0C27"/>
    <w:rsid w:val="001A0C45"/>
    <w:rsid w:val="001A0D46"/>
    <w:rsid w:val="001A0D8E"/>
    <w:rsid w:val="001A0DE7"/>
    <w:rsid w:val="001A0FC5"/>
    <w:rsid w:val="001A11EB"/>
    <w:rsid w:val="001A1498"/>
    <w:rsid w:val="001A14B6"/>
    <w:rsid w:val="001A14EB"/>
    <w:rsid w:val="001A16A6"/>
    <w:rsid w:val="001A17AC"/>
    <w:rsid w:val="001A1832"/>
    <w:rsid w:val="001A186C"/>
    <w:rsid w:val="001A187D"/>
    <w:rsid w:val="001A1A7E"/>
    <w:rsid w:val="001A1AD5"/>
    <w:rsid w:val="001A1D34"/>
    <w:rsid w:val="001A1DA9"/>
    <w:rsid w:val="001A1DDF"/>
    <w:rsid w:val="001A1DE9"/>
    <w:rsid w:val="001A21A2"/>
    <w:rsid w:val="001A21E1"/>
    <w:rsid w:val="001A2339"/>
    <w:rsid w:val="001A24B0"/>
    <w:rsid w:val="001A252F"/>
    <w:rsid w:val="001A25B5"/>
    <w:rsid w:val="001A25C3"/>
    <w:rsid w:val="001A269B"/>
    <w:rsid w:val="001A26BB"/>
    <w:rsid w:val="001A285F"/>
    <w:rsid w:val="001A28FC"/>
    <w:rsid w:val="001A2935"/>
    <w:rsid w:val="001A2AA9"/>
    <w:rsid w:val="001A2AAC"/>
    <w:rsid w:val="001A2D57"/>
    <w:rsid w:val="001A2D8F"/>
    <w:rsid w:val="001A32C1"/>
    <w:rsid w:val="001A3999"/>
    <w:rsid w:val="001A3A59"/>
    <w:rsid w:val="001A3D30"/>
    <w:rsid w:val="001A3D4A"/>
    <w:rsid w:val="001A3DA0"/>
    <w:rsid w:val="001A3ECD"/>
    <w:rsid w:val="001A3EE9"/>
    <w:rsid w:val="001A3FB6"/>
    <w:rsid w:val="001A3FB7"/>
    <w:rsid w:val="001A4268"/>
    <w:rsid w:val="001A4A07"/>
    <w:rsid w:val="001A4B8C"/>
    <w:rsid w:val="001A4C18"/>
    <w:rsid w:val="001A4C42"/>
    <w:rsid w:val="001A4D05"/>
    <w:rsid w:val="001A4EAF"/>
    <w:rsid w:val="001A4EC9"/>
    <w:rsid w:val="001A4F92"/>
    <w:rsid w:val="001A5171"/>
    <w:rsid w:val="001A55C7"/>
    <w:rsid w:val="001A57D6"/>
    <w:rsid w:val="001A59D9"/>
    <w:rsid w:val="001A59E1"/>
    <w:rsid w:val="001A5BAB"/>
    <w:rsid w:val="001A5C99"/>
    <w:rsid w:val="001A5D1A"/>
    <w:rsid w:val="001A5D6D"/>
    <w:rsid w:val="001A5E63"/>
    <w:rsid w:val="001A5EBB"/>
    <w:rsid w:val="001A5FB0"/>
    <w:rsid w:val="001A61EE"/>
    <w:rsid w:val="001A660C"/>
    <w:rsid w:val="001A6850"/>
    <w:rsid w:val="001A6BAB"/>
    <w:rsid w:val="001A6C4B"/>
    <w:rsid w:val="001A6F10"/>
    <w:rsid w:val="001A72F7"/>
    <w:rsid w:val="001A7401"/>
    <w:rsid w:val="001A74B7"/>
    <w:rsid w:val="001A751B"/>
    <w:rsid w:val="001A75E6"/>
    <w:rsid w:val="001A77F0"/>
    <w:rsid w:val="001A7891"/>
    <w:rsid w:val="001A7908"/>
    <w:rsid w:val="001A7AD9"/>
    <w:rsid w:val="001A7D75"/>
    <w:rsid w:val="001A7D92"/>
    <w:rsid w:val="001A7E7D"/>
    <w:rsid w:val="001A7FB8"/>
    <w:rsid w:val="001B02CF"/>
    <w:rsid w:val="001B05BA"/>
    <w:rsid w:val="001B0642"/>
    <w:rsid w:val="001B080A"/>
    <w:rsid w:val="001B0A3D"/>
    <w:rsid w:val="001B0BD4"/>
    <w:rsid w:val="001B0E23"/>
    <w:rsid w:val="001B0E77"/>
    <w:rsid w:val="001B0F1D"/>
    <w:rsid w:val="001B0F25"/>
    <w:rsid w:val="001B0F33"/>
    <w:rsid w:val="001B13F2"/>
    <w:rsid w:val="001B14AB"/>
    <w:rsid w:val="001B15AD"/>
    <w:rsid w:val="001B1620"/>
    <w:rsid w:val="001B164E"/>
    <w:rsid w:val="001B170C"/>
    <w:rsid w:val="001B1816"/>
    <w:rsid w:val="001B1AD1"/>
    <w:rsid w:val="001B1B81"/>
    <w:rsid w:val="001B1EA6"/>
    <w:rsid w:val="001B1F7E"/>
    <w:rsid w:val="001B1FC6"/>
    <w:rsid w:val="001B1FD0"/>
    <w:rsid w:val="001B1FFD"/>
    <w:rsid w:val="001B2012"/>
    <w:rsid w:val="001B20F6"/>
    <w:rsid w:val="001B21E2"/>
    <w:rsid w:val="001B2351"/>
    <w:rsid w:val="001B23D7"/>
    <w:rsid w:val="001B2410"/>
    <w:rsid w:val="001B2583"/>
    <w:rsid w:val="001B2810"/>
    <w:rsid w:val="001B28A2"/>
    <w:rsid w:val="001B2909"/>
    <w:rsid w:val="001B2A3F"/>
    <w:rsid w:val="001B2B89"/>
    <w:rsid w:val="001B2C2E"/>
    <w:rsid w:val="001B2CA4"/>
    <w:rsid w:val="001B2CCE"/>
    <w:rsid w:val="001B2D20"/>
    <w:rsid w:val="001B2E21"/>
    <w:rsid w:val="001B2F31"/>
    <w:rsid w:val="001B308C"/>
    <w:rsid w:val="001B3101"/>
    <w:rsid w:val="001B3133"/>
    <w:rsid w:val="001B340F"/>
    <w:rsid w:val="001B3538"/>
    <w:rsid w:val="001B358D"/>
    <w:rsid w:val="001B35FE"/>
    <w:rsid w:val="001B3642"/>
    <w:rsid w:val="001B37A9"/>
    <w:rsid w:val="001B3992"/>
    <w:rsid w:val="001B3B58"/>
    <w:rsid w:val="001B3C52"/>
    <w:rsid w:val="001B3DA0"/>
    <w:rsid w:val="001B3FAB"/>
    <w:rsid w:val="001B40FD"/>
    <w:rsid w:val="001B4192"/>
    <w:rsid w:val="001B4197"/>
    <w:rsid w:val="001B4617"/>
    <w:rsid w:val="001B4780"/>
    <w:rsid w:val="001B478C"/>
    <w:rsid w:val="001B47E0"/>
    <w:rsid w:val="001B4A25"/>
    <w:rsid w:val="001B4AF6"/>
    <w:rsid w:val="001B4B12"/>
    <w:rsid w:val="001B4CF6"/>
    <w:rsid w:val="001B4DE8"/>
    <w:rsid w:val="001B4E0A"/>
    <w:rsid w:val="001B4E97"/>
    <w:rsid w:val="001B4EB3"/>
    <w:rsid w:val="001B5043"/>
    <w:rsid w:val="001B509E"/>
    <w:rsid w:val="001B514B"/>
    <w:rsid w:val="001B519E"/>
    <w:rsid w:val="001B521C"/>
    <w:rsid w:val="001B52F2"/>
    <w:rsid w:val="001B54D5"/>
    <w:rsid w:val="001B57B9"/>
    <w:rsid w:val="001B58D8"/>
    <w:rsid w:val="001B5A0B"/>
    <w:rsid w:val="001B5AD9"/>
    <w:rsid w:val="001B5C00"/>
    <w:rsid w:val="001B5DF2"/>
    <w:rsid w:val="001B5E7E"/>
    <w:rsid w:val="001B5F40"/>
    <w:rsid w:val="001B6140"/>
    <w:rsid w:val="001B63EF"/>
    <w:rsid w:val="001B6477"/>
    <w:rsid w:val="001B66C7"/>
    <w:rsid w:val="001B66F8"/>
    <w:rsid w:val="001B685E"/>
    <w:rsid w:val="001B68F6"/>
    <w:rsid w:val="001B6925"/>
    <w:rsid w:val="001B6D9E"/>
    <w:rsid w:val="001B6EC7"/>
    <w:rsid w:val="001B7298"/>
    <w:rsid w:val="001B75B7"/>
    <w:rsid w:val="001B7658"/>
    <w:rsid w:val="001B7A00"/>
    <w:rsid w:val="001B7AAC"/>
    <w:rsid w:val="001B7B7B"/>
    <w:rsid w:val="001B7B9D"/>
    <w:rsid w:val="001B7E0F"/>
    <w:rsid w:val="001B7E52"/>
    <w:rsid w:val="001B7F49"/>
    <w:rsid w:val="001C020C"/>
    <w:rsid w:val="001C0214"/>
    <w:rsid w:val="001C0220"/>
    <w:rsid w:val="001C04D8"/>
    <w:rsid w:val="001C0613"/>
    <w:rsid w:val="001C0636"/>
    <w:rsid w:val="001C0782"/>
    <w:rsid w:val="001C0806"/>
    <w:rsid w:val="001C0833"/>
    <w:rsid w:val="001C09E0"/>
    <w:rsid w:val="001C0AE3"/>
    <w:rsid w:val="001C0AE5"/>
    <w:rsid w:val="001C0C00"/>
    <w:rsid w:val="001C0C79"/>
    <w:rsid w:val="001C0F8D"/>
    <w:rsid w:val="001C1045"/>
    <w:rsid w:val="001C1145"/>
    <w:rsid w:val="001C1286"/>
    <w:rsid w:val="001C149C"/>
    <w:rsid w:val="001C1618"/>
    <w:rsid w:val="001C16B3"/>
    <w:rsid w:val="001C16E9"/>
    <w:rsid w:val="001C17FD"/>
    <w:rsid w:val="001C183C"/>
    <w:rsid w:val="001C192E"/>
    <w:rsid w:val="001C1AE0"/>
    <w:rsid w:val="001C1FBC"/>
    <w:rsid w:val="001C215C"/>
    <w:rsid w:val="001C2438"/>
    <w:rsid w:val="001C2446"/>
    <w:rsid w:val="001C2770"/>
    <w:rsid w:val="001C280E"/>
    <w:rsid w:val="001C28A9"/>
    <w:rsid w:val="001C2992"/>
    <w:rsid w:val="001C29A6"/>
    <w:rsid w:val="001C2AE2"/>
    <w:rsid w:val="001C2B08"/>
    <w:rsid w:val="001C2D8D"/>
    <w:rsid w:val="001C2E84"/>
    <w:rsid w:val="001C307A"/>
    <w:rsid w:val="001C3205"/>
    <w:rsid w:val="001C3241"/>
    <w:rsid w:val="001C3277"/>
    <w:rsid w:val="001C328E"/>
    <w:rsid w:val="001C364C"/>
    <w:rsid w:val="001C367B"/>
    <w:rsid w:val="001C375C"/>
    <w:rsid w:val="001C38A6"/>
    <w:rsid w:val="001C3A21"/>
    <w:rsid w:val="001C3B06"/>
    <w:rsid w:val="001C3BB6"/>
    <w:rsid w:val="001C3CB2"/>
    <w:rsid w:val="001C3E40"/>
    <w:rsid w:val="001C4029"/>
    <w:rsid w:val="001C40E8"/>
    <w:rsid w:val="001C419B"/>
    <w:rsid w:val="001C428A"/>
    <w:rsid w:val="001C42B3"/>
    <w:rsid w:val="001C4392"/>
    <w:rsid w:val="001C43DD"/>
    <w:rsid w:val="001C4455"/>
    <w:rsid w:val="001C44CD"/>
    <w:rsid w:val="001C4586"/>
    <w:rsid w:val="001C4617"/>
    <w:rsid w:val="001C465A"/>
    <w:rsid w:val="001C46E0"/>
    <w:rsid w:val="001C471C"/>
    <w:rsid w:val="001C47B9"/>
    <w:rsid w:val="001C47FF"/>
    <w:rsid w:val="001C4901"/>
    <w:rsid w:val="001C4970"/>
    <w:rsid w:val="001C4A2F"/>
    <w:rsid w:val="001C4B1A"/>
    <w:rsid w:val="001C4B1C"/>
    <w:rsid w:val="001C4B1D"/>
    <w:rsid w:val="001C4B2D"/>
    <w:rsid w:val="001C4C73"/>
    <w:rsid w:val="001C4E93"/>
    <w:rsid w:val="001C4FFA"/>
    <w:rsid w:val="001C523B"/>
    <w:rsid w:val="001C5479"/>
    <w:rsid w:val="001C5811"/>
    <w:rsid w:val="001C5898"/>
    <w:rsid w:val="001C58B4"/>
    <w:rsid w:val="001C5A20"/>
    <w:rsid w:val="001C5BFF"/>
    <w:rsid w:val="001C5C0A"/>
    <w:rsid w:val="001C5DFE"/>
    <w:rsid w:val="001C6013"/>
    <w:rsid w:val="001C60CB"/>
    <w:rsid w:val="001C657E"/>
    <w:rsid w:val="001C65CC"/>
    <w:rsid w:val="001C684B"/>
    <w:rsid w:val="001C6B95"/>
    <w:rsid w:val="001C6D55"/>
    <w:rsid w:val="001C6ED1"/>
    <w:rsid w:val="001C6F2C"/>
    <w:rsid w:val="001C716B"/>
    <w:rsid w:val="001C7265"/>
    <w:rsid w:val="001C7297"/>
    <w:rsid w:val="001C72AE"/>
    <w:rsid w:val="001C7417"/>
    <w:rsid w:val="001C75DC"/>
    <w:rsid w:val="001C7896"/>
    <w:rsid w:val="001C78A3"/>
    <w:rsid w:val="001C78F2"/>
    <w:rsid w:val="001C7BB9"/>
    <w:rsid w:val="001D006C"/>
    <w:rsid w:val="001D00A9"/>
    <w:rsid w:val="001D0238"/>
    <w:rsid w:val="001D032B"/>
    <w:rsid w:val="001D043E"/>
    <w:rsid w:val="001D044D"/>
    <w:rsid w:val="001D04BD"/>
    <w:rsid w:val="001D0500"/>
    <w:rsid w:val="001D05D0"/>
    <w:rsid w:val="001D078D"/>
    <w:rsid w:val="001D090B"/>
    <w:rsid w:val="001D0A03"/>
    <w:rsid w:val="001D0E58"/>
    <w:rsid w:val="001D0E7E"/>
    <w:rsid w:val="001D1075"/>
    <w:rsid w:val="001D1533"/>
    <w:rsid w:val="001D1751"/>
    <w:rsid w:val="001D1D4E"/>
    <w:rsid w:val="001D1DF7"/>
    <w:rsid w:val="001D1FD2"/>
    <w:rsid w:val="001D201D"/>
    <w:rsid w:val="001D22AB"/>
    <w:rsid w:val="001D2348"/>
    <w:rsid w:val="001D2428"/>
    <w:rsid w:val="001D256B"/>
    <w:rsid w:val="001D26E0"/>
    <w:rsid w:val="001D2962"/>
    <w:rsid w:val="001D2A75"/>
    <w:rsid w:val="001D2B82"/>
    <w:rsid w:val="001D2C12"/>
    <w:rsid w:val="001D2D00"/>
    <w:rsid w:val="001D2ED2"/>
    <w:rsid w:val="001D2FBA"/>
    <w:rsid w:val="001D313A"/>
    <w:rsid w:val="001D3289"/>
    <w:rsid w:val="001D32DD"/>
    <w:rsid w:val="001D3432"/>
    <w:rsid w:val="001D351A"/>
    <w:rsid w:val="001D359A"/>
    <w:rsid w:val="001D3615"/>
    <w:rsid w:val="001D3726"/>
    <w:rsid w:val="001D38FA"/>
    <w:rsid w:val="001D3B4E"/>
    <w:rsid w:val="001D3CB7"/>
    <w:rsid w:val="001D3DFC"/>
    <w:rsid w:val="001D3E8A"/>
    <w:rsid w:val="001D3EFA"/>
    <w:rsid w:val="001D3F38"/>
    <w:rsid w:val="001D40C4"/>
    <w:rsid w:val="001D42C7"/>
    <w:rsid w:val="001D4543"/>
    <w:rsid w:val="001D4711"/>
    <w:rsid w:val="001D4732"/>
    <w:rsid w:val="001D48F7"/>
    <w:rsid w:val="001D499F"/>
    <w:rsid w:val="001D4A75"/>
    <w:rsid w:val="001D4A98"/>
    <w:rsid w:val="001D4B9B"/>
    <w:rsid w:val="001D4EEF"/>
    <w:rsid w:val="001D5228"/>
    <w:rsid w:val="001D52CE"/>
    <w:rsid w:val="001D5343"/>
    <w:rsid w:val="001D5465"/>
    <w:rsid w:val="001D558B"/>
    <w:rsid w:val="001D5B40"/>
    <w:rsid w:val="001D60A2"/>
    <w:rsid w:val="001D60B6"/>
    <w:rsid w:val="001D6152"/>
    <w:rsid w:val="001D61D0"/>
    <w:rsid w:val="001D6292"/>
    <w:rsid w:val="001D638B"/>
    <w:rsid w:val="001D6479"/>
    <w:rsid w:val="001D6679"/>
    <w:rsid w:val="001D67CE"/>
    <w:rsid w:val="001D6907"/>
    <w:rsid w:val="001D6AAB"/>
    <w:rsid w:val="001D6ACD"/>
    <w:rsid w:val="001D7032"/>
    <w:rsid w:val="001D7110"/>
    <w:rsid w:val="001D74E5"/>
    <w:rsid w:val="001D7517"/>
    <w:rsid w:val="001D7673"/>
    <w:rsid w:val="001D79A0"/>
    <w:rsid w:val="001D7DF6"/>
    <w:rsid w:val="001D7E1D"/>
    <w:rsid w:val="001D7E61"/>
    <w:rsid w:val="001D7FDD"/>
    <w:rsid w:val="001E0164"/>
    <w:rsid w:val="001E0376"/>
    <w:rsid w:val="001E03D7"/>
    <w:rsid w:val="001E07F9"/>
    <w:rsid w:val="001E09B3"/>
    <w:rsid w:val="001E0D6F"/>
    <w:rsid w:val="001E1297"/>
    <w:rsid w:val="001E1322"/>
    <w:rsid w:val="001E1362"/>
    <w:rsid w:val="001E1404"/>
    <w:rsid w:val="001E1531"/>
    <w:rsid w:val="001E162B"/>
    <w:rsid w:val="001E1675"/>
    <w:rsid w:val="001E169A"/>
    <w:rsid w:val="001E1AC1"/>
    <w:rsid w:val="001E1AC5"/>
    <w:rsid w:val="001E1CB3"/>
    <w:rsid w:val="001E1CE6"/>
    <w:rsid w:val="001E1D06"/>
    <w:rsid w:val="001E1F5A"/>
    <w:rsid w:val="001E2142"/>
    <w:rsid w:val="001E2369"/>
    <w:rsid w:val="001E25BF"/>
    <w:rsid w:val="001E26BA"/>
    <w:rsid w:val="001E2791"/>
    <w:rsid w:val="001E287B"/>
    <w:rsid w:val="001E299E"/>
    <w:rsid w:val="001E2AF3"/>
    <w:rsid w:val="001E310C"/>
    <w:rsid w:val="001E3706"/>
    <w:rsid w:val="001E373D"/>
    <w:rsid w:val="001E3895"/>
    <w:rsid w:val="001E38EC"/>
    <w:rsid w:val="001E39EF"/>
    <w:rsid w:val="001E3AE7"/>
    <w:rsid w:val="001E3AED"/>
    <w:rsid w:val="001E3C85"/>
    <w:rsid w:val="001E3FCE"/>
    <w:rsid w:val="001E406A"/>
    <w:rsid w:val="001E4170"/>
    <w:rsid w:val="001E41F0"/>
    <w:rsid w:val="001E432D"/>
    <w:rsid w:val="001E434C"/>
    <w:rsid w:val="001E451B"/>
    <w:rsid w:val="001E471C"/>
    <w:rsid w:val="001E471D"/>
    <w:rsid w:val="001E4786"/>
    <w:rsid w:val="001E47B5"/>
    <w:rsid w:val="001E4906"/>
    <w:rsid w:val="001E495C"/>
    <w:rsid w:val="001E4B17"/>
    <w:rsid w:val="001E4F80"/>
    <w:rsid w:val="001E4FC5"/>
    <w:rsid w:val="001E5287"/>
    <w:rsid w:val="001E591B"/>
    <w:rsid w:val="001E5DD4"/>
    <w:rsid w:val="001E5EED"/>
    <w:rsid w:val="001E5F5B"/>
    <w:rsid w:val="001E6035"/>
    <w:rsid w:val="001E60B7"/>
    <w:rsid w:val="001E6255"/>
    <w:rsid w:val="001E649A"/>
    <w:rsid w:val="001E653A"/>
    <w:rsid w:val="001E6577"/>
    <w:rsid w:val="001E6652"/>
    <w:rsid w:val="001E67EF"/>
    <w:rsid w:val="001E6CD6"/>
    <w:rsid w:val="001E6E50"/>
    <w:rsid w:val="001E6F11"/>
    <w:rsid w:val="001E6FA9"/>
    <w:rsid w:val="001E7134"/>
    <w:rsid w:val="001E7229"/>
    <w:rsid w:val="001E74BE"/>
    <w:rsid w:val="001E761F"/>
    <w:rsid w:val="001E797D"/>
    <w:rsid w:val="001E7B24"/>
    <w:rsid w:val="001E7D3E"/>
    <w:rsid w:val="001F00CA"/>
    <w:rsid w:val="001F02FC"/>
    <w:rsid w:val="001F0416"/>
    <w:rsid w:val="001F047C"/>
    <w:rsid w:val="001F0563"/>
    <w:rsid w:val="001F097D"/>
    <w:rsid w:val="001F09C7"/>
    <w:rsid w:val="001F0A99"/>
    <w:rsid w:val="001F0B38"/>
    <w:rsid w:val="001F0B6D"/>
    <w:rsid w:val="001F0BED"/>
    <w:rsid w:val="001F0D31"/>
    <w:rsid w:val="001F0D3D"/>
    <w:rsid w:val="001F0FB7"/>
    <w:rsid w:val="001F1457"/>
    <w:rsid w:val="001F161F"/>
    <w:rsid w:val="001F166C"/>
    <w:rsid w:val="001F1855"/>
    <w:rsid w:val="001F18B4"/>
    <w:rsid w:val="001F19E2"/>
    <w:rsid w:val="001F1A9B"/>
    <w:rsid w:val="001F1B3E"/>
    <w:rsid w:val="001F1BF5"/>
    <w:rsid w:val="001F1C13"/>
    <w:rsid w:val="001F1CCF"/>
    <w:rsid w:val="001F1FFF"/>
    <w:rsid w:val="001F2026"/>
    <w:rsid w:val="001F2117"/>
    <w:rsid w:val="001F214F"/>
    <w:rsid w:val="001F22CD"/>
    <w:rsid w:val="001F230B"/>
    <w:rsid w:val="001F2416"/>
    <w:rsid w:val="001F24C5"/>
    <w:rsid w:val="001F24D4"/>
    <w:rsid w:val="001F24E7"/>
    <w:rsid w:val="001F2844"/>
    <w:rsid w:val="001F285C"/>
    <w:rsid w:val="001F2984"/>
    <w:rsid w:val="001F2AB8"/>
    <w:rsid w:val="001F2B6D"/>
    <w:rsid w:val="001F2BF0"/>
    <w:rsid w:val="001F2E1B"/>
    <w:rsid w:val="001F2E8C"/>
    <w:rsid w:val="001F2FF9"/>
    <w:rsid w:val="001F30DF"/>
    <w:rsid w:val="001F31E5"/>
    <w:rsid w:val="001F331C"/>
    <w:rsid w:val="001F3385"/>
    <w:rsid w:val="001F36A8"/>
    <w:rsid w:val="001F3A6D"/>
    <w:rsid w:val="001F3E61"/>
    <w:rsid w:val="001F3EA4"/>
    <w:rsid w:val="001F3EC9"/>
    <w:rsid w:val="001F4060"/>
    <w:rsid w:val="001F45EE"/>
    <w:rsid w:val="001F47AD"/>
    <w:rsid w:val="001F489B"/>
    <w:rsid w:val="001F4919"/>
    <w:rsid w:val="001F4C73"/>
    <w:rsid w:val="001F4EAF"/>
    <w:rsid w:val="001F4EF5"/>
    <w:rsid w:val="001F4EFD"/>
    <w:rsid w:val="001F4FA8"/>
    <w:rsid w:val="001F50C0"/>
    <w:rsid w:val="001F51D2"/>
    <w:rsid w:val="001F5245"/>
    <w:rsid w:val="001F5290"/>
    <w:rsid w:val="001F57FF"/>
    <w:rsid w:val="001F589F"/>
    <w:rsid w:val="001F5995"/>
    <w:rsid w:val="001F5B1F"/>
    <w:rsid w:val="001F5BF1"/>
    <w:rsid w:val="001F5CAC"/>
    <w:rsid w:val="001F5CDA"/>
    <w:rsid w:val="001F622A"/>
    <w:rsid w:val="001F63DB"/>
    <w:rsid w:val="001F6463"/>
    <w:rsid w:val="001F665B"/>
    <w:rsid w:val="001F6669"/>
    <w:rsid w:val="001F66E0"/>
    <w:rsid w:val="001F6849"/>
    <w:rsid w:val="001F69BD"/>
    <w:rsid w:val="001F6A58"/>
    <w:rsid w:val="001F6A8F"/>
    <w:rsid w:val="001F6B81"/>
    <w:rsid w:val="001F6BB9"/>
    <w:rsid w:val="001F6C9A"/>
    <w:rsid w:val="001F6D9B"/>
    <w:rsid w:val="001F6EDF"/>
    <w:rsid w:val="001F6F1B"/>
    <w:rsid w:val="001F70E1"/>
    <w:rsid w:val="001F7383"/>
    <w:rsid w:val="001F73C4"/>
    <w:rsid w:val="001F7499"/>
    <w:rsid w:val="001F75D7"/>
    <w:rsid w:val="001F77A9"/>
    <w:rsid w:val="001F7802"/>
    <w:rsid w:val="001F780F"/>
    <w:rsid w:val="001F7810"/>
    <w:rsid w:val="001F7B3F"/>
    <w:rsid w:val="001F7C88"/>
    <w:rsid w:val="001F7CCC"/>
    <w:rsid w:val="001F7D61"/>
    <w:rsid w:val="001F7DEB"/>
    <w:rsid w:val="001F7DFF"/>
    <w:rsid w:val="001F7EF9"/>
    <w:rsid w:val="001F7F6A"/>
    <w:rsid w:val="00200058"/>
    <w:rsid w:val="002000CE"/>
    <w:rsid w:val="002001B6"/>
    <w:rsid w:val="00200575"/>
    <w:rsid w:val="00200611"/>
    <w:rsid w:val="00200D56"/>
    <w:rsid w:val="00201047"/>
    <w:rsid w:val="00201093"/>
    <w:rsid w:val="00201094"/>
    <w:rsid w:val="002011C1"/>
    <w:rsid w:val="002013D1"/>
    <w:rsid w:val="002014CA"/>
    <w:rsid w:val="0020175B"/>
    <w:rsid w:val="00201A73"/>
    <w:rsid w:val="00201B0D"/>
    <w:rsid w:val="00201D6B"/>
    <w:rsid w:val="00201E30"/>
    <w:rsid w:val="00201FA9"/>
    <w:rsid w:val="00202099"/>
    <w:rsid w:val="0020218D"/>
    <w:rsid w:val="00202275"/>
    <w:rsid w:val="0020238B"/>
    <w:rsid w:val="00202746"/>
    <w:rsid w:val="002028CF"/>
    <w:rsid w:val="002028E5"/>
    <w:rsid w:val="00202C7E"/>
    <w:rsid w:val="00202EA0"/>
    <w:rsid w:val="00203145"/>
    <w:rsid w:val="0020336F"/>
    <w:rsid w:val="00203484"/>
    <w:rsid w:val="00203528"/>
    <w:rsid w:val="00203629"/>
    <w:rsid w:val="00203A87"/>
    <w:rsid w:val="0020400E"/>
    <w:rsid w:val="00204347"/>
    <w:rsid w:val="00204440"/>
    <w:rsid w:val="0020452A"/>
    <w:rsid w:val="00204814"/>
    <w:rsid w:val="002049FD"/>
    <w:rsid w:val="00204BD9"/>
    <w:rsid w:val="00204DD4"/>
    <w:rsid w:val="00204E7C"/>
    <w:rsid w:val="00204E99"/>
    <w:rsid w:val="00204EBA"/>
    <w:rsid w:val="00204F05"/>
    <w:rsid w:val="0020500A"/>
    <w:rsid w:val="002051F4"/>
    <w:rsid w:val="00205221"/>
    <w:rsid w:val="00205230"/>
    <w:rsid w:val="002052CE"/>
    <w:rsid w:val="00205302"/>
    <w:rsid w:val="002053F2"/>
    <w:rsid w:val="002055AE"/>
    <w:rsid w:val="00205921"/>
    <w:rsid w:val="00205B84"/>
    <w:rsid w:val="00205E81"/>
    <w:rsid w:val="00205EDD"/>
    <w:rsid w:val="00205F56"/>
    <w:rsid w:val="00205FBB"/>
    <w:rsid w:val="00206053"/>
    <w:rsid w:val="002061A7"/>
    <w:rsid w:val="002061E0"/>
    <w:rsid w:val="00206225"/>
    <w:rsid w:val="0020639D"/>
    <w:rsid w:val="002065CC"/>
    <w:rsid w:val="0020694F"/>
    <w:rsid w:val="00206B01"/>
    <w:rsid w:val="00206D4A"/>
    <w:rsid w:val="00206DC6"/>
    <w:rsid w:val="00206ED0"/>
    <w:rsid w:val="00206EE6"/>
    <w:rsid w:val="00207009"/>
    <w:rsid w:val="00207198"/>
    <w:rsid w:val="002073D8"/>
    <w:rsid w:val="002073FD"/>
    <w:rsid w:val="0020756A"/>
    <w:rsid w:val="0020781B"/>
    <w:rsid w:val="00207898"/>
    <w:rsid w:val="0020799A"/>
    <w:rsid w:val="00207ACF"/>
    <w:rsid w:val="00207BAF"/>
    <w:rsid w:val="00207CA2"/>
    <w:rsid w:val="00207D82"/>
    <w:rsid w:val="00207EF9"/>
    <w:rsid w:val="00207F83"/>
    <w:rsid w:val="00210033"/>
    <w:rsid w:val="0021021A"/>
    <w:rsid w:val="0021052A"/>
    <w:rsid w:val="00210531"/>
    <w:rsid w:val="002105C4"/>
    <w:rsid w:val="0021060D"/>
    <w:rsid w:val="0021067E"/>
    <w:rsid w:val="002106D5"/>
    <w:rsid w:val="00210763"/>
    <w:rsid w:val="00210B89"/>
    <w:rsid w:val="00210C17"/>
    <w:rsid w:val="00210CBE"/>
    <w:rsid w:val="00210D31"/>
    <w:rsid w:val="00210E14"/>
    <w:rsid w:val="00210FFC"/>
    <w:rsid w:val="00211048"/>
    <w:rsid w:val="002110E1"/>
    <w:rsid w:val="00211143"/>
    <w:rsid w:val="0021129A"/>
    <w:rsid w:val="002113E6"/>
    <w:rsid w:val="00211497"/>
    <w:rsid w:val="002114B6"/>
    <w:rsid w:val="00211624"/>
    <w:rsid w:val="00211771"/>
    <w:rsid w:val="002119E0"/>
    <w:rsid w:val="00211A6B"/>
    <w:rsid w:val="00211AAB"/>
    <w:rsid w:val="00211CA2"/>
    <w:rsid w:val="00211D38"/>
    <w:rsid w:val="00211D48"/>
    <w:rsid w:val="00211E72"/>
    <w:rsid w:val="00211FCE"/>
    <w:rsid w:val="00212102"/>
    <w:rsid w:val="002121BE"/>
    <w:rsid w:val="002121C7"/>
    <w:rsid w:val="0021228F"/>
    <w:rsid w:val="002122C8"/>
    <w:rsid w:val="0021242D"/>
    <w:rsid w:val="00212BC9"/>
    <w:rsid w:val="00212BDC"/>
    <w:rsid w:val="00212C35"/>
    <w:rsid w:val="00213002"/>
    <w:rsid w:val="00213327"/>
    <w:rsid w:val="0021337C"/>
    <w:rsid w:val="0021344F"/>
    <w:rsid w:val="0021364F"/>
    <w:rsid w:val="0021382D"/>
    <w:rsid w:val="00213A59"/>
    <w:rsid w:val="00213B3E"/>
    <w:rsid w:val="00213C3C"/>
    <w:rsid w:val="00213CF9"/>
    <w:rsid w:val="00213DD8"/>
    <w:rsid w:val="002141C5"/>
    <w:rsid w:val="0021430E"/>
    <w:rsid w:val="00214359"/>
    <w:rsid w:val="002143FD"/>
    <w:rsid w:val="0021449A"/>
    <w:rsid w:val="002145C5"/>
    <w:rsid w:val="0021478C"/>
    <w:rsid w:val="00214B1F"/>
    <w:rsid w:val="00214D03"/>
    <w:rsid w:val="00214D7E"/>
    <w:rsid w:val="00215547"/>
    <w:rsid w:val="002155C0"/>
    <w:rsid w:val="002156C2"/>
    <w:rsid w:val="002156D7"/>
    <w:rsid w:val="002156D9"/>
    <w:rsid w:val="00215838"/>
    <w:rsid w:val="00215A15"/>
    <w:rsid w:val="00215B97"/>
    <w:rsid w:val="00215DCD"/>
    <w:rsid w:val="00215EE7"/>
    <w:rsid w:val="002160CA"/>
    <w:rsid w:val="00216326"/>
    <w:rsid w:val="002164CC"/>
    <w:rsid w:val="0021650D"/>
    <w:rsid w:val="0021659E"/>
    <w:rsid w:val="00216651"/>
    <w:rsid w:val="002167A1"/>
    <w:rsid w:val="0021691C"/>
    <w:rsid w:val="00216AFE"/>
    <w:rsid w:val="00216BAA"/>
    <w:rsid w:val="00216CC2"/>
    <w:rsid w:val="002170DC"/>
    <w:rsid w:val="00217146"/>
    <w:rsid w:val="00217309"/>
    <w:rsid w:val="002173BC"/>
    <w:rsid w:val="002175CD"/>
    <w:rsid w:val="002176DD"/>
    <w:rsid w:val="00217775"/>
    <w:rsid w:val="00217803"/>
    <w:rsid w:val="00217867"/>
    <w:rsid w:val="00217870"/>
    <w:rsid w:val="002178C6"/>
    <w:rsid w:val="00217BF0"/>
    <w:rsid w:val="00217D53"/>
    <w:rsid w:val="00217EB6"/>
    <w:rsid w:val="00217F1A"/>
    <w:rsid w:val="00217F1E"/>
    <w:rsid w:val="002200C5"/>
    <w:rsid w:val="0022037F"/>
    <w:rsid w:val="0022049A"/>
    <w:rsid w:val="00220720"/>
    <w:rsid w:val="002208BC"/>
    <w:rsid w:val="00220B62"/>
    <w:rsid w:val="00220C42"/>
    <w:rsid w:val="00220E2E"/>
    <w:rsid w:val="00220EDC"/>
    <w:rsid w:val="002210A1"/>
    <w:rsid w:val="0022110A"/>
    <w:rsid w:val="002212D1"/>
    <w:rsid w:val="0022132C"/>
    <w:rsid w:val="00221330"/>
    <w:rsid w:val="002218B1"/>
    <w:rsid w:val="00221B77"/>
    <w:rsid w:val="00221BBC"/>
    <w:rsid w:val="00221D52"/>
    <w:rsid w:val="00221DA4"/>
    <w:rsid w:val="00221F0B"/>
    <w:rsid w:val="00221F17"/>
    <w:rsid w:val="002220BE"/>
    <w:rsid w:val="002223E7"/>
    <w:rsid w:val="0022254D"/>
    <w:rsid w:val="002226D9"/>
    <w:rsid w:val="002226F7"/>
    <w:rsid w:val="002227EE"/>
    <w:rsid w:val="00222826"/>
    <w:rsid w:val="00222B4B"/>
    <w:rsid w:val="00222CB5"/>
    <w:rsid w:val="00222CF6"/>
    <w:rsid w:val="00222D4A"/>
    <w:rsid w:val="002232B7"/>
    <w:rsid w:val="002234C1"/>
    <w:rsid w:val="002234E8"/>
    <w:rsid w:val="002236B0"/>
    <w:rsid w:val="00223848"/>
    <w:rsid w:val="00223921"/>
    <w:rsid w:val="00223D6C"/>
    <w:rsid w:val="002241E6"/>
    <w:rsid w:val="002244D5"/>
    <w:rsid w:val="00224562"/>
    <w:rsid w:val="002248FD"/>
    <w:rsid w:val="00224913"/>
    <w:rsid w:val="0022494A"/>
    <w:rsid w:val="00224ACE"/>
    <w:rsid w:val="00224B2A"/>
    <w:rsid w:val="00224EEC"/>
    <w:rsid w:val="00224F71"/>
    <w:rsid w:val="00224FDF"/>
    <w:rsid w:val="00225111"/>
    <w:rsid w:val="00225239"/>
    <w:rsid w:val="00225320"/>
    <w:rsid w:val="00225355"/>
    <w:rsid w:val="00225372"/>
    <w:rsid w:val="002253DA"/>
    <w:rsid w:val="002257FB"/>
    <w:rsid w:val="00225C19"/>
    <w:rsid w:val="00225CC1"/>
    <w:rsid w:val="00225DE3"/>
    <w:rsid w:val="00225E28"/>
    <w:rsid w:val="00225FC1"/>
    <w:rsid w:val="0022609B"/>
    <w:rsid w:val="0022619E"/>
    <w:rsid w:val="00226241"/>
    <w:rsid w:val="0022652E"/>
    <w:rsid w:val="00226788"/>
    <w:rsid w:val="00226946"/>
    <w:rsid w:val="0022695E"/>
    <w:rsid w:val="00226A82"/>
    <w:rsid w:val="00226A9A"/>
    <w:rsid w:val="00226D9B"/>
    <w:rsid w:val="00226E1A"/>
    <w:rsid w:val="00227099"/>
    <w:rsid w:val="00227165"/>
    <w:rsid w:val="0022790E"/>
    <w:rsid w:val="002279CA"/>
    <w:rsid w:val="00227F6D"/>
    <w:rsid w:val="002300BA"/>
    <w:rsid w:val="00230190"/>
    <w:rsid w:val="002303F1"/>
    <w:rsid w:val="00230A7F"/>
    <w:rsid w:val="00230A8A"/>
    <w:rsid w:val="00230AF4"/>
    <w:rsid w:val="00230C03"/>
    <w:rsid w:val="00230D4D"/>
    <w:rsid w:val="00230DB8"/>
    <w:rsid w:val="00231785"/>
    <w:rsid w:val="00231835"/>
    <w:rsid w:val="00231863"/>
    <w:rsid w:val="00231A75"/>
    <w:rsid w:val="00231C4F"/>
    <w:rsid w:val="00231D58"/>
    <w:rsid w:val="00231EC4"/>
    <w:rsid w:val="00232061"/>
    <w:rsid w:val="0023208C"/>
    <w:rsid w:val="00232141"/>
    <w:rsid w:val="002322D5"/>
    <w:rsid w:val="002323A1"/>
    <w:rsid w:val="002324A8"/>
    <w:rsid w:val="00232760"/>
    <w:rsid w:val="0023295E"/>
    <w:rsid w:val="002329C2"/>
    <w:rsid w:val="00232A67"/>
    <w:rsid w:val="00232D52"/>
    <w:rsid w:val="00232DA3"/>
    <w:rsid w:val="0023321E"/>
    <w:rsid w:val="00233526"/>
    <w:rsid w:val="0023367D"/>
    <w:rsid w:val="00233954"/>
    <w:rsid w:val="0023398D"/>
    <w:rsid w:val="002339F4"/>
    <w:rsid w:val="00233FBD"/>
    <w:rsid w:val="00234082"/>
    <w:rsid w:val="00234287"/>
    <w:rsid w:val="002342E5"/>
    <w:rsid w:val="0023433D"/>
    <w:rsid w:val="0023438E"/>
    <w:rsid w:val="002343E3"/>
    <w:rsid w:val="002344AC"/>
    <w:rsid w:val="002345D9"/>
    <w:rsid w:val="002349E8"/>
    <w:rsid w:val="00234C23"/>
    <w:rsid w:val="00234C67"/>
    <w:rsid w:val="00234D9C"/>
    <w:rsid w:val="00234DF3"/>
    <w:rsid w:val="00234FA8"/>
    <w:rsid w:val="0023513B"/>
    <w:rsid w:val="002352A7"/>
    <w:rsid w:val="0023534D"/>
    <w:rsid w:val="002354FB"/>
    <w:rsid w:val="00235547"/>
    <w:rsid w:val="00235619"/>
    <w:rsid w:val="00235622"/>
    <w:rsid w:val="0023562D"/>
    <w:rsid w:val="002358FC"/>
    <w:rsid w:val="00235952"/>
    <w:rsid w:val="0023597E"/>
    <w:rsid w:val="002359E3"/>
    <w:rsid w:val="00235A9E"/>
    <w:rsid w:val="00235CA4"/>
    <w:rsid w:val="00235D8C"/>
    <w:rsid w:val="00235DAB"/>
    <w:rsid w:val="00235F73"/>
    <w:rsid w:val="002360BD"/>
    <w:rsid w:val="002360CC"/>
    <w:rsid w:val="002362D0"/>
    <w:rsid w:val="002362F4"/>
    <w:rsid w:val="002362FF"/>
    <w:rsid w:val="00236547"/>
    <w:rsid w:val="002365A1"/>
    <w:rsid w:val="002365DF"/>
    <w:rsid w:val="00236968"/>
    <w:rsid w:val="00236975"/>
    <w:rsid w:val="0023698A"/>
    <w:rsid w:val="002369B0"/>
    <w:rsid w:val="00236DDB"/>
    <w:rsid w:val="00236E10"/>
    <w:rsid w:val="00236EEB"/>
    <w:rsid w:val="0023710A"/>
    <w:rsid w:val="00237256"/>
    <w:rsid w:val="002374F6"/>
    <w:rsid w:val="002375DB"/>
    <w:rsid w:val="002377A8"/>
    <w:rsid w:val="002378B4"/>
    <w:rsid w:val="002378C9"/>
    <w:rsid w:val="00237BB4"/>
    <w:rsid w:val="00237CF0"/>
    <w:rsid w:val="00237DF6"/>
    <w:rsid w:val="00240175"/>
    <w:rsid w:val="002401B8"/>
    <w:rsid w:val="0024030E"/>
    <w:rsid w:val="002405D3"/>
    <w:rsid w:val="00240AE5"/>
    <w:rsid w:val="00240B75"/>
    <w:rsid w:val="00240C95"/>
    <w:rsid w:val="00240D73"/>
    <w:rsid w:val="00240F56"/>
    <w:rsid w:val="00240FFE"/>
    <w:rsid w:val="00241049"/>
    <w:rsid w:val="00241911"/>
    <w:rsid w:val="00241A98"/>
    <w:rsid w:val="00241BC6"/>
    <w:rsid w:val="00241C56"/>
    <w:rsid w:val="00241C92"/>
    <w:rsid w:val="00241DEB"/>
    <w:rsid w:val="00241E14"/>
    <w:rsid w:val="00241E48"/>
    <w:rsid w:val="00241F96"/>
    <w:rsid w:val="00241FC4"/>
    <w:rsid w:val="00242166"/>
    <w:rsid w:val="002422AA"/>
    <w:rsid w:val="0024242B"/>
    <w:rsid w:val="002424BA"/>
    <w:rsid w:val="00242561"/>
    <w:rsid w:val="002426CD"/>
    <w:rsid w:val="00242761"/>
    <w:rsid w:val="002427AF"/>
    <w:rsid w:val="0024299E"/>
    <w:rsid w:val="00242A07"/>
    <w:rsid w:val="00242A21"/>
    <w:rsid w:val="00242AAF"/>
    <w:rsid w:val="00242CF0"/>
    <w:rsid w:val="00242EE9"/>
    <w:rsid w:val="002431AC"/>
    <w:rsid w:val="00243252"/>
    <w:rsid w:val="002432DA"/>
    <w:rsid w:val="00243309"/>
    <w:rsid w:val="0024366F"/>
    <w:rsid w:val="002436A0"/>
    <w:rsid w:val="002437CF"/>
    <w:rsid w:val="002437E5"/>
    <w:rsid w:val="002438A0"/>
    <w:rsid w:val="00243A5E"/>
    <w:rsid w:val="00243B35"/>
    <w:rsid w:val="00243B4D"/>
    <w:rsid w:val="00243D0D"/>
    <w:rsid w:val="00243D57"/>
    <w:rsid w:val="00243E09"/>
    <w:rsid w:val="00244035"/>
    <w:rsid w:val="00244039"/>
    <w:rsid w:val="0024421A"/>
    <w:rsid w:val="0024429E"/>
    <w:rsid w:val="0024450F"/>
    <w:rsid w:val="002445DB"/>
    <w:rsid w:val="002445EF"/>
    <w:rsid w:val="0024480A"/>
    <w:rsid w:val="00244910"/>
    <w:rsid w:val="00244923"/>
    <w:rsid w:val="00244A44"/>
    <w:rsid w:val="00244B8D"/>
    <w:rsid w:val="00244DCB"/>
    <w:rsid w:val="00244E31"/>
    <w:rsid w:val="00244E51"/>
    <w:rsid w:val="002451D3"/>
    <w:rsid w:val="002451D8"/>
    <w:rsid w:val="00245202"/>
    <w:rsid w:val="0024526F"/>
    <w:rsid w:val="00245272"/>
    <w:rsid w:val="00245646"/>
    <w:rsid w:val="00245733"/>
    <w:rsid w:val="0024589B"/>
    <w:rsid w:val="00245B90"/>
    <w:rsid w:val="00245B91"/>
    <w:rsid w:val="00245BAC"/>
    <w:rsid w:val="00245C1E"/>
    <w:rsid w:val="00245EA2"/>
    <w:rsid w:val="00245EC0"/>
    <w:rsid w:val="00246228"/>
    <w:rsid w:val="002462C0"/>
    <w:rsid w:val="00246344"/>
    <w:rsid w:val="00246425"/>
    <w:rsid w:val="00246497"/>
    <w:rsid w:val="002465F3"/>
    <w:rsid w:val="0024663C"/>
    <w:rsid w:val="002467A9"/>
    <w:rsid w:val="00246834"/>
    <w:rsid w:val="00246A49"/>
    <w:rsid w:val="00246A60"/>
    <w:rsid w:val="00246AA0"/>
    <w:rsid w:val="00246B30"/>
    <w:rsid w:val="00246CE5"/>
    <w:rsid w:val="00246D78"/>
    <w:rsid w:val="00246D7E"/>
    <w:rsid w:val="00246DA1"/>
    <w:rsid w:val="00246DD3"/>
    <w:rsid w:val="00247171"/>
    <w:rsid w:val="002471C6"/>
    <w:rsid w:val="0024720A"/>
    <w:rsid w:val="00247278"/>
    <w:rsid w:val="0024729E"/>
    <w:rsid w:val="00247512"/>
    <w:rsid w:val="002477F1"/>
    <w:rsid w:val="00247BA5"/>
    <w:rsid w:val="00247BCC"/>
    <w:rsid w:val="00247C30"/>
    <w:rsid w:val="00247C85"/>
    <w:rsid w:val="00247F65"/>
    <w:rsid w:val="00247F8E"/>
    <w:rsid w:val="00247FB3"/>
    <w:rsid w:val="00247FFA"/>
    <w:rsid w:val="0025003B"/>
    <w:rsid w:val="002501DC"/>
    <w:rsid w:val="002501FB"/>
    <w:rsid w:val="0025033F"/>
    <w:rsid w:val="0025037D"/>
    <w:rsid w:val="002504C5"/>
    <w:rsid w:val="002504D7"/>
    <w:rsid w:val="002504E4"/>
    <w:rsid w:val="00250517"/>
    <w:rsid w:val="00250600"/>
    <w:rsid w:val="002506E9"/>
    <w:rsid w:val="00250774"/>
    <w:rsid w:val="00250779"/>
    <w:rsid w:val="002509C2"/>
    <w:rsid w:val="00250CD1"/>
    <w:rsid w:val="00250DD6"/>
    <w:rsid w:val="00250E39"/>
    <w:rsid w:val="00250F07"/>
    <w:rsid w:val="00250F91"/>
    <w:rsid w:val="00250FC8"/>
    <w:rsid w:val="00251087"/>
    <w:rsid w:val="00251362"/>
    <w:rsid w:val="00251391"/>
    <w:rsid w:val="002513AB"/>
    <w:rsid w:val="00251526"/>
    <w:rsid w:val="0025178F"/>
    <w:rsid w:val="00251A90"/>
    <w:rsid w:val="00251A9F"/>
    <w:rsid w:val="00251C0B"/>
    <w:rsid w:val="00251C13"/>
    <w:rsid w:val="00251C1A"/>
    <w:rsid w:val="00251C99"/>
    <w:rsid w:val="00251C9D"/>
    <w:rsid w:val="00251DB1"/>
    <w:rsid w:val="00251DC6"/>
    <w:rsid w:val="00251DD2"/>
    <w:rsid w:val="00251E8A"/>
    <w:rsid w:val="002523C7"/>
    <w:rsid w:val="002523E0"/>
    <w:rsid w:val="00252446"/>
    <w:rsid w:val="002527A9"/>
    <w:rsid w:val="00252DB9"/>
    <w:rsid w:val="00252E6B"/>
    <w:rsid w:val="00252EDA"/>
    <w:rsid w:val="00252FBC"/>
    <w:rsid w:val="002530A6"/>
    <w:rsid w:val="002532F6"/>
    <w:rsid w:val="002535B5"/>
    <w:rsid w:val="002535D4"/>
    <w:rsid w:val="00253727"/>
    <w:rsid w:val="0025372B"/>
    <w:rsid w:val="002539C5"/>
    <w:rsid w:val="002539D4"/>
    <w:rsid w:val="002539F1"/>
    <w:rsid w:val="00253AC1"/>
    <w:rsid w:val="00253C2C"/>
    <w:rsid w:val="00253D18"/>
    <w:rsid w:val="00253D2A"/>
    <w:rsid w:val="00253DFB"/>
    <w:rsid w:val="00253F32"/>
    <w:rsid w:val="00253FE2"/>
    <w:rsid w:val="002544BC"/>
    <w:rsid w:val="002544D9"/>
    <w:rsid w:val="002545A3"/>
    <w:rsid w:val="002546D5"/>
    <w:rsid w:val="0025472B"/>
    <w:rsid w:val="0025478C"/>
    <w:rsid w:val="002548A0"/>
    <w:rsid w:val="00254E0E"/>
    <w:rsid w:val="00254EEC"/>
    <w:rsid w:val="00255282"/>
    <w:rsid w:val="00255366"/>
    <w:rsid w:val="002553F9"/>
    <w:rsid w:val="002556EB"/>
    <w:rsid w:val="0025591D"/>
    <w:rsid w:val="00255935"/>
    <w:rsid w:val="0025598F"/>
    <w:rsid w:val="002559BE"/>
    <w:rsid w:val="00255C58"/>
    <w:rsid w:val="00255C60"/>
    <w:rsid w:val="00255CCE"/>
    <w:rsid w:val="002560DD"/>
    <w:rsid w:val="00256463"/>
    <w:rsid w:val="002567B9"/>
    <w:rsid w:val="0025696E"/>
    <w:rsid w:val="002569ED"/>
    <w:rsid w:val="00256B7C"/>
    <w:rsid w:val="00256D0A"/>
    <w:rsid w:val="00256FB6"/>
    <w:rsid w:val="00256FBB"/>
    <w:rsid w:val="00257076"/>
    <w:rsid w:val="00257132"/>
    <w:rsid w:val="00257304"/>
    <w:rsid w:val="00257505"/>
    <w:rsid w:val="0025750C"/>
    <w:rsid w:val="00257528"/>
    <w:rsid w:val="002576EC"/>
    <w:rsid w:val="00257972"/>
    <w:rsid w:val="00257BC6"/>
    <w:rsid w:val="00257BDA"/>
    <w:rsid w:val="00257E79"/>
    <w:rsid w:val="002601C7"/>
    <w:rsid w:val="00260327"/>
    <w:rsid w:val="00260328"/>
    <w:rsid w:val="00260494"/>
    <w:rsid w:val="00260588"/>
    <w:rsid w:val="002605C2"/>
    <w:rsid w:val="0026060F"/>
    <w:rsid w:val="002606DE"/>
    <w:rsid w:val="002607BC"/>
    <w:rsid w:val="0026099F"/>
    <w:rsid w:val="00260B61"/>
    <w:rsid w:val="00260CEF"/>
    <w:rsid w:val="00260D57"/>
    <w:rsid w:val="00260D96"/>
    <w:rsid w:val="00260DFF"/>
    <w:rsid w:val="00260EBB"/>
    <w:rsid w:val="00260F68"/>
    <w:rsid w:val="00261185"/>
    <w:rsid w:val="002612C2"/>
    <w:rsid w:val="0026136E"/>
    <w:rsid w:val="0026139B"/>
    <w:rsid w:val="002613F7"/>
    <w:rsid w:val="0026152F"/>
    <w:rsid w:val="0026184A"/>
    <w:rsid w:val="00261A04"/>
    <w:rsid w:val="00261A65"/>
    <w:rsid w:val="00261AF7"/>
    <w:rsid w:val="00261C02"/>
    <w:rsid w:val="00261CC1"/>
    <w:rsid w:val="00261DC5"/>
    <w:rsid w:val="00261DE7"/>
    <w:rsid w:val="00261F10"/>
    <w:rsid w:val="00261FF0"/>
    <w:rsid w:val="0026204C"/>
    <w:rsid w:val="002620F4"/>
    <w:rsid w:val="002623D7"/>
    <w:rsid w:val="002628FD"/>
    <w:rsid w:val="00262944"/>
    <w:rsid w:val="002629DF"/>
    <w:rsid w:val="00262A51"/>
    <w:rsid w:val="00262C65"/>
    <w:rsid w:val="00262CA4"/>
    <w:rsid w:val="00262FDA"/>
    <w:rsid w:val="00263071"/>
    <w:rsid w:val="002630A1"/>
    <w:rsid w:val="0026329D"/>
    <w:rsid w:val="002634DC"/>
    <w:rsid w:val="00263701"/>
    <w:rsid w:val="002638F3"/>
    <w:rsid w:val="002639C9"/>
    <w:rsid w:val="002639D8"/>
    <w:rsid w:val="00263A39"/>
    <w:rsid w:val="00264064"/>
    <w:rsid w:val="00264094"/>
    <w:rsid w:val="002641C5"/>
    <w:rsid w:val="00264370"/>
    <w:rsid w:val="002643BD"/>
    <w:rsid w:val="0026448A"/>
    <w:rsid w:val="00264572"/>
    <w:rsid w:val="002645C4"/>
    <w:rsid w:val="00264651"/>
    <w:rsid w:val="002648CC"/>
    <w:rsid w:val="0026494E"/>
    <w:rsid w:val="00264958"/>
    <w:rsid w:val="002649DB"/>
    <w:rsid w:val="00264A42"/>
    <w:rsid w:val="00264B37"/>
    <w:rsid w:val="00264B75"/>
    <w:rsid w:val="00264F09"/>
    <w:rsid w:val="00264F42"/>
    <w:rsid w:val="0026503A"/>
    <w:rsid w:val="00265141"/>
    <w:rsid w:val="00265200"/>
    <w:rsid w:val="0026520C"/>
    <w:rsid w:val="00265A10"/>
    <w:rsid w:val="00265C7E"/>
    <w:rsid w:val="00265D81"/>
    <w:rsid w:val="00265E77"/>
    <w:rsid w:val="00265F63"/>
    <w:rsid w:val="00265F92"/>
    <w:rsid w:val="00265FBD"/>
    <w:rsid w:val="00266348"/>
    <w:rsid w:val="0026648F"/>
    <w:rsid w:val="0026668A"/>
    <w:rsid w:val="00266926"/>
    <w:rsid w:val="00266A2F"/>
    <w:rsid w:val="00266A76"/>
    <w:rsid w:val="00266AB6"/>
    <w:rsid w:val="00266ABB"/>
    <w:rsid w:val="00266ACC"/>
    <w:rsid w:val="00266AFE"/>
    <w:rsid w:val="00266B5D"/>
    <w:rsid w:val="00266CF9"/>
    <w:rsid w:val="00266F89"/>
    <w:rsid w:val="0026721B"/>
    <w:rsid w:val="00267417"/>
    <w:rsid w:val="002678EE"/>
    <w:rsid w:val="00267A10"/>
    <w:rsid w:val="00267AF7"/>
    <w:rsid w:val="00267C27"/>
    <w:rsid w:val="00267D35"/>
    <w:rsid w:val="00267D9D"/>
    <w:rsid w:val="00267DD9"/>
    <w:rsid w:val="00267F47"/>
    <w:rsid w:val="00267F8E"/>
    <w:rsid w:val="0027009D"/>
    <w:rsid w:val="002700E3"/>
    <w:rsid w:val="002703DD"/>
    <w:rsid w:val="00270466"/>
    <w:rsid w:val="002705B1"/>
    <w:rsid w:val="002705BE"/>
    <w:rsid w:val="00270797"/>
    <w:rsid w:val="0027081F"/>
    <w:rsid w:val="0027097D"/>
    <w:rsid w:val="00270A1E"/>
    <w:rsid w:val="00270D3C"/>
    <w:rsid w:val="00271112"/>
    <w:rsid w:val="002711A9"/>
    <w:rsid w:val="00271277"/>
    <w:rsid w:val="00271335"/>
    <w:rsid w:val="00271511"/>
    <w:rsid w:val="002715CA"/>
    <w:rsid w:val="00271730"/>
    <w:rsid w:val="0027178C"/>
    <w:rsid w:val="00271839"/>
    <w:rsid w:val="0027189D"/>
    <w:rsid w:val="0027194A"/>
    <w:rsid w:val="002719E7"/>
    <w:rsid w:val="00271A52"/>
    <w:rsid w:val="00271E0E"/>
    <w:rsid w:val="00271E39"/>
    <w:rsid w:val="0027203A"/>
    <w:rsid w:val="002721FA"/>
    <w:rsid w:val="002722A4"/>
    <w:rsid w:val="002722BE"/>
    <w:rsid w:val="002723A7"/>
    <w:rsid w:val="0027253B"/>
    <w:rsid w:val="0027274D"/>
    <w:rsid w:val="0027291C"/>
    <w:rsid w:val="00272A0E"/>
    <w:rsid w:val="00272A22"/>
    <w:rsid w:val="00272AD7"/>
    <w:rsid w:val="00272B44"/>
    <w:rsid w:val="00272B83"/>
    <w:rsid w:val="00272C04"/>
    <w:rsid w:val="00272D6F"/>
    <w:rsid w:val="00272DDA"/>
    <w:rsid w:val="00272E46"/>
    <w:rsid w:val="00272EC2"/>
    <w:rsid w:val="00272F59"/>
    <w:rsid w:val="00272F97"/>
    <w:rsid w:val="00272FE9"/>
    <w:rsid w:val="002733B9"/>
    <w:rsid w:val="002733F5"/>
    <w:rsid w:val="0027353E"/>
    <w:rsid w:val="00273727"/>
    <w:rsid w:val="0027392E"/>
    <w:rsid w:val="0027398E"/>
    <w:rsid w:val="00273ACD"/>
    <w:rsid w:val="00273DC8"/>
    <w:rsid w:val="00273DF6"/>
    <w:rsid w:val="00273DF8"/>
    <w:rsid w:val="00273E03"/>
    <w:rsid w:val="00274000"/>
    <w:rsid w:val="00274019"/>
    <w:rsid w:val="002741E2"/>
    <w:rsid w:val="00274354"/>
    <w:rsid w:val="00274407"/>
    <w:rsid w:val="0027459C"/>
    <w:rsid w:val="0027460C"/>
    <w:rsid w:val="0027468F"/>
    <w:rsid w:val="002746EE"/>
    <w:rsid w:val="00274760"/>
    <w:rsid w:val="002747B8"/>
    <w:rsid w:val="0027483E"/>
    <w:rsid w:val="002748D9"/>
    <w:rsid w:val="00274AF6"/>
    <w:rsid w:val="00274CE5"/>
    <w:rsid w:val="00274E94"/>
    <w:rsid w:val="00274F77"/>
    <w:rsid w:val="00275013"/>
    <w:rsid w:val="0027513B"/>
    <w:rsid w:val="0027520A"/>
    <w:rsid w:val="00275351"/>
    <w:rsid w:val="00275360"/>
    <w:rsid w:val="00275450"/>
    <w:rsid w:val="002755F6"/>
    <w:rsid w:val="00275803"/>
    <w:rsid w:val="00275A33"/>
    <w:rsid w:val="00275AD5"/>
    <w:rsid w:val="00275B8D"/>
    <w:rsid w:val="00275BF7"/>
    <w:rsid w:val="00275C90"/>
    <w:rsid w:val="00275D3D"/>
    <w:rsid w:val="00275F12"/>
    <w:rsid w:val="00275F3B"/>
    <w:rsid w:val="002763D7"/>
    <w:rsid w:val="002763F7"/>
    <w:rsid w:val="002764ED"/>
    <w:rsid w:val="002764F1"/>
    <w:rsid w:val="002764F5"/>
    <w:rsid w:val="002767D4"/>
    <w:rsid w:val="002767F3"/>
    <w:rsid w:val="002768B6"/>
    <w:rsid w:val="002768C4"/>
    <w:rsid w:val="002769B0"/>
    <w:rsid w:val="00276AFA"/>
    <w:rsid w:val="00276C04"/>
    <w:rsid w:val="00276D86"/>
    <w:rsid w:val="00276E1C"/>
    <w:rsid w:val="00276E23"/>
    <w:rsid w:val="00276EE8"/>
    <w:rsid w:val="00277041"/>
    <w:rsid w:val="00277532"/>
    <w:rsid w:val="0027759B"/>
    <w:rsid w:val="0027778E"/>
    <w:rsid w:val="00277C33"/>
    <w:rsid w:val="00277E26"/>
    <w:rsid w:val="002800BB"/>
    <w:rsid w:val="0028025A"/>
    <w:rsid w:val="00280424"/>
    <w:rsid w:val="00280472"/>
    <w:rsid w:val="0028064E"/>
    <w:rsid w:val="002806B4"/>
    <w:rsid w:val="00280766"/>
    <w:rsid w:val="0028091C"/>
    <w:rsid w:val="00280A65"/>
    <w:rsid w:val="00280B15"/>
    <w:rsid w:val="00280BBD"/>
    <w:rsid w:val="00280D54"/>
    <w:rsid w:val="00280DAB"/>
    <w:rsid w:val="00281094"/>
    <w:rsid w:val="002812DF"/>
    <w:rsid w:val="0028153A"/>
    <w:rsid w:val="00281557"/>
    <w:rsid w:val="002816E2"/>
    <w:rsid w:val="00281852"/>
    <w:rsid w:val="002819A6"/>
    <w:rsid w:val="00281A11"/>
    <w:rsid w:val="00281B57"/>
    <w:rsid w:val="00281F31"/>
    <w:rsid w:val="00281F50"/>
    <w:rsid w:val="00281FF9"/>
    <w:rsid w:val="00282197"/>
    <w:rsid w:val="002821F9"/>
    <w:rsid w:val="002823E6"/>
    <w:rsid w:val="002824E2"/>
    <w:rsid w:val="0028252A"/>
    <w:rsid w:val="00282688"/>
    <w:rsid w:val="00282C63"/>
    <w:rsid w:val="00282CE7"/>
    <w:rsid w:val="00282E38"/>
    <w:rsid w:val="00282E93"/>
    <w:rsid w:val="002830C6"/>
    <w:rsid w:val="00283213"/>
    <w:rsid w:val="00283459"/>
    <w:rsid w:val="00283566"/>
    <w:rsid w:val="00283726"/>
    <w:rsid w:val="00283848"/>
    <w:rsid w:val="002839D5"/>
    <w:rsid w:val="00283A84"/>
    <w:rsid w:val="00283ABE"/>
    <w:rsid w:val="00283B59"/>
    <w:rsid w:val="00283C54"/>
    <w:rsid w:val="00283CC4"/>
    <w:rsid w:val="00283E0C"/>
    <w:rsid w:val="00283E9C"/>
    <w:rsid w:val="00283EF2"/>
    <w:rsid w:val="00283F67"/>
    <w:rsid w:val="00283FB8"/>
    <w:rsid w:val="00284112"/>
    <w:rsid w:val="00284184"/>
    <w:rsid w:val="002842EE"/>
    <w:rsid w:val="002843C4"/>
    <w:rsid w:val="0028452A"/>
    <w:rsid w:val="00284674"/>
    <w:rsid w:val="002846F5"/>
    <w:rsid w:val="00284949"/>
    <w:rsid w:val="00284A4D"/>
    <w:rsid w:val="00284B88"/>
    <w:rsid w:val="00284D56"/>
    <w:rsid w:val="00284EA4"/>
    <w:rsid w:val="00284EB0"/>
    <w:rsid w:val="002852BC"/>
    <w:rsid w:val="0028530A"/>
    <w:rsid w:val="002854D3"/>
    <w:rsid w:val="0028550B"/>
    <w:rsid w:val="002857E1"/>
    <w:rsid w:val="0028587B"/>
    <w:rsid w:val="00285B1E"/>
    <w:rsid w:val="00285C66"/>
    <w:rsid w:val="00285F9A"/>
    <w:rsid w:val="00286026"/>
    <w:rsid w:val="00286069"/>
    <w:rsid w:val="002860D2"/>
    <w:rsid w:val="0028629E"/>
    <w:rsid w:val="002862BB"/>
    <w:rsid w:val="002864D1"/>
    <w:rsid w:val="002864DA"/>
    <w:rsid w:val="00286579"/>
    <w:rsid w:val="002867FB"/>
    <w:rsid w:val="002868C6"/>
    <w:rsid w:val="00286AE3"/>
    <w:rsid w:val="00286D5A"/>
    <w:rsid w:val="00286E43"/>
    <w:rsid w:val="00286EDB"/>
    <w:rsid w:val="00286F5B"/>
    <w:rsid w:val="00287022"/>
    <w:rsid w:val="0028722D"/>
    <w:rsid w:val="002872ED"/>
    <w:rsid w:val="00287584"/>
    <w:rsid w:val="00287926"/>
    <w:rsid w:val="00287E9A"/>
    <w:rsid w:val="00287E9E"/>
    <w:rsid w:val="002900AD"/>
    <w:rsid w:val="002904C7"/>
    <w:rsid w:val="002905B2"/>
    <w:rsid w:val="00290746"/>
    <w:rsid w:val="00290769"/>
    <w:rsid w:val="002908AD"/>
    <w:rsid w:val="00290A05"/>
    <w:rsid w:val="00290B53"/>
    <w:rsid w:val="00290DE0"/>
    <w:rsid w:val="00290FC1"/>
    <w:rsid w:val="00291353"/>
    <w:rsid w:val="0029136B"/>
    <w:rsid w:val="00291464"/>
    <w:rsid w:val="0029170D"/>
    <w:rsid w:val="00291F24"/>
    <w:rsid w:val="0029204D"/>
    <w:rsid w:val="00292238"/>
    <w:rsid w:val="002924D0"/>
    <w:rsid w:val="002925AE"/>
    <w:rsid w:val="002926FE"/>
    <w:rsid w:val="002929AF"/>
    <w:rsid w:val="00292AE0"/>
    <w:rsid w:val="00292BBD"/>
    <w:rsid w:val="00292F48"/>
    <w:rsid w:val="0029329F"/>
    <w:rsid w:val="002934C4"/>
    <w:rsid w:val="002935A6"/>
    <w:rsid w:val="002935E2"/>
    <w:rsid w:val="00293887"/>
    <w:rsid w:val="00293952"/>
    <w:rsid w:val="002939F3"/>
    <w:rsid w:val="002939FA"/>
    <w:rsid w:val="00293A5B"/>
    <w:rsid w:val="00293A60"/>
    <w:rsid w:val="00293C50"/>
    <w:rsid w:val="00293D84"/>
    <w:rsid w:val="00293EE6"/>
    <w:rsid w:val="0029412B"/>
    <w:rsid w:val="002942D5"/>
    <w:rsid w:val="002942E6"/>
    <w:rsid w:val="0029449C"/>
    <w:rsid w:val="002945DC"/>
    <w:rsid w:val="00294695"/>
    <w:rsid w:val="00294A6B"/>
    <w:rsid w:val="00294ABA"/>
    <w:rsid w:val="00294D5B"/>
    <w:rsid w:val="00294E15"/>
    <w:rsid w:val="00294F36"/>
    <w:rsid w:val="00294FCA"/>
    <w:rsid w:val="00295158"/>
    <w:rsid w:val="002952B6"/>
    <w:rsid w:val="0029539A"/>
    <w:rsid w:val="00295548"/>
    <w:rsid w:val="002956A6"/>
    <w:rsid w:val="00295A5C"/>
    <w:rsid w:val="00295AD8"/>
    <w:rsid w:val="00295D18"/>
    <w:rsid w:val="00295D9D"/>
    <w:rsid w:val="00295DC2"/>
    <w:rsid w:val="00295EC5"/>
    <w:rsid w:val="00295F1F"/>
    <w:rsid w:val="00295FD0"/>
    <w:rsid w:val="00296163"/>
    <w:rsid w:val="00296205"/>
    <w:rsid w:val="00296554"/>
    <w:rsid w:val="0029655E"/>
    <w:rsid w:val="00296663"/>
    <w:rsid w:val="00296933"/>
    <w:rsid w:val="0029696B"/>
    <w:rsid w:val="002969B2"/>
    <w:rsid w:val="00296A0B"/>
    <w:rsid w:val="00296E40"/>
    <w:rsid w:val="00296E98"/>
    <w:rsid w:val="00296F61"/>
    <w:rsid w:val="002970BB"/>
    <w:rsid w:val="002971B9"/>
    <w:rsid w:val="002971FE"/>
    <w:rsid w:val="00297330"/>
    <w:rsid w:val="0029737B"/>
    <w:rsid w:val="00297466"/>
    <w:rsid w:val="002975AD"/>
    <w:rsid w:val="002975D3"/>
    <w:rsid w:val="00297648"/>
    <w:rsid w:val="002976B9"/>
    <w:rsid w:val="002978C2"/>
    <w:rsid w:val="00297BFD"/>
    <w:rsid w:val="00297E66"/>
    <w:rsid w:val="002A0086"/>
    <w:rsid w:val="002A04E7"/>
    <w:rsid w:val="002A0538"/>
    <w:rsid w:val="002A05DF"/>
    <w:rsid w:val="002A06AC"/>
    <w:rsid w:val="002A07A9"/>
    <w:rsid w:val="002A090E"/>
    <w:rsid w:val="002A0A00"/>
    <w:rsid w:val="002A0BA3"/>
    <w:rsid w:val="002A0BCA"/>
    <w:rsid w:val="002A0DC3"/>
    <w:rsid w:val="002A0E94"/>
    <w:rsid w:val="002A0FC3"/>
    <w:rsid w:val="002A11C0"/>
    <w:rsid w:val="002A13E5"/>
    <w:rsid w:val="002A1499"/>
    <w:rsid w:val="002A1702"/>
    <w:rsid w:val="002A18D8"/>
    <w:rsid w:val="002A1925"/>
    <w:rsid w:val="002A196F"/>
    <w:rsid w:val="002A1A2F"/>
    <w:rsid w:val="002A1A69"/>
    <w:rsid w:val="002A1B9E"/>
    <w:rsid w:val="002A1EC5"/>
    <w:rsid w:val="002A1F1A"/>
    <w:rsid w:val="002A1FD2"/>
    <w:rsid w:val="002A1FFF"/>
    <w:rsid w:val="002A221C"/>
    <w:rsid w:val="002A2463"/>
    <w:rsid w:val="002A2506"/>
    <w:rsid w:val="002A25B1"/>
    <w:rsid w:val="002A2693"/>
    <w:rsid w:val="002A284B"/>
    <w:rsid w:val="002A2A67"/>
    <w:rsid w:val="002A2AB6"/>
    <w:rsid w:val="002A3124"/>
    <w:rsid w:val="002A3181"/>
    <w:rsid w:val="002A3207"/>
    <w:rsid w:val="002A328C"/>
    <w:rsid w:val="002A32B9"/>
    <w:rsid w:val="002A3459"/>
    <w:rsid w:val="002A361D"/>
    <w:rsid w:val="002A36A5"/>
    <w:rsid w:val="002A3769"/>
    <w:rsid w:val="002A37C4"/>
    <w:rsid w:val="002A37FC"/>
    <w:rsid w:val="002A3948"/>
    <w:rsid w:val="002A39E0"/>
    <w:rsid w:val="002A3B4F"/>
    <w:rsid w:val="002A3B92"/>
    <w:rsid w:val="002A3C46"/>
    <w:rsid w:val="002A3CD0"/>
    <w:rsid w:val="002A3CF6"/>
    <w:rsid w:val="002A3D10"/>
    <w:rsid w:val="002A465C"/>
    <w:rsid w:val="002A4864"/>
    <w:rsid w:val="002A48FB"/>
    <w:rsid w:val="002A4B6F"/>
    <w:rsid w:val="002A4F55"/>
    <w:rsid w:val="002A4FC8"/>
    <w:rsid w:val="002A505B"/>
    <w:rsid w:val="002A5207"/>
    <w:rsid w:val="002A52DE"/>
    <w:rsid w:val="002A53A8"/>
    <w:rsid w:val="002A56AC"/>
    <w:rsid w:val="002A5AD6"/>
    <w:rsid w:val="002A5B90"/>
    <w:rsid w:val="002A5C7B"/>
    <w:rsid w:val="002A5D2B"/>
    <w:rsid w:val="002A60EA"/>
    <w:rsid w:val="002A6264"/>
    <w:rsid w:val="002A6281"/>
    <w:rsid w:val="002A63EE"/>
    <w:rsid w:val="002A641A"/>
    <w:rsid w:val="002A649F"/>
    <w:rsid w:val="002A64E9"/>
    <w:rsid w:val="002A6619"/>
    <w:rsid w:val="002A6719"/>
    <w:rsid w:val="002A676A"/>
    <w:rsid w:val="002A67B0"/>
    <w:rsid w:val="002A6BDE"/>
    <w:rsid w:val="002A6C1F"/>
    <w:rsid w:val="002A6C9A"/>
    <w:rsid w:val="002A6D03"/>
    <w:rsid w:val="002A6ED4"/>
    <w:rsid w:val="002A70D4"/>
    <w:rsid w:val="002A71F8"/>
    <w:rsid w:val="002A735A"/>
    <w:rsid w:val="002A7557"/>
    <w:rsid w:val="002A7696"/>
    <w:rsid w:val="002A76E8"/>
    <w:rsid w:val="002A7837"/>
    <w:rsid w:val="002A78D8"/>
    <w:rsid w:val="002A7928"/>
    <w:rsid w:val="002A7A55"/>
    <w:rsid w:val="002A7CD5"/>
    <w:rsid w:val="002A7D5D"/>
    <w:rsid w:val="002A7E25"/>
    <w:rsid w:val="002A7EA1"/>
    <w:rsid w:val="002A7FC3"/>
    <w:rsid w:val="002A7FFE"/>
    <w:rsid w:val="002B0194"/>
    <w:rsid w:val="002B052D"/>
    <w:rsid w:val="002B0586"/>
    <w:rsid w:val="002B0810"/>
    <w:rsid w:val="002B0827"/>
    <w:rsid w:val="002B098C"/>
    <w:rsid w:val="002B09F0"/>
    <w:rsid w:val="002B0B50"/>
    <w:rsid w:val="002B0C1C"/>
    <w:rsid w:val="002B0FFD"/>
    <w:rsid w:val="002B100C"/>
    <w:rsid w:val="002B1400"/>
    <w:rsid w:val="002B1449"/>
    <w:rsid w:val="002B1681"/>
    <w:rsid w:val="002B17BB"/>
    <w:rsid w:val="002B1866"/>
    <w:rsid w:val="002B194D"/>
    <w:rsid w:val="002B19F4"/>
    <w:rsid w:val="002B1C2E"/>
    <w:rsid w:val="002B1E3B"/>
    <w:rsid w:val="002B1E7F"/>
    <w:rsid w:val="002B21DB"/>
    <w:rsid w:val="002B2218"/>
    <w:rsid w:val="002B227D"/>
    <w:rsid w:val="002B2326"/>
    <w:rsid w:val="002B23D4"/>
    <w:rsid w:val="002B25F8"/>
    <w:rsid w:val="002B26DE"/>
    <w:rsid w:val="002B27B1"/>
    <w:rsid w:val="002B2801"/>
    <w:rsid w:val="002B2A50"/>
    <w:rsid w:val="002B2B68"/>
    <w:rsid w:val="002B2DCE"/>
    <w:rsid w:val="002B2EBB"/>
    <w:rsid w:val="002B3070"/>
    <w:rsid w:val="002B3256"/>
    <w:rsid w:val="002B346F"/>
    <w:rsid w:val="002B34AA"/>
    <w:rsid w:val="002B35A0"/>
    <w:rsid w:val="002B3971"/>
    <w:rsid w:val="002B3B01"/>
    <w:rsid w:val="002B3B5D"/>
    <w:rsid w:val="002B3C5F"/>
    <w:rsid w:val="002B3C65"/>
    <w:rsid w:val="002B3C8E"/>
    <w:rsid w:val="002B3E37"/>
    <w:rsid w:val="002B3ED0"/>
    <w:rsid w:val="002B3F7C"/>
    <w:rsid w:val="002B3FC6"/>
    <w:rsid w:val="002B4124"/>
    <w:rsid w:val="002B41EC"/>
    <w:rsid w:val="002B4331"/>
    <w:rsid w:val="002B4644"/>
    <w:rsid w:val="002B483B"/>
    <w:rsid w:val="002B4849"/>
    <w:rsid w:val="002B4887"/>
    <w:rsid w:val="002B4898"/>
    <w:rsid w:val="002B49E3"/>
    <w:rsid w:val="002B49ED"/>
    <w:rsid w:val="002B4B45"/>
    <w:rsid w:val="002B4BCE"/>
    <w:rsid w:val="002B4CFE"/>
    <w:rsid w:val="002B4E07"/>
    <w:rsid w:val="002B4FD5"/>
    <w:rsid w:val="002B5009"/>
    <w:rsid w:val="002B5266"/>
    <w:rsid w:val="002B527A"/>
    <w:rsid w:val="002B52AE"/>
    <w:rsid w:val="002B533C"/>
    <w:rsid w:val="002B53F8"/>
    <w:rsid w:val="002B576E"/>
    <w:rsid w:val="002B58B7"/>
    <w:rsid w:val="002B5CF1"/>
    <w:rsid w:val="002B5D14"/>
    <w:rsid w:val="002B5E19"/>
    <w:rsid w:val="002B5E54"/>
    <w:rsid w:val="002B5F95"/>
    <w:rsid w:val="002B6233"/>
    <w:rsid w:val="002B632F"/>
    <w:rsid w:val="002B6386"/>
    <w:rsid w:val="002B6597"/>
    <w:rsid w:val="002B65E2"/>
    <w:rsid w:val="002B6751"/>
    <w:rsid w:val="002B6910"/>
    <w:rsid w:val="002B699B"/>
    <w:rsid w:val="002B69B9"/>
    <w:rsid w:val="002B6A91"/>
    <w:rsid w:val="002B6AEE"/>
    <w:rsid w:val="002B6B3F"/>
    <w:rsid w:val="002B6BA4"/>
    <w:rsid w:val="002B6BED"/>
    <w:rsid w:val="002B6CCC"/>
    <w:rsid w:val="002B6E60"/>
    <w:rsid w:val="002B7050"/>
    <w:rsid w:val="002B70F3"/>
    <w:rsid w:val="002B74D2"/>
    <w:rsid w:val="002B75BE"/>
    <w:rsid w:val="002B765C"/>
    <w:rsid w:val="002B7748"/>
    <w:rsid w:val="002B7878"/>
    <w:rsid w:val="002B7A54"/>
    <w:rsid w:val="002B7B07"/>
    <w:rsid w:val="002B7C03"/>
    <w:rsid w:val="002B7D83"/>
    <w:rsid w:val="002B7F1E"/>
    <w:rsid w:val="002B7F6E"/>
    <w:rsid w:val="002B7FD5"/>
    <w:rsid w:val="002C00DB"/>
    <w:rsid w:val="002C01DC"/>
    <w:rsid w:val="002C02CF"/>
    <w:rsid w:val="002C03E0"/>
    <w:rsid w:val="002C048B"/>
    <w:rsid w:val="002C049D"/>
    <w:rsid w:val="002C053C"/>
    <w:rsid w:val="002C0579"/>
    <w:rsid w:val="002C08D8"/>
    <w:rsid w:val="002C0902"/>
    <w:rsid w:val="002C0BA1"/>
    <w:rsid w:val="002C0C0F"/>
    <w:rsid w:val="002C0CB8"/>
    <w:rsid w:val="002C0DF0"/>
    <w:rsid w:val="002C1816"/>
    <w:rsid w:val="002C189C"/>
    <w:rsid w:val="002C18D8"/>
    <w:rsid w:val="002C18F9"/>
    <w:rsid w:val="002C19D2"/>
    <w:rsid w:val="002C1A3C"/>
    <w:rsid w:val="002C1A90"/>
    <w:rsid w:val="002C1E90"/>
    <w:rsid w:val="002C1EE4"/>
    <w:rsid w:val="002C2155"/>
    <w:rsid w:val="002C21F0"/>
    <w:rsid w:val="002C239C"/>
    <w:rsid w:val="002C248D"/>
    <w:rsid w:val="002C2491"/>
    <w:rsid w:val="002C2716"/>
    <w:rsid w:val="002C2994"/>
    <w:rsid w:val="002C2AEA"/>
    <w:rsid w:val="002C2CC4"/>
    <w:rsid w:val="002C2DBA"/>
    <w:rsid w:val="002C2E9A"/>
    <w:rsid w:val="002C304B"/>
    <w:rsid w:val="002C31B5"/>
    <w:rsid w:val="002C3301"/>
    <w:rsid w:val="002C331A"/>
    <w:rsid w:val="002C33AC"/>
    <w:rsid w:val="002C357D"/>
    <w:rsid w:val="002C36A6"/>
    <w:rsid w:val="002C37F2"/>
    <w:rsid w:val="002C383F"/>
    <w:rsid w:val="002C396C"/>
    <w:rsid w:val="002C3A38"/>
    <w:rsid w:val="002C3BC5"/>
    <w:rsid w:val="002C3C45"/>
    <w:rsid w:val="002C3C72"/>
    <w:rsid w:val="002C3D0B"/>
    <w:rsid w:val="002C3D5A"/>
    <w:rsid w:val="002C3DFA"/>
    <w:rsid w:val="002C3E22"/>
    <w:rsid w:val="002C3F94"/>
    <w:rsid w:val="002C3FC6"/>
    <w:rsid w:val="002C4083"/>
    <w:rsid w:val="002C41A0"/>
    <w:rsid w:val="002C444A"/>
    <w:rsid w:val="002C46A5"/>
    <w:rsid w:val="002C46AC"/>
    <w:rsid w:val="002C4754"/>
    <w:rsid w:val="002C47DC"/>
    <w:rsid w:val="002C48AD"/>
    <w:rsid w:val="002C4962"/>
    <w:rsid w:val="002C4AE5"/>
    <w:rsid w:val="002C4B7D"/>
    <w:rsid w:val="002C4C94"/>
    <w:rsid w:val="002C4D79"/>
    <w:rsid w:val="002C50F6"/>
    <w:rsid w:val="002C5125"/>
    <w:rsid w:val="002C54C8"/>
    <w:rsid w:val="002C552C"/>
    <w:rsid w:val="002C570B"/>
    <w:rsid w:val="002C5744"/>
    <w:rsid w:val="002C57C7"/>
    <w:rsid w:val="002C583A"/>
    <w:rsid w:val="002C5950"/>
    <w:rsid w:val="002C5CCF"/>
    <w:rsid w:val="002C5D72"/>
    <w:rsid w:val="002C5E9A"/>
    <w:rsid w:val="002C5EA5"/>
    <w:rsid w:val="002C5FA4"/>
    <w:rsid w:val="002C6091"/>
    <w:rsid w:val="002C6193"/>
    <w:rsid w:val="002C62AF"/>
    <w:rsid w:val="002C63A0"/>
    <w:rsid w:val="002C6635"/>
    <w:rsid w:val="002C6987"/>
    <w:rsid w:val="002C6A0B"/>
    <w:rsid w:val="002C6A23"/>
    <w:rsid w:val="002C6BC9"/>
    <w:rsid w:val="002C6C21"/>
    <w:rsid w:val="002C6F50"/>
    <w:rsid w:val="002C6FD3"/>
    <w:rsid w:val="002C7212"/>
    <w:rsid w:val="002C72F7"/>
    <w:rsid w:val="002C776A"/>
    <w:rsid w:val="002C779B"/>
    <w:rsid w:val="002C7ABF"/>
    <w:rsid w:val="002C7B32"/>
    <w:rsid w:val="002C7C23"/>
    <w:rsid w:val="002C7C92"/>
    <w:rsid w:val="002C7CDD"/>
    <w:rsid w:val="002C7CFF"/>
    <w:rsid w:val="002C7E37"/>
    <w:rsid w:val="002C7E42"/>
    <w:rsid w:val="002C7E4D"/>
    <w:rsid w:val="002D0149"/>
    <w:rsid w:val="002D02EC"/>
    <w:rsid w:val="002D04E0"/>
    <w:rsid w:val="002D0596"/>
    <w:rsid w:val="002D06B1"/>
    <w:rsid w:val="002D075A"/>
    <w:rsid w:val="002D07EB"/>
    <w:rsid w:val="002D07FF"/>
    <w:rsid w:val="002D0875"/>
    <w:rsid w:val="002D08A2"/>
    <w:rsid w:val="002D0949"/>
    <w:rsid w:val="002D0A0A"/>
    <w:rsid w:val="002D0D1D"/>
    <w:rsid w:val="002D0DAE"/>
    <w:rsid w:val="002D0DF3"/>
    <w:rsid w:val="002D0E79"/>
    <w:rsid w:val="002D1153"/>
    <w:rsid w:val="002D16B1"/>
    <w:rsid w:val="002D1831"/>
    <w:rsid w:val="002D1942"/>
    <w:rsid w:val="002D1A7E"/>
    <w:rsid w:val="002D1B38"/>
    <w:rsid w:val="002D1F18"/>
    <w:rsid w:val="002D1F45"/>
    <w:rsid w:val="002D1F8A"/>
    <w:rsid w:val="002D1FF8"/>
    <w:rsid w:val="002D2220"/>
    <w:rsid w:val="002D226A"/>
    <w:rsid w:val="002D22FC"/>
    <w:rsid w:val="002D253A"/>
    <w:rsid w:val="002D26D2"/>
    <w:rsid w:val="002D2814"/>
    <w:rsid w:val="002D29D6"/>
    <w:rsid w:val="002D2B9B"/>
    <w:rsid w:val="002D2C09"/>
    <w:rsid w:val="002D2E48"/>
    <w:rsid w:val="002D2ED1"/>
    <w:rsid w:val="002D2F00"/>
    <w:rsid w:val="002D301F"/>
    <w:rsid w:val="002D30B7"/>
    <w:rsid w:val="002D3197"/>
    <w:rsid w:val="002D325E"/>
    <w:rsid w:val="002D34C9"/>
    <w:rsid w:val="002D3691"/>
    <w:rsid w:val="002D36D9"/>
    <w:rsid w:val="002D3B00"/>
    <w:rsid w:val="002D3C3B"/>
    <w:rsid w:val="002D3CAF"/>
    <w:rsid w:val="002D40E6"/>
    <w:rsid w:val="002D44A7"/>
    <w:rsid w:val="002D44CD"/>
    <w:rsid w:val="002D4687"/>
    <w:rsid w:val="002D46E8"/>
    <w:rsid w:val="002D4710"/>
    <w:rsid w:val="002D474B"/>
    <w:rsid w:val="002D4810"/>
    <w:rsid w:val="002D48B5"/>
    <w:rsid w:val="002D497E"/>
    <w:rsid w:val="002D49C4"/>
    <w:rsid w:val="002D49FC"/>
    <w:rsid w:val="002D4A95"/>
    <w:rsid w:val="002D4B24"/>
    <w:rsid w:val="002D4B64"/>
    <w:rsid w:val="002D4DE1"/>
    <w:rsid w:val="002D4EA6"/>
    <w:rsid w:val="002D4F77"/>
    <w:rsid w:val="002D5031"/>
    <w:rsid w:val="002D51F7"/>
    <w:rsid w:val="002D5235"/>
    <w:rsid w:val="002D535B"/>
    <w:rsid w:val="002D53CE"/>
    <w:rsid w:val="002D567B"/>
    <w:rsid w:val="002D5736"/>
    <w:rsid w:val="002D58E5"/>
    <w:rsid w:val="002D5B4F"/>
    <w:rsid w:val="002D5BB1"/>
    <w:rsid w:val="002D5DA5"/>
    <w:rsid w:val="002D5E5B"/>
    <w:rsid w:val="002D5F38"/>
    <w:rsid w:val="002D5F52"/>
    <w:rsid w:val="002D602A"/>
    <w:rsid w:val="002D6158"/>
    <w:rsid w:val="002D62C2"/>
    <w:rsid w:val="002D63C4"/>
    <w:rsid w:val="002D63D9"/>
    <w:rsid w:val="002D6462"/>
    <w:rsid w:val="002D647B"/>
    <w:rsid w:val="002D65CC"/>
    <w:rsid w:val="002D6653"/>
    <w:rsid w:val="002D6791"/>
    <w:rsid w:val="002D67EF"/>
    <w:rsid w:val="002D6858"/>
    <w:rsid w:val="002D6A38"/>
    <w:rsid w:val="002D6ABE"/>
    <w:rsid w:val="002D6C26"/>
    <w:rsid w:val="002D6D7E"/>
    <w:rsid w:val="002D6F60"/>
    <w:rsid w:val="002D6F9F"/>
    <w:rsid w:val="002D7157"/>
    <w:rsid w:val="002D73C4"/>
    <w:rsid w:val="002D7510"/>
    <w:rsid w:val="002D75E1"/>
    <w:rsid w:val="002D768B"/>
    <w:rsid w:val="002D77BF"/>
    <w:rsid w:val="002D789D"/>
    <w:rsid w:val="002D7A2F"/>
    <w:rsid w:val="002D7A4E"/>
    <w:rsid w:val="002D7A70"/>
    <w:rsid w:val="002D7AF5"/>
    <w:rsid w:val="002D7C6D"/>
    <w:rsid w:val="002D7D59"/>
    <w:rsid w:val="002D7DE1"/>
    <w:rsid w:val="002D7E01"/>
    <w:rsid w:val="002E0294"/>
    <w:rsid w:val="002E0353"/>
    <w:rsid w:val="002E035C"/>
    <w:rsid w:val="002E04B5"/>
    <w:rsid w:val="002E08C7"/>
    <w:rsid w:val="002E0994"/>
    <w:rsid w:val="002E09B8"/>
    <w:rsid w:val="002E0ADE"/>
    <w:rsid w:val="002E0C3A"/>
    <w:rsid w:val="002E0C7F"/>
    <w:rsid w:val="002E0D2B"/>
    <w:rsid w:val="002E0D6B"/>
    <w:rsid w:val="002E0FDC"/>
    <w:rsid w:val="002E0FE7"/>
    <w:rsid w:val="002E1140"/>
    <w:rsid w:val="002E1737"/>
    <w:rsid w:val="002E1962"/>
    <w:rsid w:val="002E1B06"/>
    <w:rsid w:val="002E1B8B"/>
    <w:rsid w:val="002E1D7F"/>
    <w:rsid w:val="002E1D85"/>
    <w:rsid w:val="002E1F52"/>
    <w:rsid w:val="002E1F56"/>
    <w:rsid w:val="002E1F96"/>
    <w:rsid w:val="002E1FB6"/>
    <w:rsid w:val="002E20D8"/>
    <w:rsid w:val="002E22C8"/>
    <w:rsid w:val="002E2321"/>
    <w:rsid w:val="002E23E5"/>
    <w:rsid w:val="002E2424"/>
    <w:rsid w:val="002E24B9"/>
    <w:rsid w:val="002E267A"/>
    <w:rsid w:val="002E27C0"/>
    <w:rsid w:val="002E280B"/>
    <w:rsid w:val="002E2D0E"/>
    <w:rsid w:val="002E2E05"/>
    <w:rsid w:val="002E2F17"/>
    <w:rsid w:val="002E3208"/>
    <w:rsid w:val="002E3394"/>
    <w:rsid w:val="002E33F6"/>
    <w:rsid w:val="002E3417"/>
    <w:rsid w:val="002E3555"/>
    <w:rsid w:val="002E3571"/>
    <w:rsid w:val="002E3670"/>
    <w:rsid w:val="002E39B7"/>
    <w:rsid w:val="002E39E4"/>
    <w:rsid w:val="002E3B67"/>
    <w:rsid w:val="002E3BB7"/>
    <w:rsid w:val="002E3C7B"/>
    <w:rsid w:val="002E3CA9"/>
    <w:rsid w:val="002E3E21"/>
    <w:rsid w:val="002E4109"/>
    <w:rsid w:val="002E415B"/>
    <w:rsid w:val="002E420A"/>
    <w:rsid w:val="002E440A"/>
    <w:rsid w:val="002E44D8"/>
    <w:rsid w:val="002E4797"/>
    <w:rsid w:val="002E49A4"/>
    <w:rsid w:val="002E4A6A"/>
    <w:rsid w:val="002E4D5B"/>
    <w:rsid w:val="002E4EFB"/>
    <w:rsid w:val="002E5376"/>
    <w:rsid w:val="002E53E1"/>
    <w:rsid w:val="002E545C"/>
    <w:rsid w:val="002E568F"/>
    <w:rsid w:val="002E569A"/>
    <w:rsid w:val="002E56AF"/>
    <w:rsid w:val="002E56D5"/>
    <w:rsid w:val="002E57A6"/>
    <w:rsid w:val="002E5833"/>
    <w:rsid w:val="002E59A3"/>
    <w:rsid w:val="002E5A38"/>
    <w:rsid w:val="002E5C3B"/>
    <w:rsid w:val="002E5D13"/>
    <w:rsid w:val="002E5D27"/>
    <w:rsid w:val="002E5F59"/>
    <w:rsid w:val="002E6225"/>
    <w:rsid w:val="002E6412"/>
    <w:rsid w:val="002E682D"/>
    <w:rsid w:val="002E6952"/>
    <w:rsid w:val="002E6955"/>
    <w:rsid w:val="002E6A5B"/>
    <w:rsid w:val="002E6AC1"/>
    <w:rsid w:val="002E6AC9"/>
    <w:rsid w:val="002E6AE9"/>
    <w:rsid w:val="002E6F91"/>
    <w:rsid w:val="002E704E"/>
    <w:rsid w:val="002E72D7"/>
    <w:rsid w:val="002E7385"/>
    <w:rsid w:val="002E7402"/>
    <w:rsid w:val="002E7498"/>
    <w:rsid w:val="002E74CC"/>
    <w:rsid w:val="002E750E"/>
    <w:rsid w:val="002E7849"/>
    <w:rsid w:val="002E7A6B"/>
    <w:rsid w:val="002E7B42"/>
    <w:rsid w:val="002E7B71"/>
    <w:rsid w:val="002E7CC9"/>
    <w:rsid w:val="002E7D7E"/>
    <w:rsid w:val="002E7DD8"/>
    <w:rsid w:val="002E7E53"/>
    <w:rsid w:val="002E7EAD"/>
    <w:rsid w:val="002F016D"/>
    <w:rsid w:val="002F019F"/>
    <w:rsid w:val="002F027C"/>
    <w:rsid w:val="002F03DC"/>
    <w:rsid w:val="002F0678"/>
    <w:rsid w:val="002F073C"/>
    <w:rsid w:val="002F07A9"/>
    <w:rsid w:val="002F08AD"/>
    <w:rsid w:val="002F0932"/>
    <w:rsid w:val="002F0C62"/>
    <w:rsid w:val="002F0D0D"/>
    <w:rsid w:val="002F0DB9"/>
    <w:rsid w:val="002F0F71"/>
    <w:rsid w:val="002F0FB1"/>
    <w:rsid w:val="002F0FF9"/>
    <w:rsid w:val="002F1020"/>
    <w:rsid w:val="002F1082"/>
    <w:rsid w:val="002F14BD"/>
    <w:rsid w:val="002F15A4"/>
    <w:rsid w:val="002F15EF"/>
    <w:rsid w:val="002F1721"/>
    <w:rsid w:val="002F1926"/>
    <w:rsid w:val="002F19BA"/>
    <w:rsid w:val="002F1B7D"/>
    <w:rsid w:val="002F1C10"/>
    <w:rsid w:val="002F1CE4"/>
    <w:rsid w:val="002F1D7B"/>
    <w:rsid w:val="002F1F3B"/>
    <w:rsid w:val="002F202A"/>
    <w:rsid w:val="002F205E"/>
    <w:rsid w:val="002F219A"/>
    <w:rsid w:val="002F227C"/>
    <w:rsid w:val="002F2297"/>
    <w:rsid w:val="002F23D3"/>
    <w:rsid w:val="002F257C"/>
    <w:rsid w:val="002F2655"/>
    <w:rsid w:val="002F270D"/>
    <w:rsid w:val="002F2807"/>
    <w:rsid w:val="002F29AB"/>
    <w:rsid w:val="002F2ADC"/>
    <w:rsid w:val="002F2B32"/>
    <w:rsid w:val="002F2B5B"/>
    <w:rsid w:val="002F2BD0"/>
    <w:rsid w:val="002F2DB0"/>
    <w:rsid w:val="002F2FD4"/>
    <w:rsid w:val="002F2FEC"/>
    <w:rsid w:val="002F301C"/>
    <w:rsid w:val="002F34F2"/>
    <w:rsid w:val="002F3661"/>
    <w:rsid w:val="002F3666"/>
    <w:rsid w:val="002F36C6"/>
    <w:rsid w:val="002F3F28"/>
    <w:rsid w:val="002F4043"/>
    <w:rsid w:val="002F411F"/>
    <w:rsid w:val="002F4761"/>
    <w:rsid w:val="002F478E"/>
    <w:rsid w:val="002F49C9"/>
    <w:rsid w:val="002F4BDC"/>
    <w:rsid w:val="002F4FE9"/>
    <w:rsid w:val="002F50B5"/>
    <w:rsid w:val="002F50BD"/>
    <w:rsid w:val="002F5334"/>
    <w:rsid w:val="002F5647"/>
    <w:rsid w:val="002F5677"/>
    <w:rsid w:val="002F570C"/>
    <w:rsid w:val="002F57E6"/>
    <w:rsid w:val="002F5827"/>
    <w:rsid w:val="002F5A45"/>
    <w:rsid w:val="002F5B4D"/>
    <w:rsid w:val="002F5F70"/>
    <w:rsid w:val="002F5FD5"/>
    <w:rsid w:val="002F6022"/>
    <w:rsid w:val="002F60ED"/>
    <w:rsid w:val="002F6143"/>
    <w:rsid w:val="002F61CD"/>
    <w:rsid w:val="002F633C"/>
    <w:rsid w:val="002F646D"/>
    <w:rsid w:val="002F670D"/>
    <w:rsid w:val="002F672A"/>
    <w:rsid w:val="002F68BA"/>
    <w:rsid w:val="002F6902"/>
    <w:rsid w:val="002F6909"/>
    <w:rsid w:val="002F69F5"/>
    <w:rsid w:val="002F6A8C"/>
    <w:rsid w:val="002F6BA2"/>
    <w:rsid w:val="002F6C34"/>
    <w:rsid w:val="002F6C6E"/>
    <w:rsid w:val="002F6C96"/>
    <w:rsid w:val="002F6CF7"/>
    <w:rsid w:val="002F6EE9"/>
    <w:rsid w:val="002F7056"/>
    <w:rsid w:val="002F72E4"/>
    <w:rsid w:val="002F747C"/>
    <w:rsid w:val="002F74C2"/>
    <w:rsid w:val="002F758F"/>
    <w:rsid w:val="002F7653"/>
    <w:rsid w:val="002F7697"/>
    <w:rsid w:val="002F793B"/>
    <w:rsid w:val="002F7942"/>
    <w:rsid w:val="002F79FB"/>
    <w:rsid w:val="002F7A13"/>
    <w:rsid w:val="002F7AB2"/>
    <w:rsid w:val="002F7B45"/>
    <w:rsid w:val="002F7C39"/>
    <w:rsid w:val="002F7CC2"/>
    <w:rsid w:val="002F7DA6"/>
    <w:rsid w:val="002F7E84"/>
    <w:rsid w:val="003002FE"/>
    <w:rsid w:val="00300649"/>
    <w:rsid w:val="0030075D"/>
    <w:rsid w:val="00300A86"/>
    <w:rsid w:val="00300AC2"/>
    <w:rsid w:val="00300B87"/>
    <w:rsid w:val="00300ED6"/>
    <w:rsid w:val="00301031"/>
    <w:rsid w:val="003010B1"/>
    <w:rsid w:val="00301141"/>
    <w:rsid w:val="00301169"/>
    <w:rsid w:val="0030121E"/>
    <w:rsid w:val="0030141E"/>
    <w:rsid w:val="00301598"/>
    <w:rsid w:val="00301692"/>
    <w:rsid w:val="0030175E"/>
    <w:rsid w:val="00301959"/>
    <w:rsid w:val="003019BE"/>
    <w:rsid w:val="00301AB5"/>
    <w:rsid w:val="00301B3F"/>
    <w:rsid w:val="00301B78"/>
    <w:rsid w:val="00301C8E"/>
    <w:rsid w:val="00301F42"/>
    <w:rsid w:val="0030205E"/>
    <w:rsid w:val="00302080"/>
    <w:rsid w:val="00302082"/>
    <w:rsid w:val="00302111"/>
    <w:rsid w:val="003021B5"/>
    <w:rsid w:val="0030220D"/>
    <w:rsid w:val="0030229B"/>
    <w:rsid w:val="00302303"/>
    <w:rsid w:val="003023E2"/>
    <w:rsid w:val="00302545"/>
    <w:rsid w:val="003025F2"/>
    <w:rsid w:val="00302821"/>
    <w:rsid w:val="0030285F"/>
    <w:rsid w:val="003028C9"/>
    <w:rsid w:val="003028F8"/>
    <w:rsid w:val="00302A91"/>
    <w:rsid w:val="00302BC1"/>
    <w:rsid w:val="00302BEB"/>
    <w:rsid w:val="00302CEC"/>
    <w:rsid w:val="00302ECD"/>
    <w:rsid w:val="00303102"/>
    <w:rsid w:val="00303120"/>
    <w:rsid w:val="0030325C"/>
    <w:rsid w:val="00303370"/>
    <w:rsid w:val="003033F2"/>
    <w:rsid w:val="00303427"/>
    <w:rsid w:val="00303484"/>
    <w:rsid w:val="003034A3"/>
    <w:rsid w:val="00303509"/>
    <w:rsid w:val="003037EF"/>
    <w:rsid w:val="00303993"/>
    <w:rsid w:val="00303B2D"/>
    <w:rsid w:val="00303DBF"/>
    <w:rsid w:val="00304044"/>
    <w:rsid w:val="003041E0"/>
    <w:rsid w:val="00304253"/>
    <w:rsid w:val="0030426A"/>
    <w:rsid w:val="00304283"/>
    <w:rsid w:val="00304297"/>
    <w:rsid w:val="0030439E"/>
    <w:rsid w:val="003043EC"/>
    <w:rsid w:val="003044B8"/>
    <w:rsid w:val="003045D5"/>
    <w:rsid w:val="00304743"/>
    <w:rsid w:val="003047C4"/>
    <w:rsid w:val="00304823"/>
    <w:rsid w:val="0030486C"/>
    <w:rsid w:val="003048AD"/>
    <w:rsid w:val="0030497C"/>
    <w:rsid w:val="003049B0"/>
    <w:rsid w:val="00304A95"/>
    <w:rsid w:val="00304AB7"/>
    <w:rsid w:val="00305163"/>
    <w:rsid w:val="003051A6"/>
    <w:rsid w:val="003053B0"/>
    <w:rsid w:val="003055E5"/>
    <w:rsid w:val="00305661"/>
    <w:rsid w:val="003057EB"/>
    <w:rsid w:val="0030581E"/>
    <w:rsid w:val="0030584C"/>
    <w:rsid w:val="003058E6"/>
    <w:rsid w:val="00305C42"/>
    <w:rsid w:val="00305CAD"/>
    <w:rsid w:val="00305EB1"/>
    <w:rsid w:val="0030616F"/>
    <w:rsid w:val="0030634C"/>
    <w:rsid w:val="003063CA"/>
    <w:rsid w:val="003063D0"/>
    <w:rsid w:val="00306430"/>
    <w:rsid w:val="00306693"/>
    <w:rsid w:val="003066C6"/>
    <w:rsid w:val="0030680C"/>
    <w:rsid w:val="00306A39"/>
    <w:rsid w:val="00306E1F"/>
    <w:rsid w:val="00306F96"/>
    <w:rsid w:val="00307265"/>
    <w:rsid w:val="003072C8"/>
    <w:rsid w:val="00307459"/>
    <w:rsid w:val="003077B4"/>
    <w:rsid w:val="00307836"/>
    <w:rsid w:val="0030783D"/>
    <w:rsid w:val="0030785C"/>
    <w:rsid w:val="00307C56"/>
    <w:rsid w:val="00307CCA"/>
    <w:rsid w:val="00307E8A"/>
    <w:rsid w:val="00307E9B"/>
    <w:rsid w:val="003102E3"/>
    <w:rsid w:val="003105FC"/>
    <w:rsid w:val="003106AE"/>
    <w:rsid w:val="0031071B"/>
    <w:rsid w:val="00310A6C"/>
    <w:rsid w:val="00310B9D"/>
    <w:rsid w:val="00310BFF"/>
    <w:rsid w:val="00310CC7"/>
    <w:rsid w:val="00310D42"/>
    <w:rsid w:val="00311075"/>
    <w:rsid w:val="003110DD"/>
    <w:rsid w:val="0031153A"/>
    <w:rsid w:val="003116C2"/>
    <w:rsid w:val="00311723"/>
    <w:rsid w:val="00311979"/>
    <w:rsid w:val="00311D11"/>
    <w:rsid w:val="00311D4F"/>
    <w:rsid w:val="00311E45"/>
    <w:rsid w:val="00311FAB"/>
    <w:rsid w:val="00312084"/>
    <w:rsid w:val="003120F2"/>
    <w:rsid w:val="00312104"/>
    <w:rsid w:val="00312116"/>
    <w:rsid w:val="00312325"/>
    <w:rsid w:val="003123B2"/>
    <w:rsid w:val="00312491"/>
    <w:rsid w:val="003125D0"/>
    <w:rsid w:val="00312672"/>
    <w:rsid w:val="003129B8"/>
    <w:rsid w:val="003129D3"/>
    <w:rsid w:val="00312A42"/>
    <w:rsid w:val="00312CA0"/>
    <w:rsid w:val="00312D33"/>
    <w:rsid w:val="00312D8A"/>
    <w:rsid w:val="00312F20"/>
    <w:rsid w:val="00313141"/>
    <w:rsid w:val="0031323E"/>
    <w:rsid w:val="00313259"/>
    <w:rsid w:val="00313274"/>
    <w:rsid w:val="00313526"/>
    <w:rsid w:val="00313577"/>
    <w:rsid w:val="0031358F"/>
    <w:rsid w:val="00313671"/>
    <w:rsid w:val="003138EC"/>
    <w:rsid w:val="00313931"/>
    <w:rsid w:val="003139B8"/>
    <w:rsid w:val="00313C1E"/>
    <w:rsid w:val="00313DDC"/>
    <w:rsid w:val="00313E2A"/>
    <w:rsid w:val="00313F45"/>
    <w:rsid w:val="00314074"/>
    <w:rsid w:val="0031434D"/>
    <w:rsid w:val="0031435D"/>
    <w:rsid w:val="00314531"/>
    <w:rsid w:val="0031472D"/>
    <w:rsid w:val="0031512E"/>
    <w:rsid w:val="00315190"/>
    <w:rsid w:val="0031527C"/>
    <w:rsid w:val="00315312"/>
    <w:rsid w:val="003154C4"/>
    <w:rsid w:val="00315529"/>
    <w:rsid w:val="00315584"/>
    <w:rsid w:val="003155E6"/>
    <w:rsid w:val="0031580C"/>
    <w:rsid w:val="00315B90"/>
    <w:rsid w:val="00315C95"/>
    <w:rsid w:val="00315CE2"/>
    <w:rsid w:val="00315EC1"/>
    <w:rsid w:val="00315F83"/>
    <w:rsid w:val="00315F9C"/>
    <w:rsid w:val="00315FFD"/>
    <w:rsid w:val="00316034"/>
    <w:rsid w:val="003160DC"/>
    <w:rsid w:val="00316492"/>
    <w:rsid w:val="00316631"/>
    <w:rsid w:val="00316750"/>
    <w:rsid w:val="00316845"/>
    <w:rsid w:val="00316923"/>
    <w:rsid w:val="00316994"/>
    <w:rsid w:val="00316A89"/>
    <w:rsid w:val="00316BE1"/>
    <w:rsid w:val="00316C08"/>
    <w:rsid w:val="00316C3D"/>
    <w:rsid w:val="00316E98"/>
    <w:rsid w:val="0031706E"/>
    <w:rsid w:val="00317283"/>
    <w:rsid w:val="003172BE"/>
    <w:rsid w:val="00317356"/>
    <w:rsid w:val="003173BE"/>
    <w:rsid w:val="00317492"/>
    <w:rsid w:val="0031751D"/>
    <w:rsid w:val="00317594"/>
    <w:rsid w:val="003175EF"/>
    <w:rsid w:val="0031761B"/>
    <w:rsid w:val="003176DC"/>
    <w:rsid w:val="00317B01"/>
    <w:rsid w:val="00317B47"/>
    <w:rsid w:val="00317BAB"/>
    <w:rsid w:val="00317D1B"/>
    <w:rsid w:val="00317EF3"/>
    <w:rsid w:val="00317F21"/>
    <w:rsid w:val="00320069"/>
    <w:rsid w:val="003201CD"/>
    <w:rsid w:val="00320261"/>
    <w:rsid w:val="00320375"/>
    <w:rsid w:val="00320491"/>
    <w:rsid w:val="00320518"/>
    <w:rsid w:val="003207B0"/>
    <w:rsid w:val="003208F4"/>
    <w:rsid w:val="003209AD"/>
    <w:rsid w:val="00320A48"/>
    <w:rsid w:val="00320AD5"/>
    <w:rsid w:val="00320BD9"/>
    <w:rsid w:val="00320C97"/>
    <w:rsid w:val="00320CFE"/>
    <w:rsid w:val="00320EBB"/>
    <w:rsid w:val="00320FBB"/>
    <w:rsid w:val="003210E2"/>
    <w:rsid w:val="003210F4"/>
    <w:rsid w:val="00321150"/>
    <w:rsid w:val="003213E5"/>
    <w:rsid w:val="00321515"/>
    <w:rsid w:val="003217A7"/>
    <w:rsid w:val="003218C8"/>
    <w:rsid w:val="00321944"/>
    <w:rsid w:val="00321945"/>
    <w:rsid w:val="00321AB7"/>
    <w:rsid w:val="00321B65"/>
    <w:rsid w:val="00321CA9"/>
    <w:rsid w:val="00321E21"/>
    <w:rsid w:val="00321EAD"/>
    <w:rsid w:val="00321F1F"/>
    <w:rsid w:val="003221BB"/>
    <w:rsid w:val="003221EB"/>
    <w:rsid w:val="003223AB"/>
    <w:rsid w:val="00322544"/>
    <w:rsid w:val="00322775"/>
    <w:rsid w:val="00322829"/>
    <w:rsid w:val="0032282B"/>
    <w:rsid w:val="00322A75"/>
    <w:rsid w:val="00322A9B"/>
    <w:rsid w:val="00322EED"/>
    <w:rsid w:val="0032303A"/>
    <w:rsid w:val="003230CC"/>
    <w:rsid w:val="00323118"/>
    <w:rsid w:val="0032325E"/>
    <w:rsid w:val="00323298"/>
    <w:rsid w:val="00323461"/>
    <w:rsid w:val="003234F5"/>
    <w:rsid w:val="00323783"/>
    <w:rsid w:val="003237DD"/>
    <w:rsid w:val="003237FC"/>
    <w:rsid w:val="00323840"/>
    <w:rsid w:val="00323943"/>
    <w:rsid w:val="00323BE3"/>
    <w:rsid w:val="00323D07"/>
    <w:rsid w:val="00323D83"/>
    <w:rsid w:val="00323EEC"/>
    <w:rsid w:val="00323F5D"/>
    <w:rsid w:val="00323F84"/>
    <w:rsid w:val="0032409B"/>
    <w:rsid w:val="003240A9"/>
    <w:rsid w:val="00324184"/>
    <w:rsid w:val="0032426D"/>
    <w:rsid w:val="0032486C"/>
    <w:rsid w:val="003248F9"/>
    <w:rsid w:val="003249B9"/>
    <w:rsid w:val="00324A33"/>
    <w:rsid w:val="00324CA3"/>
    <w:rsid w:val="00324D0F"/>
    <w:rsid w:val="00324D51"/>
    <w:rsid w:val="00324DE0"/>
    <w:rsid w:val="00324F57"/>
    <w:rsid w:val="00324F62"/>
    <w:rsid w:val="00324FFB"/>
    <w:rsid w:val="003251FE"/>
    <w:rsid w:val="00325313"/>
    <w:rsid w:val="003254AB"/>
    <w:rsid w:val="003255FC"/>
    <w:rsid w:val="003257A7"/>
    <w:rsid w:val="00325844"/>
    <w:rsid w:val="003258A1"/>
    <w:rsid w:val="00325E07"/>
    <w:rsid w:val="00325FE6"/>
    <w:rsid w:val="0032607F"/>
    <w:rsid w:val="0032615B"/>
    <w:rsid w:val="0032615C"/>
    <w:rsid w:val="003261C7"/>
    <w:rsid w:val="00326262"/>
    <w:rsid w:val="0032647D"/>
    <w:rsid w:val="003264C3"/>
    <w:rsid w:val="003265DE"/>
    <w:rsid w:val="00326664"/>
    <w:rsid w:val="003267E5"/>
    <w:rsid w:val="00326A07"/>
    <w:rsid w:val="00326A5E"/>
    <w:rsid w:val="00326AEC"/>
    <w:rsid w:val="00326BEF"/>
    <w:rsid w:val="00326C1B"/>
    <w:rsid w:val="00326D89"/>
    <w:rsid w:val="00326DE3"/>
    <w:rsid w:val="0032705B"/>
    <w:rsid w:val="0032707D"/>
    <w:rsid w:val="0032715A"/>
    <w:rsid w:val="00327199"/>
    <w:rsid w:val="00327361"/>
    <w:rsid w:val="003274F0"/>
    <w:rsid w:val="0032798C"/>
    <w:rsid w:val="00327B08"/>
    <w:rsid w:val="00327C57"/>
    <w:rsid w:val="00327C6B"/>
    <w:rsid w:val="00327CFE"/>
    <w:rsid w:val="00327D70"/>
    <w:rsid w:val="00327F60"/>
    <w:rsid w:val="00327FC5"/>
    <w:rsid w:val="00330040"/>
    <w:rsid w:val="00330096"/>
    <w:rsid w:val="003300F8"/>
    <w:rsid w:val="00330166"/>
    <w:rsid w:val="00330248"/>
    <w:rsid w:val="003302B1"/>
    <w:rsid w:val="00330376"/>
    <w:rsid w:val="0033047E"/>
    <w:rsid w:val="003305E3"/>
    <w:rsid w:val="00330732"/>
    <w:rsid w:val="00330796"/>
    <w:rsid w:val="00330B4F"/>
    <w:rsid w:val="00330BB3"/>
    <w:rsid w:val="00330BC4"/>
    <w:rsid w:val="00330DFB"/>
    <w:rsid w:val="00330E0E"/>
    <w:rsid w:val="00330E70"/>
    <w:rsid w:val="00330F93"/>
    <w:rsid w:val="00331045"/>
    <w:rsid w:val="0033114F"/>
    <w:rsid w:val="003311FE"/>
    <w:rsid w:val="0033127A"/>
    <w:rsid w:val="00331327"/>
    <w:rsid w:val="00331397"/>
    <w:rsid w:val="00331464"/>
    <w:rsid w:val="0033150C"/>
    <w:rsid w:val="0033151A"/>
    <w:rsid w:val="00331676"/>
    <w:rsid w:val="003317A8"/>
    <w:rsid w:val="0033181A"/>
    <w:rsid w:val="00331877"/>
    <w:rsid w:val="003318FF"/>
    <w:rsid w:val="00331A2F"/>
    <w:rsid w:val="00331B07"/>
    <w:rsid w:val="00331DAD"/>
    <w:rsid w:val="00331F2A"/>
    <w:rsid w:val="00332095"/>
    <w:rsid w:val="003324E3"/>
    <w:rsid w:val="0033252A"/>
    <w:rsid w:val="00332560"/>
    <w:rsid w:val="003325DF"/>
    <w:rsid w:val="003326C0"/>
    <w:rsid w:val="003327D4"/>
    <w:rsid w:val="0033281E"/>
    <w:rsid w:val="003328A2"/>
    <w:rsid w:val="003328F8"/>
    <w:rsid w:val="0033296F"/>
    <w:rsid w:val="00332A6E"/>
    <w:rsid w:val="00332A91"/>
    <w:rsid w:val="00332C0D"/>
    <w:rsid w:val="00332D7A"/>
    <w:rsid w:val="00332EA5"/>
    <w:rsid w:val="00332EBA"/>
    <w:rsid w:val="00333091"/>
    <w:rsid w:val="003331B4"/>
    <w:rsid w:val="00333259"/>
    <w:rsid w:val="0033339C"/>
    <w:rsid w:val="0033340D"/>
    <w:rsid w:val="003334DD"/>
    <w:rsid w:val="0033364E"/>
    <w:rsid w:val="003337DC"/>
    <w:rsid w:val="003338B7"/>
    <w:rsid w:val="003338D4"/>
    <w:rsid w:val="003339C7"/>
    <w:rsid w:val="00333A5B"/>
    <w:rsid w:val="00333ACC"/>
    <w:rsid w:val="00333B2B"/>
    <w:rsid w:val="00333D81"/>
    <w:rsid w:val="00333DD7"/>
    <w:rsid w:val="00333FBA"/>
    <w:rsid w:val="003342E6"/>
    <w:rsid w:val="0033432F"/>
    <w:rsid w:val="00334508"/>
    <w:rsid w:val="00334517"/>
    <w:rsid w:val="00334560"/>
    <w:rsid w:val="00334AC0"/>
    <w:rsid w:val="00334B59"/>
    <w:rsid w:val="00334C06"/>
    <w:rsid w:val="00334D0E"/>
    <w:rsid w:val="00334D87"/>
    <w:rsid w:val="00334DDE"/>
    <w:rsid w:val="00334F77"/>
    <w:rsid w:val="00334FC8"/>
    <w:rsid w:val="00335009"/>
    <w:rsid w:val="003350D0"/>
    <w:rsid w:val="00335294"/>
    <w:rsid w:val="003353F3"/>
    <w:rsid w:val="0033545E"/>
    <w:rsid w:val="0033552A"/>
    <w:rsid w:val="00335604"/>
    <w:rsid w:val="00335775"/>
    <w:rsid w:val="00335B17"/>
    <w:rsid w:val="00335C06"/>
    <w:rsid w:val="00335CF4"/>
    <w:rsid w:val="00335D52"/>
    <w:rsid w:val="00335D98"/>
    <w:rsid w:val="00335FEF"/>
    <w:rsid w:val="003360BC"/>
    <w:rsid w:val="00336103"/>
    <w:rsid w:val="00336334"/>
    <w:rsid w:val="00336368"/>
    <w:rsid w:val="003364C0"/>
    <w:rsid w:val="0033664F"/>
    <w:rsid w:val="00336D4A"/>
    <w:rsid w:val="00336EB3"/>
    <w:rsid w:val="0033707A"/>
    <w:rsid w:val="003370C2"/>
    <w:rsid w:val="00337213"/>
    <w:rsid w:val="003374F4"/>
    <w:rsid w:val="00337511"/>
    <w:rsid w:val="003378D2"/>
    <w:rsid w:val="00337BEE"/>
    <w:rsid w:val="00337EB0"/>
    <w:rsid w:val="00337EC7"/>
    <w:rsid w:val="00337F88"/>
    <w:rsid w:val="00337FD6"/>
    <w:rsid w:val="0034002B"/>
    <w:rsid w:val="003401C5"/>
    <w:rsid w:val="0034033E"/>
    <w:rsid w:val="00340493"/>
    <w:rsid w:val="00340573"/>
    <w:rsid w:val="003406B7"/>
    <w:rsid w:val="003407DD"/>
    <w:rsid w:val="003407EC"/>
    <w:rsid w:val="00340931"/>
    <w:rsid w:val="00340B16"/>
    <w:rsid w:val="00340BB3"/>
    <w:rsid w:val="00340BE8"/>
    <w:rsid w:val="00340CBE"/>
    <w:rsid w:val="00340DE9"/>
    <w:rsid w:val="00340E36"/>
    <w:rsid w:val="00340F32"/>
    <w:rsid w:val="00340F5D"/>
    <w:rsid w:val="003410D5"/>
    <w:rsid w:val="0034113F"/>
    <w:rsid w:val="003412E6"/>
    <w:rsid w:val="00341380"/>
    <w:rsid w:val="003414CF"/>
    <w:rsid w:val="003415C4"/>
    <w:rsid w:val="0034168B"/>
    <w:rsid w:val="003416E3"/>
    <w:rsid w:val="0034175E"/>
    <w:rsid w:val="003417FA"/>
    <w:rsid w:val="00341833"/>
    <w:rsid w:val="00341986"/>
    <w:rsid w:val="00341A83"/>
    <w:rsid w:val="00341BE2"/>
    <w:rsid w:val="00341C46"/>
    <w:rsid w:val="00341D16"/>
    <w:rsid w:val="00341E76"/>
    <w:rsid w:val="003420AF"/>
    <w:rsid w:val="003420B6"/>
    <w:rsid w:val="003421C8"/>
    <w:rsid w:val="003421F4"/>
    <w:rsid w:val="00342437"/>
    <w:rsid w:val="003424B3"/>
    <w:rsid w:val="00342583"/>
    <w:rsid w:val="00342712"/>
    <w:rsid w:val="00342718"/>
    <w:rsid w:val="00342812"/>
    <w:rsid w:val="003428AC"/>
    <w:rsid w:val="003428E0"/>
    <w:rsid w:val="00342AF2"/>
    <w:rsid w:val="00342E63"/>
    <w:rsid w:val="00342F74"/>
    <w:rsid w:val="003430AA"/>
    <w:rsid w:val="003433E4"/>
    <w:rsid w:val="00343492"/>
    <w:rsid w:val="003435A4"/>
    <w:rsid w:val="003435DE"/>
    <w:rsid w:val="00343642"/>
    <w:rsid w:val="00343997"/>
    <w:rsid w:val="00343ACC"/>
    <w:rsid w:val="00343C68"/>
    <w:rsid w:val="00343E71"/>
    <w:rsid w:val="00343F14"/>
    <w:rsid w:val="00343FBD"/>
    <w:rsid w:val="003440A1"/>
    <w:rsid w:val="003442BA"/>
    <w:rsid w:val="003442E7"/>
    <w:rsid w:val="0034469E"/>
    <w:rsid w:val="003446E1"/>
    <w:rsid w:val="00344869"/>
    <w:rsid w:val="00344C7C"/>
    <w:rsid w:val="00344DD8"/>
    <w:rsid w:val="00344E07"/>
    <w:rsid w:val="00344E4B"/>
    <w:rsid w:val="00344E9B"/>
    <w:rsid w:val="00345228"/>
    <w:rsid w:val="00345248"/>
    <w:rsid w:val="00345424"/>
    <w:rsid w:val="00345561"/>
    <w:rsid w:val="003456DF"/>
    <w:rsid w:val="00345881"/>
    <w:rsid w:val="00345A3B"/>
    <w:rsid w:val="00345C76"/>
    <w:rsid w:val="00345CFC"/>
    <w:rsid w:val="00345DFF"/>
    <w:rsid w:val="00345E10"/>
    <w:rsid w:val="00345E92"/>
    <w:rsid w:val="0034629A"/>
    <w:rsid w:val="003463CC"/>
    <w:rsid w:val="003463FA"/>
    <w:rsid w:val="0034653C"/>
    <w:rsid w:val="003465BB"/>
    <w:rsid w:val="003465F3"/>
    <w:rsid w:val="003467BA"/>
    <w:rsid w:val="003469B8"/>
    <w:rsid w:val="00346BBE"/>
    <w:rsid w:val="00346BDD"/>
    <w:rsid w:val="00346D59"/>
    <w:rsid w:val="00346DC8"/>
    <w:rsid w:val="00347380"/>
    <w:rsid w:val="003473C8"/>
    <w:rsid w:val="0034740B"/>
    <w:rsid w:val="003475BC"/>
    <w:rsid w:val="0034765F"/>
    <w:rsid w:val="0034779E"/>
    <w:rsid w:val="00347802"/>
    <w:rsid w:val="00347EFE"/>
    <w:rsid w:val="00347F0A"/>
    <w:rsid w:val="00347F14"/>
    <w:rsid w:val="003501DB"/>
    <w:rsid w:val="00350231"/>
    <w:rsid w:val="00350350"/>
    <w:rsid w:val="00350367"/>
    <w:rsid w:val="0035037E"/>
    <w:rsid w:val="003503A9"/>
    <w:rsid w:val="003503F3"/>
    <w:rsid w:val="00350789"/>
    <w:rsid w:val="00350881"/>
    <w:rsid w:val="003508C6"/>
    <w:rsid w:val="00350958"/>
    <w:rsid w:val="00350BD4"/>
    <w:rsid w:val="00350C0A"/>
    <w:rsid w:val="00350C73"/>
    <w:rsid w:val="00350CC4"/>
    <w:rsid w:val="00350DEA"/>
    <w:rsid w:val="00351300"/>
    <w:rsid w:val="003514EC"/>
    <w:rsid w:val="00351627"/>
    <w:rsid w:val="00351967"/>
    <w:rsid w:val="00351B13"/>
    <w:rsid w:val="00351B32"/>
    <w:rsid w:val="00351B56"/>
    <w:rsid w:val="00351C56"/>
    <w:rsid w:val="00351D00"/>
    <w:rsid w:val="00351F3C"/>
    <w:rsid w:val="00351F7A"/>
    <w:rsid w:val="003522A6"/>
    <w:rsid w:val="003523FB"/>
    <w:rsid w:val="003524E1"/>
    <w:rsid w:val="003524F8"/>
    <w:rsid w:val="00352502"/>
    <w:rsid w:val="003525EE"/>
    <w:rsid w:val="00352714"/>
    <w:rsid w:val="003527B9"/>
    <w:rsid w:val="00352805"/>
    <w:rsid w:val="00352932"/>
    <w:rsid w:val="00352A69"/>
    <w:rsid w:val="00352B4C"/>
    <w:rsid w:val="00352B95"/>
    <w:rsid w:val="00353053"/>
    <w:rsid w:val="003530F2"/>
    <w:rsid w:val="003531FD"/>
    <w:rsid w:val="00353279"/>
    <w:rsid w:val="00353320"/>
    <w:rsid w:val="0035337B"/>
    <w:rsid w:val="003534A4"/>
    <w:rsid w:val="003537EF"/>
    <w:rsid w:val="00353973"/>
    <w:rsid w:val="00353995"/>
    <w:rsid w:val="00353998"/>
    <w:rsid w:val="00353B0F"/>
    <w:rsid w:val="00353BB2"/>
    <w:rsid w:val="0035413C"/>
    <w:rsid w:val="0035415E"/>
    <w:rsid w:val="003541BA"/>
    <w:rsid w:val="00354252"/>
    <w:rsid w:val="00354402"/>
    <w:rsid w:val="003546AD"/>
    <w:rsid w:val="0035472F"/>
    <w:rsid w:val="003547AB"/>
    <w:rsid w:val="003547F6"/>
    <w:rsid w:val="003548E2"/>
    <w:rsid w:val="003549C2"/>
    <w:rsid w:val="003549EA"/>
    <w:rsid w:val="00354BAD"/>
    <w:rsid w:val="00354C30"/>
    <w:rsid w:val="00354E44"/>
    <w:rsid w:val="00354FA7"/>
    <w:rsid w:val="003550FD"/>
    <w:rsid w:val="00355213"/>
    <w:rsid w:val="003552D9"/>
    <w:rsid w:val="003554A0"/>
    <w:rsid w:val="003554D5"/>
    <w:rsid w:val="003555EF"/>
    <w:rsid w:val="003558C7"/>
    <w:rsid w:val="00355CC3"/>
    <w:rsid w:val="00355CF8"/>
    <w:rsid w:val="00355CFF"/>
    <w:rsid w:val="00355E26"/>
    <w:rsid w:val="00356090"/>
    <w:rsid w:val="00356173"/>
    <w:rsid w:val="003561C7"/>
    <w:rsid w:val="003561CD"/>
    <w:rsid w:val="00356225"/>
    <w:rsid w:val="003562D0"/>
    <w:rsid w:val="003562F0"/>
    <w:rsid w:val="0035658E"/>
    <w:rsid w:val="00356722"/>
    <w:rsid w:val="003568CC"/>
    <w:rsid w:val="00356AA5"/>
    <w:rsid w:val="00356AD0"/>
    <w:rsid w:val="00356D3D"/>
    <w:rsid w:val="00356D60"/>
    <w:rsid w:val="00356DC2"/>
    <w:rsid w:val="00356E92"/>
    <w:rsid w:val="003572EC"/>
    <w:rsid w:val="00357408"/>
    <w:rsid w:val="003577CB"/>
    <w:rsid w:val="00357842"/>
    <w:rsid w:val="00357927"/>
    <w:rsid w:val="00357A4D"/>
    <w:rsid w:val="00357CAC"/>
    <w:rsid w:val="003600BB"/>
    <w:rsid w:val="00360466"/>
    <w:rsid w:val="003606C8"/>
    <w:rsid w:val="0036071B"/>
    <w:rsid w:val="003607E4"/>
    <w:rsid w:val="0036083B"/>
    <w:rsid w:val="00360841"/>
    <w:rsid w:val="003608CD"/>
    <w:rsid w:val="003608DF"/>
    <w:rsid w:val="00360BB6"/>
    <w:rsid w:val="00360C79"/>
    <w:rsid w:val="00360C7A"/>
    <w:rsid w:val="00360E89"/>
    <w:rsid w:val="00360EE6"/>
    <w:rsid w:val="00360FC7"/>
    <w:rsid w:val="00360FE0"/>
    <w:rsid w:val="00360FE9"/>
    <w:rsid w:val="0036101D"/>
    <w:rsid w:val="003610C4"/>
    <w:rsid w:val="003611AB"/>
    <w:rsid w:val="003614B5"/>
    <w:rsid w:val="00361583"/>
    <w:rsid w:val="0036169A"/>
    <w:rsid w:val="00361CA8"/>
    <w:rsid w:val="00361D60"/>
    <w:rsid w:val="00361E05"/>
    <w:rsid w:val="00361E6F"/>
    <w:rsid w:val="0036225B"/>
    <w:rsid w:val="003622A9"/>
    <w:rsid w:val="003622CE"/>
    <w:rsid w:val="0036233C"/>
    <w:rsid w:val="00362345"/>
    <w:rsid w:val="003626FE"/>
    <w:rsid w:val="003628B3"/>
    <w:rsid w:val="00362ABB"/>
    <w:rsid w:val="00362B52"/>
    <w:rsid w:val="00362D7C"/>
    <w:rsid w:val="00362DEE"/>
    <w:rsid w:val="00362E06"/>
    <w:rsid w:val="00363055"/>
    <w:rsid w:val="0036326B"/>
    <w:rsid w:val="003632AD"/>
    <w:rsid w:val="0036333F"/>
    <w:rsid w:val="00363652"/>
    <w:rsid w:val="00363789"/>
    <w:rsid w:val="00363813"/>
    <w:rsid w:val="0036384B"/>
    <w:rsid w:val="0036396D"/>
    <w:rsid w:val="00363996"/>
    <w:rsid w:val="00363A13"/>
    <w:rsid w:val="00363BAE"/>
    <w:rsid w:val="00363C29"/>
    <w:rsid w:val="00363CEE"/>
    <w:rsid w:val="00363D08"/>
    <w:rsid w:val="00363DE3"/>
    <w:rsid w:val="00363F25"/>
    <w:rsid w:val="0036407E"/>
    <w:rsid w:val="0036445C"/>
    <w:rsid w:val="00364843"/>
    <w:rsid w:val="0036485E"/>
    <w:rsid w:val="00364A58"/>
    <w:rsid w:val="00364A5C"/>
    <w:rsid w:val="00364A85"/>
    <w:rsid w:val="00364ABE"/>
    <w:rsid w:val="00364AFC"/>
    <w:rsid w:val="00364C0A"/>
    <w:rsid w:val="00364CEE"/>
    <w:rsid w:val="00364E0D"/>
    <w:rsid w:val="003650D6"/>
    <w:rsid w:val="0036517D"/>
    <w:rsid w:val="003651EB"/>
    <w:rsid w:val="00365264"/>
    <w:rsid w:val="00365320"/>
    <w:rsid w:val="003654B7"/>
    <w:rsid w:val="00365697"/>
    <w:rsid w:val="00365944"/>
    <w:rsid w:val="00365A24"/>
    <w:rsid w:val="00365AED"/>
    <w:rsid w:val="00365B98"/>
    <w:rsid w:val="00365C67"/>
    <w:rsid w:val="0036600B"/>
    <w:rsid w:val="003662E0"/>
    <w:rsid w:val="0036631E"/>
    <w:rsid w:val="003664AF"/>
    <w:rsid w:val="003664E5"/>
    <w:rsid w:val="003665D1"/>
    <w:rsid w:val="003666F7"/>
    <w:rsid w:val="003666FB"/>
    <w:rsid w:val="003667BF"/>
    <w:rsid w:val="00366957"/>
    <w:rsid w:val="00366AA5"/>
    <w:rsid w:val="00366AE8"/>
    <w:rsid w:val="00366BCC"/>
    <w:rsid w:val="00366CD5"/>
    <w:rsid w:val="00366CF6"/>
    <w:rsid w:val="00366E35"/>
    <w:rsid w:val="00366E97"/>
    <w:rsid w:val="00367064"/>
    <w:rsid w:val="00367321"/>
    <w:rsid w:val="003674B4"/>
    <w:rsid w:val="00367633"/>
    <w:rsid w:val="00367857"/>
    <w:rsid w:val="003678E9"/>
    <w:rsid w:val="00367979"/>
    <w:rsid w:val="0036798A"/>
    <w:rsid w:val="00367A00"/>
    <w:rsid w:val="00367A1C"/>
    <w:rsid w:val="00367C56"/>
    <w:rsid w:val="00367C90"/>
    <w:rsid w:val="00367D4C"/>
    <w:rsid w:val="00367D54"/>
    <w:rsid w:val="00367F3F"/>
    <w:rsid w:val="00370171"/>
    <w:rsid w:val="003702A2"/>
    <w:rsid w:val="0037036D"/>
    <w:rsid w:val="00370488"/>
    <w:rsid w:val="003704A9"/>
    <w:rsid w:val="00370521"/>
    <w:rsid w:val="0037068F"/>
    <w:rsid w:val="00370C32"/>
    <w:rsid w:val="00370F77"/>
    <w:rsid w:val="00371068"/>
    <w:rsid w:val="0037107A"/>
    <w:rsid w:val="00371120"/>
    <w:rsid w:val="003711DC"/>
    <w:rsid w:val="00371268"/>
    <w:rsid w:val="00371369"/>
    <w:rsid w:val="003718B4"/>
    <w:rsid w:val="0037193F"/>
    <w:rsid w:val="00371AA0"/>
    <w:rsid w:val="00371CFA"/>
    <w:rsid w:val="00371DDD"/>
    <w:rsid w:val="00371E2E"/>
    <w:rsid w:val="00371F4A"/>
    <w:rsid w:val="003720F8"/>
    <w:rsid w:val="0037229E"/>
    <w:rsid w:val="0037236B"/>
    <w:rsid w:val="003723DE"/>
    <w:rsid w:val="003723FB"/>
    <w:rsid w:val="0037261E"/>
    <w:rsid w:val="00372697"/>
    <w:rsid w:val="0037287E"/>
    <w:rsid w:val="00372898"/>
    <w:rsid w:val="00372B65"/>
    <w:rsid w:val="00373469"/>
    <w:rsid w:val="003735A8"/>
    <w:rsid w:val="00373819"/>
    <w:rsid w:val="003738AB"/>
    <w:rsid w:val="003739CF"/>
    <w:rsid w:val="003739E1"/>
    <w:rsid w:val="00373A8A"/>
    <w:rsid w:val="00373BC6"/>
    <w:rsid w:val="00373BD1"/>
    <w:rsid w:val="00373D5F"/>
    <w:rsid w:val="00373DB9"/>
    <w:rsid w:val="00373DD5"/>
    <w:rsid w:val="00373F53"/>
    <w:rsid w:val="00374115"/>
    <w:rsid w:val="00374161"/>
    <w:rsid w:val="0037423E"/>
    <w:rsid w:val="003743FC"/>
    <w:rsid w:val="00374519"/>
    <w:rsid w:val="00374A1A"/>
    <w:rsid w:val="00374A3B"/>
    <w:rsid w:val="00374B5E"/>
    <w:rsid w:val="00374BF0"/>
    <w:rsid w:val="00374D9C"/>
    <w:rsid w:val="00374E01"/>
    <w:rsid w:val="00374E3C"/>
    <w:rsid w:val="00375098"/>
    <w:rsid w:val="003750B5"/>
    <w:rsid w:val="003751B0"/>
    <w:rsid w:val="0037556A"/>
    <w:rsid w:val="0037580C"/>
    <w:rsid w:val="0037589D"/>
    <w:rsid w:val="003758A0"/>
    <w:rsid w:val="00375AA7"/>
    <w:rsid w:val="00375BE3"/>
    <w:rsid w:val="00375C01"/>
    <w:rsid w:val="00375C1B"/>
    <w:rsid w:val="00375C33"/>
    <w:rsid w:val="00375DD6"/>
    <w:rsid w:val="00375E0E"/>
    <w:rsid w:val="00375EAA"/>
    <w:rsid w:val="00375F3C"/>
    <w:rsid w:val="0037608A"/>
    <w:rsid w:val="00376500"/>
    <w:rsid w:val="00376BDC"/>
    <w:rsid w:val="00376C1C"/>
    <w:rsid w:val="00376D3F"/>
    <w:rsid w:val="00376ED3"/>
    <w:rsid w:val="00376F18"/>
    <w:rsid w:val="0037714E"/>
    <w:rsid w:val="00377345"/>
    <w:rsid w:val="003773C2"/>
    <w:rsid w:val="003774B9"/>
    <w:rsid w:val="00377576"/>
    <w:rsid w:val="003775B9"/>
    <w:rsid w:val="003776D9"/>
    <w:rsid w:val="003779E7"/>
    <w:rsid w:val="00377C56"/>
    <w:rsid w:val="00377EFC"/>
    <w:rsid w:val="00377F3A"/>
    <w:rsid w:val="00380337"/>
    <w:rsid w:val="00380369"/>
    <w:rsid w:val="00380595"/>
    <w:rsid w:val="0038059A"/>
    <w:rsid w:val="00380602"/>
    <w:rsid w:val="00380681"/>
    <w:rsid w:val="003808FA"/>
    <w:rsid w:val="00380993"/>
    <w:rsid w:val="00380BFE"/>
    <w:rsid w:val="00380D76"/>
    <w:rsid w:val="003818A4"/>
    <w:rsid w:val="00381974"/>
    <w:rsid w:val="00381B33"/>
    <w:rsid w:val="00381CB9"/>
    <w:rsid w:val="00381CE7"/>
    <w:rsid w:val="00381D99"/>
    <w:rsid w:val="00382041"/>
    <w:rsid w:val="00382174"/>
    <w:rsid w:val="003821D6"/>
    <w:rsid w:val="00382394"/>
    <w:rsid w:val="0038240C"/>
    <w:rsid w:val="0038253C"/>
    <w:rsid w:val="00382596"/>
    <w:rsid w:val="0038264D"/>
    <w:rsid w:val="00382706"/>
    <w:rsid w:val="0038283A"/>
    <w:rsid w:val="0038286D"/>
    <w:rsid w:val="0038288E"/>
    <w:rsid w:val="00382932"/>
    <w:rsid w:val="00382ABF"/>
    <w:rsid w:val="00382AEB"/>
    <w:rsid w:val="00382E1F"/>
    <w:rsid w:val="00383165"/>
    <w:rsid w:val="0038326A"/>
    <w:rsid w:val="00383334"/>
    <w:rsid w:val="0038346E"/>
    <w:rsid w:val="00383487"/>
    <w:rsid w:val="003838B7"/>
    <w:rsid w:val="00383A60"/>
    <w:rsid w:val="00383C43"/>
    <w:rsid w:val="00383D44"/>
    <w:rsid w:val="00383DE3"/>
    <w:rsid w:val="00383E49"/>
    <w:rsid w:val="00383EE7"/>
    <w:rsid w:val="003841E6"/>
    <w:rsid w:val="00384606"/>
    <w:rsid w:val="0038460D"/>
    <w:rsid w:val="00384738"/>
    <w:rsid w:val="00384968"/>
    <w:rsid w:val="00384C90"/>
    <w:rsid w:val="00384C9B"/>
    <w:rsid w:val="00384EB3"/>
    <w:rsid w:val="00384F32"/>
    <w:rsid w:val="0038502D"/>
    <w:rsid w:val="00385108"/>
    <w:rsid w:val="003853E6"/>
    <w:rsid w:val="00385467"/>
    <w:rsid w:val="00385511"/>
    <w:rsid w:val="00385780"/>
    <w:rsid w:val="00385800"/>
    <w:rsid w:val="00385885"/>
    <w:rsid w:val="003858B6"/>
    <w:rsid w:val="003858E4"/>
    <w:rsid w:val="00385CB0"/>
    <w:rsid w:val="00385CC8"/>
    <w:rsid w:val="00385D67"/>
    <w:rsid w:val="00385D73"/>
    <w:rsid w:val="00385D8E"/>
    <w:rsid w:val="00385E14"/>
    <w:rsid w:val="003860C0"/>
    <w:rsid w:val="003860E7"/>
    <w:rsid w:val="00386186"/>
    <w:rsid w:val="00386342"/>
    <w:rsid w:val="00386433"/>
    <w:rsid w:val="0038651D"/>
    <w:rsid w:val="003867D8"/>
    <w:rsid w:val="00386846"/>
    <w:rsid w:val="003869C1"/>
    <w:rsid w:val="00386C67"/>
    <w:rsid w:val="00386D8C"/>
    <w:rsid w:val="00386F76"/>
    <w:rsid w:val="0038724E"/>
    <w:rsid w:val="0038735A"/>
    <w:rsid w:val="00387415"/>
    <w:rsid w:val="00387506"/>
    <w:rsid w:val="00387550"/>
    <w:rsid w:val="00387732"/>
    <w:rsid w:val="003877A2"/>
    <w:rsid w:val="00387A43"/>
    <w:rsid w:val="00387B25"/>
    <w:rsid w:val="00387BBE"/>
    <w:rsid w:val="00387DF5"/>
    <w:rsid w:val="003900FA"/>
    <w:rsid w:val="003902B8"/>
    <w:rsid w:val="0039041A"/>
    <w:rsid w:val="00390596"/>
    <w:rsid w:val="00390653"/>
    <w:rsid w:val="00390777"/>
    <w:rsid w:val="00390A78"/>
    <w:rsid w:val="00390AFC"/>
    <w:rsid w:val="00390B93"/>
    <w:rsid w:val="00391208"/>
    <w:rsid w:val="00391279"/>
    <w:rsid w:val="00391390"/>
    <w:rsid w:val="00391422"/>
    <w:rsid w:val="0039153B"/>
    <w:rsid w:val="00391649"/>
    <w:rsid w:val="00391752"/>
    <w:rsid w:val="00391777"/>
    <w:rsid w:val="00391856"/>
    <w:rsid w:val="00391916"/>
    <w:rsid w:val="00391925"/>
    <w:rsid w:val="00391A9C"/>
    <w:rsid w:val="00391CC1"/>
    <w:rsid w:val="00391DFC"/>
    <w:rsid w:val="00391F19"/>
    <w:rsid w:val="00391F34"/>
    <w:rsid w:val="003921E4"/>
    <w:rsid w:val="003925AE"/>
    <w:rsid w:val="00392880"/>
    <w:rsid w:val="00392A9D"/>
    <w:rsid w:val="00392B02"/>
    <w:rsid w:val="00392BDA"/>
    <w:rsid w:val="00392CA2"/>
    <w:rsid w:val="00392EEE"/>
    <w:rsid w:val="0039321F"/>
    <w:rsid w:val="00393456"/>
    <w:rsid w:val="00393458"/>
    <w:rsid w:val="003936B5"/>
    <w:rsid w:val="00393740"/>
    <w:rsid w:val="00393786"/>
    <w:rsid w:val="003938C0"/>
    <w:rsid w:val="003939BC"/>
    <w:rsid w:val="00393B87"/>
    <w:rsid w:val="00393C7B"/>
    <w:rsid w:val="00393D30"/>
    <w:rsid w:val="00393DD3"/>
    <w:rsid w:val="00393F14"/>
    <w:rsid w:val="00393F2E"/>
    <w:rsid w:val="00393F64"/>
    <w:rsid w:val="003941D8"/>
    <w:rsid w:val="00394601"/>
    <w:rsid w:val="0039465D"/>
    <w:rsid w:val="0039467E"/>
    <w:rsid w:val="003946FF"/>
    <w:rsid w:val="00394827"/>
    <w:rsid w:val="00394DE6"/>
    <w:rsid w:val="00394E3C"/>
    <w:rsid w:val="00395413"/>
    <w:rsid w:val="003954A5"/>
    <w:rsid w:val="003956AC"/>
    <w:rsid w:val="0039583A"/>
    <w:rsid w:val="00395A59"/>
    <w:rsid w:val="00395AF9"/>
    <w:rsid w:val="00395D6A"/>
    <w:rsid w:val="00395F5C"/>
    <w:rsid w:val="00395F7D"/>
    <w:rsid w:val="003960E3"/>
    <w:rsid w:val="00396177"/>
    <w:rsid w:val="0039618C"/>
    <w:rsid w:val="00396A52"/>
    <w:rsid w:val="00396AC9"/>
    <w:rsid w:val="00396BA2"/>
    <w:rsid w:val="00396D92"/>
    <w:rsid w:val="00396DAB"/>
    <w:rsid w:val="00396E0C"/>
    <w:rsid w:val="0039712E"/>
    <w:rsid w:val="00397279"/>
    <w:rsid w:val="0039733A"/>
    <w:rsid w:val="00397377"/>
    <w:rsid w:val="00397471"/>
    <w:rsid w:val="0039750D"/>
    <w:rsid w:val="0039751B"/>
    <w:rsid w:val="003975B9"/>
    <w:rsid w:val="00397707"/>
    <w:rsid w:val="0039791D"/>
    <w:rsid w:val="00397938"/>
    <w:rsid w:val="00397972"/>
    <w:rsid w:val="00397AB1"/>
    <w:rsid w:val="00397B15"/>
    <w:rsid w:val="00397CE5"/>
    <w:rsid w:val="00397EF1"/>
    <w:rsid w:val="00397F90"/>
    <w:rsid w:val="003A0049"/>
    <w:rsid w:val="003A01D4"/>
    <w:rsid w:val="003A01EB"/>
    <w:rsid w:val="003A0423"/>
    <w:rsid w:val="003A0624"/>
    <w:rsid w:val="003A083B"/>
    <w:rsid w:val="003A091A"/>
    <w:rsid w:val="003A0CA7"/>
    <w:rsid w:val="003A0D00"/>
    <w:rsid w:val="003A0EE3"/>
    <w:rsid w:val="003A10BD"/>
    <w:rsid w:val="003A128E"/>
    <w:rsid w:val="003A12B5"/>
    <w:rsid w:val="003A1301"/>
    <w:rsid w:val="003A133D"/>
    <w:rsid w:val="003A13A4"/>
    <w:rsid w:val="003A1675"/>
    <w:rsid w:val="003A1AD1"/>
    <w:rsid w:val="003A1AE2"/>
    <w:rsid w:val="003A1D00"/>
    <w:rsid w:val="003A1D9B"/>
    <w:rsid w:val="003A1DA8"/>
    <w:rsid w:val="003A1DD5"/>
    <w:rsid w:val="003A1DEB"/>
    <w:rsid w:val="003A1E1A"/>
    <w:rsid w:val="003A1E33"/>
    <w:rsid w:val="003A1F8E"/>
    <w:rsid w:val="003A2169"/>
    <w:rsid w:val="003A2289"/>
    <w:rsid w:val="003A23BC"/>
    <w:rsid w:val="003A276A"/>
    <w:rsid w:val="003A2A8C"/>
    <w:rsid w:val="003A2D49"/>
    <w:rsid w:val="003A2D4A"/>
    <w:rsid w:val="003A2D68"/>
    <w:rsid w:val="003A2D9C"/>
    <w:rsid w:val="003A2E1A"/>
    <w:rsid w:val="003A2E54"/>
    <w:rsid w:val="003A3015"/>
    <w:rsid w:val="003A321C"/>
    <w:rsid w:val="003A328A"/>
    <w:rsid w:val="003A32F8"/>
    <w:rsid w:val="003A3317"/>
    <w:rsid w:val="003A3385"/>
    <w:rsid w:val="003A33F4"/>
    <w:rsid w:val="003A3478"/>
    <w:rsid w:val="003A34C8"/>
    <w:rsid w:val="003A3554"/>
    <w:rsid w:val="003A3639"/>
    <w:rsid w:val="003A36F0"/>
    <w:rsid w:val="003A37AF"/>
    <w:rsid w:val="003A39B8"/>
    <w:rsid w:val="003A3BE0"/>
    <w:rsid w:val="003A3D26"/>
    <w:rsid w:val="003A3E8F"/>
    <w:rsid w:val="003A411E"/>
    <w:rsid w:val="003A427D"/>
    <w:rsid w:val="003A432C"/>
    <w:rsid w:val="003A44F2"/>
    <w:rsid w:val="003A4625"/>
    <w:rsid w:val="003A472D"/>
    <w:rsid w:val="003A478D"/>
    <w:rsid w:val="003A4831"/>
    <w:rsid w:val="003A49F6"/>
    <w:rsid w:val="003A4AC7"/>
    <w:rsid w:val="003A4C6B"/>
    <w:rsid w:val="003A4C8E"/>
    <w:rsid w:val="003A4E79"/>
    <w:rsid w:val="003A4E7D"/>
    <w:rsid w:val="003A5006"/>
    <w:rsid w:val="003A5164"/>
    <w:rsid w:val="003A534B"/>
    <w:rsid w:val="003A584B"/>
    <w:rsid w:val="003A5991"/>
    <w:rsid w:val="003A59CD"/>
    <w:rsid w:val="003A5A31"/>
    <w:rsid w:val="003A5A50"/>
    <w:rsid w:val="003A5AC6"/>
    <w:rsid w:val="003A5BA3"/>
    <w:rsid w:val="003A5C36"/>
    <w:rsid w:val="003A5C48"/>
    <w:rsid w:val="003A5D02"/>
    <w:rsid w:val="003A5F53"/>
    <w:rsid w:val="003A6148"/>
    <w:rsid w:val="003A617F"/>
    <w:rsid w:val="003A633F"/>
    <w:rsid w:val="003A64AD"/>
    <w:rsid w:val="003A65CB"/>
    <w:rsid w:val="003A663C"/>
    <w:rsid w:val="003A68A3"/>
    <w:rsid w:val="003A68DF"/>
    <w:rsid w:val="003A6949"/>
    <w:rsid w:val="003A6D8A"/>
    <w:rsid w:val="003A6F68"/>
    <w:rsid w:val="003A7066"/>
    <w:rsid w:val="003A710C"/>
    <w:rsid w:val="003A75B9"/>
    <w:rsid w:val="003A769B"/>
    <w:rsid w:val="003A76D5"/>
    <w:rsid w:val="003A7717"/>
    <w:rsid w:val="003A77BF"/>
    <w:rsid w:val="003A7900"/>
    <w:rsid w:val="003A7C6E"/>
    <w:rsid w:val="003A7CBD"/>
    <w:rsid w:val="003A7D06"/>
    <w:rsid w:val="003A7DB0"/>
    <w:rsid w:val="003A7E79"/>
    <w:rsid w:val="003A7EEA"/>
    <w:rsid w:val="003A7EF1"/>
    <w:rsid w:val="003A7F37"/>
    <w:rsid w:val="003A7FD2"/>
    <w:rsid w:val="003B0088"/>
    <w:rsid w:val="003B00B6"/>
    <w:rsid w:val="003B0261"/>
    <w:rsid w:val="003B030D"/>
    <w:rsid w:val="003B032C"/>
    <w:rsid w:val="003B0428"/>
    <w:rsid w:val="003B0468"/>
    <w:rsid w:val="003B064F"/>
    <w:rsid w:val="003B06C2"/>
    <w:rsid w:val="003B06DF"/>
    <w:rsid w:val="003B076D"/>
    <w:rsid w:val="003B085C"/>
    <w:rsid w:val="003B0986"/>
    <w:rsid w:val="003B09FB"/>
    <w:rsid w:val="003B0A55"/>
    <w:rsid w:val="003B0D3D"/>
    <w:rsid w:val="003B0DD5"/>
    <w:rsid w:val="003B0E07"/>
    <w:rsid w:val="003B10C3"/>
    <w:rsid w:val="003B1215"/>
    <w:rsid w:val="003B1222"/>
    <w:rsid w:val="003B12CA"/>
    <w:rsid w:val="003B13A9"/>
    <w:rsid w:val="003B197B"/>
    <w:rsid w:val="003B23AD"/>
    <w:rsid w:val="003B2408"/>
    <w:rsid w:val="003B2427"/>
    <w:rsid w:val="003B2507"/>
    <w:rsid w:val="003B2518"/>
    <w:rsid w:val="003B253B"/>
    <w:rsid w:val="003B27A5"/>
    <w:rsid w:val="003B29A2"/>
    <w:rsid w:val="003B2AD0"/>
    <w:rsid w:val="003B2C7D"/>
    <w:rsid w:val="003B2D8A"/>
    <w:rsid w:val="003B2F78"/>
    <w:rsid w:val="003B2F7B"/>
    <w:rsid w:val="003B2FD4"/>
    <w:rsid w:val="003B351A"/>
    <w:rsid w:val="003B35A7"/>
    <w:rsid w:val="003B3A70"/>
    <w:rsid w:val="003B3ABE"/>
    <w:rsid w:val="003B3DB7"/>
    <w:rsid w:val="003B3E50"/>
    <w:rsid w:val="003B3E6C"/>
    <w:rsid w:val="003B3FA4"/>
    <w:rsid w:val="003B3FAD"/>
    <w:rsid w:val="003B4167"/>
    <w:rsid w:val="003B458F"/>
    <w:rsid w:val="003B4784"/>
    <w:rsid w:val="003B47CE"/>
    <w:rsid w:val="003B4923"/>
    <w:rsid w:val="003B4BB1"/>
    <w:rsid w:val="003B4DEC"/>
    <w:rsid w:val="003B4FAB"/>
    <w:rsid w:val="003B507C"/>
    <w:rsid w:val="003B519E"/>
    <w:rsid w:val="003B51EF"/>
    <w:rsid w:val="003B51FC"/>
    <w:rsid w:val="003B5351"/>
    <w:rsid w:val="003B5430"/>
    <w:rsid w:val="003B599F"/>
    <w:rsid w:val="003B5E51"/>
    <w:rsid w:val="003B6003"/>
    <w:rsid w:val="003B60BB"/>
    <w:rsid w:val="003B645A"/>
    <w:rsid w:val="003B652A"/>
    <w:rsid w:val="003B66DA"/>
    <w:rsid w:val="003B6780"/>
    <w:rsid w:val="003B6888"/>
    <w:rsid w:val="003B6A71"/>
    <w:rsid w:val="003B6AAB"/>
    <w:rsid w:val="003B6B75"/>
    <w:rsid w:val="003B6D4C"/>
    <w:rsid w:val="003B6F8E"/>
    <w:rsid w:val="003B701B"/>
    <w:rsid w:val="003B71F3"/>
    <w:rsid w:val="003B7327"/>
    <w:rsid w:val="003B73C0"/>
    <w:rsid w:val="003B7587"/>
    <w:rsid w:val="003B7723"/>
    <w:rsid w:val="003B7884"/>
    <w:rsid w:val="003B7B00"/>
    <w:rsid w:val="003B7C9F"/>
    <w:rsid w:val="003B7DB2"/>
    <w:rsid w:val="003B7E62"/>
    <w:rsid w:val="003B7F9F"/>
    <w:rsid w:val="003C003A"/>
    <w:rsid w:val="003C004A"/>
    <w:rsid w:val="003C017D"/>
    <w:rsid w:val="003C031F"/>
    <w:rsid w:val="003C03BB"/>
    <w:rsid w:val="003C060B"/>
    <w:rsid w:val="003C071F"/>
    <w:rsid w:val="003C08F8"/>
    <w:rsid w:val="003C0B24"/>
    <w:rsid w:val="003C0B6A"/>
    <w:rsid w:val="003C0CE4"/>
    <w:rsid w:val="003C0D1A"/>
    <w:rsid w:val="003C0EE9"/>
    <w:rsid w:val="003C0F77"/>
    <w:rsid w:val="003C0FB5"/>
    <w:rsid w:val="003C106D"/>
    <w:rsid w:val="003C107E"/>
    <w:rsid w:val="003C10FA"/>
    <w:rsid w:val="003C120F"/>
    <w:rsid w:val="003C1221"/>
    <w:rsid w:val="003C122D"/>
    <w:rsid w:val="003C128C"/>
    <w:rsid w:val="003C12AF"/>
    <w:rsid w:val="003C14A7"/>
    <w:rsid w:val="003C1549"/>
    <w:rsid w:val="003C1566"/>
    <w:rsid w:val="003C1A13"/>
    <w:rsid w:val="003C1C22"/>
    <w:rsid w:val="003C1C34"/>
    <w:rsid w:val="003C1D45"/>
    <w:rsid w:val="003C1D7B"/>
    <w:rsid w:val="003C1E2E"/>
    <w:rsid w:val="003C1E49"/>
    <w:rsid w:val="003C206C"/>
    <w:rsid w:val="003C217A"/>
    <w:rsid w:val="003C222B"/>
    <w:rsid w:val="003C2310"/>
    <w:rsid w:val="003C24E7"/>
    <w:rsid w:val="003C255D"/>
    <w:rsid w:val="003C2597"/>
    <w:rsid w:val="003C262F"/>
    <w:rsid w:val="003C2642"/>
    <w:rsid w:val="003C2828"/>
    <w:rsid w:val="003C2894"/>
    <w:rsid w:val="003C28E4"/>
    <w:rsid w:val="003C297D"/>
    <w:rsid w:val="003C2A95"/>
    <w:rsid w:val="003C2AED"/>
    <w:rsid w:val="003C3555"/>
    <w:rsid w:val="003C3613"/>
    <w:rsid w:val="003C37D2"/>
    <w:rsid w:val="003C3944"/>
    <w:rsid w:val="003C3978"/>
    <w:rsid w:val="003C3A54"/>
    <w:rsid w:val="003C3AF1"/>
    <w:rsid w:val="003C3B04"/>
    <w:rsid w:val="003C3B54"/>
    <w:rsid w:val="003C3BBD"/>
    <w:rsid w:val="003C3EF5"/>
    <w:rsid w:val="003C3F38"/>
    <w:rsid w:val="003C3F69"/>
    <w:rsid w:val="003C3FB7"/>
    <w:rsid w:val="003C4056"/>
    <w:rsid w:val="003C4102"/>
    <w:rsid w:val="003C417F"/>
    <w:rsid w:val="003C43DD"/>
    <w:rsid w:val="003C44DC"/>
    <w:rsid w:val="003C4579"/>
    <w:rsid w:val="003C4A03"/>
    <w:rsid w:val="003C4D47"/>
    <w:rsid w:val="003C4D6B"/>
    <w:rsid w:val="003C4E69"/>
    <w:rsid w:val="003C4F1E"/>
    <w:rsid w:val="003C50C9"/>
    <w:rsid w:val="003C5148"/>
    <w:rsid w:val="003C51C0"/>
    <w:rsid w:val="003C51DC"/>
    <w:rsid w:val="003C522C"/>
    <w:rsid w:val="003C5238"/>
    <w:rsid w:val="003C53D3"/>
    <w:rsid w:val="003C5414"/>
    <w:rsid w:val="003C54E5"/>
    <w:rsid w:val="003C555A"/>
    <w:rsid w:val="003C5561"/>
    <w:rsid w:val="003C5852"/>
    <w:rsid w:val="003C59A5"/>
    <w:rsid w:val="003C5B2E"/>
    <w:rsid w:val="003C5D4A"/>
    <w:rsid w:val="003C5E80"/>
    <w:rsid w:val="003C5F16"/>
    <w:rsid w:val="003C60AD"/>
    <w:rsid w:val="003C61ED"/>
    <w:rsid w:val="003C6366"/>
    <w:rsid w:val="003C64B5"/>
    <w:rsid w:val="003C6508"/>
    <w:rsid w:val="003C661C"/>
    <w:rsid w:val="003C664D"/>
    <w:rsid w:val="003C6859"/>
    <w:rsid w:val="003C68D0"/>
    <w:rsid w:val="003C6977"/>
    <w:rsid w:val="003C6A32"/>
    <w:rsid w:val="003C6AEE"/>
    <w:rsid w:val="003C6BEF"/>
    <w:rsid w:val="003C7078"/>
    <w:rsid w:val="003C71FB"/>
    <w:rsid w:val="003C7238"/>
    <w:rsid w:val="003C744D"/>
    <w:rsid w:val="003C749D"/>
    <w:rsid w:val="003C750B"/>
    <w:rsid w:val="003C76FB"/>
    <w:rsid w:val="003C7823"/>
    <w:rsid w:val="003C7A23"/>
    <w:rsid w:val="003C7A5C"/>
    <w:rsid w:val="003C7CA3"/>
    <w:rsid w:val="003C7D59"/>
    <w:rsid w:val="003C7ED9"/>
    <w:rsid w:val="003C7FB4"/>
    <w:rsid w:val="003D00EE"/>
    <w:rsid w:val="003D011E"/>
    <w:rsid w:val="003D015C"/>
    <w:rsid w:val="003D019B"/>
    <w:rsid w:val="003D0276"/>
    <w:rsid w:val="003D03F5"/>
    <w:rsid w:val="003D058D"/>
    <w:rsid w:val="003D0803"/>
    <w:rsid w:val="003D0990"/>
    <w:rsid w:val="003D0E1F"/>
    <w:rsid w:val="003D1204"/>
    <w:rsid w:val="003D12EA"/>
    <w:rsid w:val="003D1528"/>
    <w:rsid w:val="003D155D"/>
    <w:rsid w:val="003D156C"/>
    <w:rsid w:val="003D1602"/>
    <w:rsid w:val="003D17EF"/>
    <w:rsid w:val="003D18C7"/>
    <w:rsid w:val="003D1934"/>
    <w:rsid w:val="003D1987"/>
    <w:rsid w:val="003D19CD"/>
    <w:rsid w:val="003D1A29"/>
    <w:rsid w:val="003D1BE3"/>
    <w:rsid w:val="003D1BE8"/>
    <w:rsid w:val="003D1C93"/>
    <w:rsid w:val="003D1D8D"/>
    <w:rsid w:val="003D1E5F"/>
    <w:rsid w:val="003D1EAF"/>
    <w:rsid w:val="003D1F9D"/>
    <w:rsid w:val="003D1FE3"/>
    <w:rsid w:val="003D2087"/>
    <w:rsid w:val="003D21DE"/>
    <w:rsid w:val="003D223F"/>
    <w:rsid w:val="003D2273"/>
    <w:rsid w:val="003D237E"/>
    <w:rsid w:val="003D2479"/>
    <w:rsid w:val="003D2612"/>
    <w:rsid w:val="003D265D"/>
    <w:rsid w:val="003D290B"/>
    <w:rsid w:val="003D29CB"/>
    <w:rsid w:val="003D2B17"/>
    <w:rsid w:val="003D2B67"/>
    <w:rsid w:val="003D2BB4"/>
    <w:rsid w:val="003D2C01"/>
    <w:rsid w:val="003D2C1C"/>
    <w:rsid w:val="003D2D0E"/>
    <w:rsid w:val="003D2DB4"/>
    <w:rsid w:val="003D2EE6"/>
    <w:rsid w:val="003D2F30"/>
    <w:rsid w:val="003D3507"/>
    <w:rsid w:val="003D359E"/>
    <w:rsid w:val="003D35E5"/>
    <w:rsid w:val="003D3644"/>
    <w:rsid w:val="003D37D1"/>
    <w:rsid w:val="003D3A2D"/>
    <w:rsid w:val="003D3B93"/>
    <w:rsid w:val="003D3E71"/>
    <w:rsid w:val="003D406D"/>
    <w:rsid w:val="003D41A5"/>
    <w:rsid w:val="003D421D"/>
    <w:rsid w:val="003D4239"/>
    <w:rsid w:val="003D42D7"/>
    <w:rsid w:val="003D45A4"/>
    <w:rsid w:val="003D462E"/>
    <w:rsid w:val="003D48B6"/>
    <w:rsid w:val="003D4A15"/>
    <w:rsid w:val="003D4AC8"/>
    <w:rsid w:val="003D4B78"/>
    <w:rsid w:val="003D4EF8"/>
    <w:rsid w:val="003D4F22"/>
    <w:rsid w:val="003D4F9D"/>
    <w:rsid w:val="003D503B"/>
    <w:rsid w:val="003D5215"/>
    <w:rsid w:val="003D5285"/>
    <w:rsid w:val="003D53B5"/>
    <w:rsid w:val="003D5425"/>
    <w:rsid w:val="003D54CD"/>
    <w:rsid w:val="003D5535"/>
    <w:rsid w:val="003D5708"/>
    <w:rsid w:val="003D5833"/>
    <w:rsid w:val="003D5894"/>
    <w:rsid w:val="003D59E0"/>
    <w:rsid w:val="003D5BC4"/>
    <w:rsid w:val="003D5BED"/>
    <w:rsid w:val="003D5D52"/>
    <w:rsid w:val="003D615E"/>
    <w:rsid w:val="003D626D"/>
    <w:rsid w:val="003D6581"/>
    <w:rsid w:val="003D66F4"/>
    <w:rsid w:val="003D6781"/>
    <w:rsid w:val="003D6820"/>
    <w:rsid w:val="003D68B8"/>
    <w:rsid w:val="003D68FF"/>
    <w:rsid w:val="003D6A8A"/>
    <w:rsid w:val="003D6B97"/>
    <w:rsid w:val="003D6C07"/>
    <w:rsid w:val="003D6C9F"/>
    <w:rsid w:val="003D6E63"/>
    <w:rsid w:val="003D6F79"/>
    <w:rsid w:val="003D6FD0"/>
    <w:rsid w:val="003D7374"/>
    <w:rsid w:val="003D73A2"/>
    <w:rsid w:val="003D7466"/>
    <w:rsid w:val="003D7A15"/>
    <w:rsid w:val="003D7A86"/>
    <w:rsid w:val="003D7B30"/>
    <w:rsid w:val="003D7C7A"/>
    <w:rsid w:val="003D7ED2"/>
    <w:rsid w:val="003D7FF8"/>
    <w:rsid w:val="003E018C"/>
    <w:rsid w:val="003E02AC"/>
    <w:rsid w:val="003E030F"/>
    <w:rsid w:val="003E0367"/>
    <w:rsid w:val="003E0412"/>
    <w:rsid w:val="003E04D4"/>
    <w:rsid w:val="003E0809"/>
    <w:rsid w:val="003E0874"/>
    <w:rsid w:val="003E08AE"/>
    <w:rsid w:val="003E0A8A"/>
    <w:rsid w:val="003E0B2B"/>
    <w:rsid w:val="003E0B4C"/>
    <w:rsid w:val="003E0BB8"/>
    <w:rsid w:val="003E0D99"/>
    <w:rsid w:val="003E0DB9"/>
    <w:rsid w:val="003E0F67"/>
    <w:rsid w:val="003E0FCF"/>
    <w:rsid w:val="003E1236"/>
    <w:rsid w:val="003E139F"/>
    <w:rsid w:val="003E143F"/>
    <w:rsid w:val="003E1489"/>
    <w:rsid w:val="003E14B3"/>
    <w:rsid w:val="003E171E"/>
    <w:rsid w:val="003E17CB"/>
    <w:rsid w:val="003E1839"/>
    <w:rsid w:val="003E18CE"/>
    <w:rsid w:val="003E1A59"/>
    <w:rsid w:val="003E1F6C"/>
    <w:rsid w:val="003E214E"/>
    <w:rsid w:val="003E227D"/>
    <w:rsid w:val="003E228C"/>
    <w:rsid w:val="003E23C7"/>
    <w:rsid w:val="003E2491"/>
    <w:rsid w:val="003E24C4"/>
    <w:rsid w:val="003E25AA"/>
    <w:rsid w:val="003E269D"/>
    <w:rsid w:val="003E27D2"/>
    <w:rsid w:val="003E2902"/>
    <w:rsid w:val="003E2B29"/>
    <w:rsid w:val="003E2C64"/>
    <w:rsid w:val="003E3003"/>
    <w:rsid w:val="003E3084"/>
    <w:rsid w:val="003E3221"/>
    <w:rsid w:val="003E326E"/>
    <w:rsid w:val="003E32E5"/>
    <w:rsid w:val="003E3352"/>
    <w:rsid w:val="003E3393"/>
    <w:rsid w:val="003E35BD"/>
    <w:rsid w:val="003E365C"/>
    <w:rsid w:val="003E374D"/>
    <w:rsid w:val="003E38E1"/>
    <w:rsid w:val="003E3942"/>
    <w:rsid w:val="003E3979"/>
    <w:rsid w:val="003E39AB"/>
    <w:rsid w:val="003E39DF"/>
    <w:rsid w:val="003E3B8C"/>
    <w:rsid w:val="003E3C3D"/>
    <w:rsid w:val="003E3CA4"/>
    <w:rsid w:val="003E3D74"/>
    <w:rsid w:val="003E3DA6"/>
    <w:rsid w:val="003E3E05"/>
    <w:rsid w:val="003E3E92"/>
    <w:rsid w:val="003E3FF2"/>
    <w:rsid w:val="003E400B"/>
    <w:rsid w:val="003E412F"/>
    <w:rsid w:val="003E41A1"/>
    <w:rsid w:val="003E41AA"/>
    <w:rsid w:val="003E42D5"/>
    <w:rsid w:val="003E42F5"/>
    <w:rsid w:val="003E4522"/>
    <w:rsid w:val="003E45B4"/>
    <w:rsid w:val="003E4830"/>
    <w:rsid w:val="003E4958"/>
    <w:rsid w:val="003E4B3F"/>
    <w:rsid w:val="003E503E"/>
    <w:rsid w:val="003E518E"/>
    <w:rsid w:val="003E52BC"/>
    <w:rsid w:val="003E52E2"/>
    <w:rsid w:val="003E56F4"/>
    <w:rsid w:val="003E5748"/>
    <w:rsid w:val="003E57A5"/>
    <w:rsid w:val="003E57B7"/>
    <w:rsid w:val="003E5810"/>
    <w:rsid w:val="003E5860"/>
    <w:rsid w:val="003E593F"/>
    <w:rsid w:val="003E5A2C"/>
    <w:rsid w:val="003E5BAF"/>
    <w:rsid w:val="003E5BCE"/>
    <w:rsid w:val="003E5D89"/>
    <w:rsid w:val="003E5D91"/>
    <w:rsid w:val="003E5E3B"/>
    <w:rsid w:val="003E5E3C"/>
    <w:rsid w:val="003E5E6A"/>
    <w:rsid w:val="003E602E"/>
    <w:rsid w:val="003E6083"/>
    <w:rsid w:val="003E6176"/>
    <w:rsid w:val="003E6202"/>
    <w:rsid w:val="003E624E"/>
    <w:rsid w:val="003E62CD"/>
    <w:rsid w:val="003E62D2"/>
    <w:rsid w:val="003E654D"/>
    <w:rsid w:val="003E6607"/>
    <w:rsid w:val="003E660D"/>
    <w:rsid w:val="003E6684"/>
    <w:rsid w:val="003E6715"/>
    <w:rsid w:val="003E6940"/>
    <w:rsid w:val="003E697A"/>
    <w:rsid w:val="003E6980"/>
    <w:rsid w:val="003E70EE"/>
    <w:rsid w:val="003E759B"/>
    <w:rsid w:val="003E7841"/>
    <w:rsid w:val="003E7881"/>
    <w:rsid w:val="003E7BA8"/>
    <w:rsid w:val="003E7C0E"/>
    <w:rsid w:val="003E7CA8"/>
    <w:rsid w:val="003E7CEA"/>
    <w:rsid w:val="003E7EC5"/>
    <w:rsid w:val="003F00D3"/>
    <w:rsid w:val="003F013F"/>
    <w:rsid w:val="003F0263"/>
    <w:rsid w:val="003F03A6"/>
    <w:rsid w:val="003F03C7"/>
    <w:rsid w:val="003F0740"/>
    <w:rsid w:val="003F092B"/>
    <w:rsid w:val="003F0A12"/>
    <w:rsid w:val="003F0C08"/>
    <w:rsid w:val="003F0CFF"/>
    <w:rsid w:val="003F0E44"/>
    <w:rsid w:val="003F0F60"/>
    <w:rsid w:val="003F1336"/>
    <w:rsid w:val="003F15E5"/>
    <w:rsid w:val="003F1783"/>
    <w:rsid w:val="003F1942"/>
    <w:rsid w:val="003F1A7F"/>
    <w:rsid w:val="003F1C90"/>
    <w:rsid w:val="003F1D98"/>
    <w:rsid w:val="003F1F54"/>
    <w:rsid w:val="003F2324"/>
    <w:rsid w:val="003F2602"/>
    <w:rsid w:val="003F2747"/>
    <w:rsid w:val="003F2A51"/>
    <w:rsid w:val="003F2BDF"/>
    <w:rsid w:val="003F2DFB"/>
    <w:rsid w:val="003F2ED6"/>
    <w:rsid w:val="003F3006"/>
    <w:rsid w:val="003F315A"/>
    <w:rsid w:val="003F323B"/>
    <w:rsid w:val="003F3287"/>
    <w:rsid w:val="003F3315"/>
    <w:rsid w:val="003F3381"/>
    <w:rsid w:val="003F3404"/>
    <w:rsid w:val="003F363A"/>
    <w:rsid w:val="003F3826"/>
    <w:rsid w:val="003F39BF"/>
    <w:rsid w:val="003F3B67"/>
    <w:rsid w:val="003F3C8B"/>
    <w:rsid w:val="003F3EED"/>
    <w:rsid w:val="003F43C8"/>
    <w:rsid w:val="003F45BF"/>
    <w:rsid w:val="003F4624"/>
    <w:rsid w:val="003F46C6"/>
    <w:rsid w:val="003F46DA"/>
    <w:rsid w:val="003F4704"/>
    <w:rsid w:val="003F479E"/>
    <w:rsid w:val="003F479F"/>
    <w:rsid w:val="003F49B7"/>
    <w:rsid w:val="003F4DCF"/>
    <w:rsid w:val="003F534B"/>
    <w:rsid w:val="003F5366"/>
    <w:rsid w:val="003F552A"/>
    <w:rsid w:val="003F55D4"/>
    <w:rsid w:val="003F5A02"/>
    <w:rsid w:val="003F5A68"/>
    <w:rsid w:val="003F5A9B"/>
    <w:rsid w:val="003F5B3C"/>
    <w:rsid w:val="003F5D15"/>
    <w:rsid w:val="003F604E"/>
    <w:rsid w:val="003F6081"/>
    <w:rsid w:val="003F6381"/>
    <w:rsid w:val="003F652D"/>
    <w:rsid w:val="003F65DE"/>
    <w:rsid w:val="003F660C"/>
    <w:rsid w:val="003F669D"/>
    <w:rsid w:val="003F66D0"/>
    <w:rsid w:val="003F67B6"/>
    <w:rsid w:val="003F690E"/>
    <w:rsid w:val="003F69B2"/>
    <w:rsid w:val="003F6A0B"/>
    <w:rsid w:val="003F6B9E"/>
    <w:rsid w:val="003F6BF7"/>
    <w:rsid w:val="003F6D07"/>
    <w:rsid w:val="003F6E1A"/>
    <w:rsid w:val="003F6EBE"/>
    <w:rsid w:val="003F6FB4"/>
    <w:rsid w:val="003F72F7"/>
    <w:rsid w:val="003F7399"/>
    <w:rsid w:val="003F73CC"/>
    <w:rsid w:val="003F7581"/>
    <w:rsid w:val="003F7585"/>
    <w:rsid w:val="003F7796"/>
    <w:rsid w:val="003F78C2"/>
    <w:rsid w:val="003F7990"/>
    <w:rsid w:val="003F7A6F"/>
    <w:rsid w:val="003F7AB5"/>
    <w:rsid w:val="003F7CA5"/>
    <w:rsid w:val="003F7D8C"/>
    <w:rsid w:val="003F7D90"/>
    <w:rsid w:val="003F7EC5"/>
    <w:rsid w:val="0040033E"/>
    <w:rsid w:val="004003C2"/>
    <w:rsid w:val="00400577"/>
    <w:rsid w:val="004006E8"/>
    <w:rsid w:val="004008B9"/>
    <w:rsid w:val="004008BA"/>
    <w:rsid w:val="00400999"/>
    <w:rsid w:val="00400CB7"/>
    <w:rsid w:val="00400D7E"/>
    <w:rsid w:val="00400E84"/>
    <w:rsid w:val="00400EC4"/>
    <w:rsid w:val="00400ED4"/>
    <w:rsid w:val="00400F93"/>
    <w:rsid w:val="004010D3"/>
    <w:rsid w:val="0040127B"/>
    <w:rsid w:val="004014A8"/>
    <w:rsid w:val="004014CB"/>
    <w:rsid w:val="004015F0"/>
    <w:rsid w:val="00401BE6"/>
    <w:rsid w:val="00401D8C"/>
    <w:rsid w:val="00401E3F"/>
    <w:rsid w:val="00402094"/>
    <w:rsid w:val="0040221E"/>
    <w:rsid w:val="00402471"/>
    <w:rsid w:val="004024AB"/>
    <w:rsid w:val="00402503"/>
    <w:rsid w:val="00402518"/>
    <w:rsid w:val="00402610"/>
    <w:rsid w:val="004026CE"/>
    <w:rsid w:val="004027A0"/>
    <w:rsid w:val="004027E3"/>
    <w:rsid w:val="00402B42"/>
    <w:rsid w:val="00402D20"/>
    <w:rsid w:val="00402D66"/>
    <w:rsid w:val="00402E98"/>
    <w:rsid w:val="00403239"/>
    <w:rsid w:val="00403337"/>
    <w:rsid w:val="004033B0"/>
    <w:rsid w:val="00403703"/>
    <w:rsid w:val="00403850"/>
    <w:rsid w:val="004038B9"/>
    <w:rsid w:val="00403A56"/>
    <w:rsid w:val="00403B4A"/>
    <w:rsid w:val="00403BBB"/>
    <w:rsid w:val="00403BD5"/>
    <w:rsid w:val="00403C52"/>
    <w:rsid w:val="00403D30"/>
    <w:rsid w:val="00403D34"/>
    <w:rsid w:val="0040407F"/>
    <w:rsid w:val="004040A4"/>
    <w:rsid w:val="00404164"/>
    <w:rsid w:val="00404407"/>
    <w:rsid w:val="0040466F"/>
    <w:rsid w:val="0040489F"/>
    <w:rsid w:val="00404A3A"/>
    <w:rsid w:val="00404B61"/>
    <w:rsid w:val="00404BC8"/>
    <w:rsid w:val="00404C3A"/>
    <w:rsid w:val="00404DC5"/>
    <w:rsid w:val="00404E32"/>
    <w:rsid w:val="00404F1E"/>
    <w:rsid w:val="00404FE7"/>
    <w:rsid w:val="00405190"/>
    <w:rsid w:val="00405399"/>
    <w:rsid w:val="0040540D"/>
    <w:rsid w:val="0040559C"/>
    <w:rsid w:val="00405931"/>
    <w:rsid w:val="0040594A"/>
    <w:rsid w:val="00405B9C"/>
    <w:rsid w:val="00405C28"/>
    <w:rsid w:val="00405C8D"/>
    <w:rsid w:val="004060CA"/>
    <w:rsid w:val="004060CB"/>
    <w:rsid w:val="0040636D"/>
    <w:rsid w:val="004068CF"/>
    <w:rsid w:val="00406A8B"/>
    <w:rsid w:val="00406C68"/>
    <w:rsid w:val="00406CAF"/>
    <w:rsid w:val="00406EF7"/>
    <w:rsid w:val="00406F07"/>
    <w:rsid w:val="00406F45"/>
    <w:rsid w:val="0040706A"/>
    <w:rsid w:val="00407091"/>
    <w:rsid w:val="004071E6"/>
    <w:rsid w:val="0040741C"/>
    <w:rsid w:val="0040782A"/>
    <w:rsid w:val="00407833"/>
    <w:rsid w:val="00407836"/>
    <w:rsid w:val="004078CF"/>
    <w:rsid w:val="004079E1"/>
    <w:rsid w:val="004079E3"/>
    <w:rsid w:val="00407CCA"/>
    <w:rsid w:val="00407E3A"/>
    <w:rsid w:val="00407E57"/>
    <w:rsid w:val="00407EE1"/>
    <w:rsid w:val="00410143"/>
    <w:rsid w:val="0041014B"/>
    <w:rsid w:val="00410525"/>
    <w:rsid w:val="0041056F"/>
    <w:rsid w:val="00410573"/>
    <w:rsid w:val="00410590"/>
    <w:rsid w:val="004105A9"/>
    <w:rsid w:val="00410638"/>
    <w:rsid w:val="00410639"/>
    <w:rsid w:val="004108E2"/>
    <w:rsid w:val="00410B19"/>
    <w:rsid w:val="00410D0F"/>
    <w:rsid w:val="00410E83"/>
    <w:rsid w:val="00410FD4"/>
    <w:rsid w:val="004110BE"/>
    <w:rsid w:val="00411445"/>
    <w:rsid w:val="0041158F"/>
    <w:rsid w:val="00411791"/>
    <w:rsid w:val="00411B8E"/>
    <w:rsid w:val="00412054"/>
    <w:rsid w:val="0041208A"/>
    <w:rsid w:val="00412278"/>
    <w:rsid w:val="0041297B"/>
    <w:rsid w:val="00412A05"/>
    <w:rsid w:val="00412E31"/>
    <w:rsid w:val="00412ECC"/>
    <w:rsid w:val="00412ED1"/>
    <w:rsid w:val="00412F1A"/>
    <w:rsid w:val="0041315F"/>
    <w:rsid w:val="004131BA"/>
    <w:rsid w:val="004131C4"/>
    <w:rsid w:val="00413207"/>
    <w:rsid w:val="00413223"/>
    <w:rsid w:val="004132DD"/>
    <w:rsid w:val="004133B3"/>
    <w:rsid w:val="004134E9"/>
    <w:rsid w:val="004135F3"/>
    <w:rsid w:val="00413630"/>
    <w:rsid w:val="00413727"/>
    <w:rsid w:val="004138F8"/>
    <w:rsid w:val="00413BD0"/>
    <w:rsid w:val="00413CAC"/>
    <w:rsid w:val="00413D59"/>
    <w:rsid w:val="00413FBA"/>
    <w:rsid w:val="004140C6"/>
    <w:rsid w:val="0041411C"/>
    <w:rsid w:val="0041416C"/>
    <w:rsid w:val="0041428C"/>
    <w:rsid w:val="004144B4"/>
    <w:rsid w:val="004145BB"/>
    <w:rsid w:val="004148CD"/>
    <w:rsid w:val="004148DC"/>
    <w:rsid w:val="00414903"/>
    <w:rsid w:val="00414B79"/>
    <w:rsid w:val="00414D4C"/>
    <w:rsid w:val="00414D5B"/>
    <w:rsid w:val="00414D7F"/>
    <w:rsid w:val="0041526F"/>
    <w:rsid w:val="0041528A"/>
    <w:rsid w:val="00415303"/>
    <w:rsid w:val="0041548C"/>
    <w:rsid w:val="004155EC"/>
    <w:rsid w:val="00415A27"/>
    <w:rsid w:val="00415BEF"/>
    <w:rsid w:val="00415C03"/>
    <w:rsid w:val="00415C05"/>
    <w:rsid w:val="00415D61"/>
    <w:rsid w:val="00415ED4"/>
    <w:rsid w:val="00415F22"/>
    <w:rsid w:val="004160F9"/>
    <w:rsid w:val="0041645C"/>
    <w:rsid w:val="00416470"/>
    <w:rsid w:val="00416557"/>
    <w:rsid w:val="00416575"/>
    <w:rsid w:val="004166F2"/>
    <w:rsid w:val="00416836"/>
    <w:rsid w:val="004169B6"/>
    <w:rsid w:val="004169F6"/>
    <w:rsid w:val="00416A30"/>
    <w:rsid w:val="00416A8F"/>
    <w:rsid w:val="00416DDD"/>
    <w:rsid w:val="00416F83"/>
    <w:rsid w:val="004171C8"/>
    <w:rsid w:val="00417206"/>
    <w:rsid w:val="00417232"/>
    <w:rsid w:val="004174EC"/>
    <w:rsid w:val="00417827"/>
    <w:rsid w:val="0041787D"/>
    <w:rsid w:val="00417932"/>
    <w:rsid w:val="00417C6A"/>
    <w:rsid w:val="00417CE2"/>
    <w:rsid w:val="00417D1E"/>
    <w:rsid w:val="00417D75"/>
    <w:rsid w:val="00417E1F"/>
    <w:rsid w:val="00417F09"/>
    <w:rsid w:val="00417F40"/>
    <w:rsid w:val="00417FF6"/>
    <w:rsid w:val="00420105"/>
    <w:rsid w:val="00420154"/>
    <w:rsid w:val="00420356"/>
    <w:rsid w:val="00420522"/>
    <w:rsid w:val="00420578"/>
    <w:rsid w:val="004206CA"/>
    <w:rsid w:val="00420716"/>
    <w:rsid w:val="00420765"/>
    <w:rsid w:val="00420835"/>
    <w:rsid w:val="004208A6"/>
    <w:rsid w:val="00420A10"/>
    <w:rsid w:val="00420BC6"/>
    <w:rsid w:val="00420CE9"/>
    <w:rsid w:val="00420D84"/>
    <w:rsid w:val="00420ECB"/>
    <w:rsid w:val="004212BB"/>
    <w:rsid w:val="00421534"/>
    <w:rsid w:val="0042169E"/>
    <w:rsid w:val="00421839"/>
    <w:rsid w:val="0042192B"/>
    <w:rsid w:val="00421938"/>
    <w:rsid w:val="0042196B"/>
    <w:rsid w:val="004219AD"/>
    <w:rsid w:val="00421B6C"/>
    <w:rsid w:val="00421E00"/>
    <w:rsid w:val="00421EF9"/>
    <w:rsid w:val="004220F2"/>
    <w:rsid w:val="00422196"/>
    <w:rsid w:val="004222AE"/>
    <w:rsid w:val="004223C7"/>
    <w:rsid w:val="0042258E"/>
    <w:rsid w:val="00422596"/>
    <w:rsid w:val="004225AA"/>
    <w:rsid w:val="004227BA"/>
    <w:rsid w:val="0042288A"/>
    <w:rsid w:val="004228AB"/>
    <w:rsid w:val="00422952"/>
    <w:rsid w:val="004229EB"/>
    <w:rsid w:val="00422A3E"/>
    <w:rsid w:val="00422CA2"/>
    <w:rsid w:val="00422D5F"/>
    <w:rsid w:val="00422DDF"/>
    <w:rsid w:val="0042365A"/>
    <w:rsid w:val="00423682"/>
    <w:rsid w:val="004236CA"/>
    <w:rsid w:val="00423829"/>
    <w:rsid w:val="00423E5F"/>
    <w:rsid w:val="004240B1"/>
    <w:rsid w:val="00424168"/>
    <w:rsid w:val="004241D3"/>
    <w:rsid w:val="00424233"/>
    <w:rsid w:val="004242F2"/>
    <w:rsid w:val="004243F8"/>
    <w:rsid w:val="0042441A"/>
    <w:rsid w:val="0042449C"/>
    <w:rsid w:val="00424916"/>
    <w:rsid w:val="00424A35"/>
    <w:rsid w:val="00424A7B"/>
    <w:rsid w:val="00424C7C"/>
    <w:rsid w:val="00424D9E"/>
    <w:rsid w:val="00424F39"/>
    <w:rsid w:val="00424F6A"/>
    <w:rsid w:val="00424FAE"/>
    <w:rsid w:val="00424FFD"/>
    <w:rsid w:val="00425027"/>
    <w:rsid w:val="004254CE"/>
    <w:rsid w:val="00425560"/>
    <w:rsid w:val="004256DA"/>
    <w:rsid w:val="00425812"/>
    <w:rsid w:val="0042594C"/>
    <w:rsid w:val="00425ABC"/>
    <w:rsid w:val="00425C05"/>
    <w:rsid w:val="00425C23"/>
    <w:rsid w:val="00425EF1"/>
    <w:rsid w:val="00426132"/>
    <w:rsid w:val="004261C0"/>
    <w:rsid w:val="004261FB"/>
    <w:rsid w:val="004262D1"/>
    <w:rsid w:val="0042641C"/>
    <w:rsid w:val="00426508"/>
    <w:rsid w:val="0042650D"/>
    <w:rsid w:val="00426966"/>
    <w:rsid w:val="00426B18"/>
    <w:rsid w:val="0042722D"/>
    <w:rsid w:val="00427253"/>
    <w:rsid w:val="00427277"/>
    <w:rsid w:val="0042727F"/>
    <w:rsid w:val="0042747A"/>
    <w:rsid w:val="00427481"/>
    <w:rsid w:val="0042748E"/>
    <w:rsid w:val="004274D7"/>
    <w:rsid w:val="00427598"/>
    <w:rsid w:val="00427609"/>
    <w:rsid w:val="00427611"/>
    <w:rsid w:val="0042772D"/>
    <w:rsid w:val="00427860"/>
    <w:rsid w:val="004278E1"/>
    <w:rsid w:val="0042798E"/>
    <w:rsid w:val="00427A97"/>
    <w:rsid w:val="00427BFF"/>
    <w:rsid w:val="00427CA7"/>
    <w:rsid w:val="00427CE2"/>
    <w:rsid w:val="00430015"/>
    <w:rsid w:val="00430235"/>
    <w:rsid w:val="004302E3"/>
    <w:rsid w:val="0043033B"/>
    <w:rsid w:val="0043045E"/>
    <w:rsid w:val="00430488"/>
    <w:rsid w:val="00430528"/>
    <w:rsid w:val="004307CD"/>
    <w:rsid w:val="00430D49"/>
    <w:rsid w:val="00430DFC"/>
    <w:rsid w:val="00430EF2"/>
    <w:rsid w:val="0043122F"/>
    <w:rsid w:val="00431236"/>
    <w:rsid w:val="004312D9"/>
    <w:rsid w:val="0043139D"/>
    <w:rsid w:val="00431587"/>
    <w:rsid w:val="004315DE"/>
    <w:rsid w:val="0043184F"/>
    <w:rsid w:val="0043188A"/>
    <w:rsid w:val="00431949"/>
    <w:rsid w:val="00431970"/>
    <w:rsid w:val="00431BD5"/>
    <w:rsid w:val="00431C59"/>
    <w:rsid w:val="00431C8E"/>
    <w:rsid w:val="00431E67"/>
    <w:rsid w:val="00431EC7"/>
    <w:rsid w:val="00431EFE"/>
    <w:rsid w:val="004321C7"/>
    <w:rsid w:val="0043222C"/>
    <w:rsid w:val="00432265"/>
    <w:rsid w:val="00432266"/>
    <w:rsid w:val="004322EB"/>
    <w:rsid w:val="004324AC"/>
    <w:rsid w:val="0043259E"/>
    <w:rsid w:val="00432629"/>
    <w:rsid w:val="004326F8"/>
    <w:rsid w:val="004329F0"/>
    <w:rsid w:val="00432BA2"/>
    <w:rsid w:val="00432C20"/>
    <w:rsid w:val="00432DE4"/>
    <w:rsid w:val="00432E03"/>
    <w:rsid w:val="0043309B"/>
    <w:rsid w:val="00433182"/>
    <w:rsid w:val="00433206"/>
    <w:rsid w:val="00433520"/>
    <w:rsid w:val="00433617"/>
    <w:rsid w:val="00433699"/>
    <w:rsid w:val="0043372C"/>
    <w:rsid w:val="00433774"/>
    <w:rsid w:val="0043377D"/>
    <w:rsid w:val="0043378C"/>
    <w:rsid w:val="00433808"/>
    <w:rsid w:val="00433FA6"/>
    <w:rsid w:val="0043400E"/>
    <w:rsid w:val="0043413B"/>
    <w:rsid w:val="004341ED"/>
    <w:rsid w:val="0043423F"/>
    <w:rsid w:val="00434368"/>
    <w:rsid w:val="00434448"/>
    <w:rsid w:val="004344C9"/>
    <w:rsid w:val="004348D5"/>
    <w:rsid w:val="004348E8"/>
    <w:rsid w:val="004348F1"/>
    <w:rsid w:val="004349DC"/>
    <w:rsid w:val="00434A2A"/>
    <w:rsid w:val="00434A64"/>
    <w:rsid w:val="00434C48"/>
    <w:rsid w:val="00434D1C"/>
    <w:rsid w:val="00434D7C"/>
    <w:rsid w:val="00434E97"/>
    <w:rsid w:val="0043502F"/>
    <w:rsid w:val="00435129"/>
    <w:rsid w:val="00435137"/>
    <w:rsid w:val="0043513B"/>
    <w:rsid w:val="0043537F"/>
    <w:rsid w:val="004356B6"/>
    <w:rsid w:val="0043593F"/>
    <w:rsid w:val="004359D8"/>
    <w:rsid w:val="00435A35"/>
    <w:rsid w:val="00435B2D"/>
    <w:rsid w:val="00435BC9"/>
    <w:rsid w:val="00435E1D"/>
    <w:rsid w:val="00436083"/>
    <w:rsid w:val="004360BF"/>
    <w:rsid w:val="00436359"/>
    <w:rsid w:val="00436368"/>
    <w:rsid w:val="00436479"/>
    <w:rsid w:val="004364A2"/>
    <w:rsid w:val="00436984"/>
    <w:rsid w:val="00436C09"/>
    <w:rsid w:val="00436CCE"/>
    <w:rsid w:val="00436E68"/>
    <w:rsid w:val="00436E7B"/>
    <w:rsid w:val="00437003"/>
    <w:rsid w:val="004372E8"/>
    <w:rsid w:val="00437307"/>
    <w:rsid w:val="00437476"/>
    <w:rsid w:val="00437534"/>
    <w:rsid w:val="004377BB"/>
    <w:rsid w:val="004377E6"/>
    <w:rsid w:val="00437848"/>
    <w:rsid w:val="004379A1"/>
    <w:rsid w:val="00437B7E"/>
    <w:rsid w:val="00437BCF"/>
    <w:rsid w:val="00437DCF"/>
    <w:rsid w:val="00437DE6"/>
    <w:rsid w:val="00437EDC"/>
    <w:rsid w:val="00437F21"/>
    <w:rsid w:val="00440074"/>
    <w:rsid w:val="004400CC"/>
    <w:rsid w:val="00440283"/>
    <w:rsid w:val="00440434"/>
    <w:rsid w:val="0044052E"/>
    <w:rsid w:val="004405DD"/>
    <w:rsid w:val="0044062A"/>
    <w:rsid w:val="0044087A"/>
    <w:rsid w:val="004408DA"/>
    <w:rsid w:val="004408EF"/>
    <w:rsid w:val="00440934"/>
    <w:rsid w:val="00440D42"/>
    <w:rsid w:val="00440E1D"/>
    <w:rsid w:val="00440EBD"/>
    <w:rsid w:val="004412E5"/>
    <w:rsid w:val="004415B2"/>
    <w:rsid w:val="004417EA"/>
    <w:rsid w:val="00441947"/>
    <w:rsid w:val="004419DB"/>
    <w:rsid w:val="00441ACD"/>
    <w:rsid w:val="00441B1B"/>
    <w:rsid w:val="00441BAC"/>
    <w:rsid w:val="00441CFD"/>
    <w:rsid w:val="00441DF1"/>
    <w:rsid w:val="00441E6C"/>
    <w:rsid w:val="0044200C"/>
    <w:rsid w:val="00442021"/>
    <w:rsid w:val="004421B6"/>
    <w:rsid w:val="004421FC"/>
    <w:rsid w:val="004422FB"/>
    <w:rsid w:val="0044259F"/>
    <w:rsid w:val="00442680"/>
    <w:rsid w:val="004426AF"/>
    <w:rsid w:val="004426E2"/>
    <w:rsid w:val="00442792"/>
    <w:rsid w:val="0044299E"/>
    <w:rsid w:val="00442A19"/>
    <w:rsid w:val="00442C95"/>
    <w:rsid w:val="00442E78"/>
    <w:rsid w:val="00442F2A"/>
    <w:rsid w:val="00442F4C"/>
    <w:rsid w:val="00442F8C"/>
    <w:rsid w:val="00442FD8"/>
    <w:rsid w:val="00443028"/>
    <w:rsid w:val="00443116"/>
    <w:rsid w:val="00443311"/>
    <w:rsid w:val="00443590"/>
    <w:rsid w:val="004435ED"/>
    <w:rsid w:val="004437AC"/>
    <w:rsid w:val="00443851"/>
    <w:rsid w:val="004438D8"/>
    <w:rsid w:val="00443C3D"/>
    <w:rsid w:val="00443E3A"/>
    <w:rsid w:val="00443F5F"/>
    <w:rsid w:val="00444053"/>
    <w:rsid w:val="004440F6"/>
    <w:rsid w:val="0044415F"/>
    <w:rsid w:val="004441A1"/>
    <w:rsid w:val="004443F6"/>
    <w:rsid w:val="004444BC"/>
    <w:rsid w:val="00444562"/>
    <w:rsid w:val="004445F8"/>
    <w:rsid w:val="004446EF"/>
    <w:rsid w:val="00444CED"/>
    <w:rsid w:val="00444D18"/>
    <w:rsid w:val="00444FC2"/>
    <w:rsid w:val="00444FC4"/>
    <w:rsid w:val="00445033"/>
    <w:rsid w:val="0044525C"/>
    <w:rsid w:val="00445513"/>
    <w:rsid w:val="00445576"/>
    <w:rsid w:val="004455FB"/>
    <w:rsid w:val="00445A31"/>
    <w:rsid w:val="00445A5F"/>
    <w:rsid w:val="00445B00"/>
    <w:rsid w:val="00445B86"/>
    <w:rsid w:val="0044624C"/>
    <w:rsid w:val="00446376"/>
    <w:rsid w:val="004465E5"/>
    <w:rsid w:val="00446712"/>
    <w:rsid w:val="0044679E"/>
    <w:rsid w:val="004467F0"/>
    <w:rsid w:val="00446B54"/>
    <w:rsid w:val="00446C46"/>
    <w:rsid w:val="00446C66"/>
    <w:rsid w:val="00446CCA"/>
    <w:rsid w:val="00446E05"/>
    <w:rsid w:val="00446F4E"/>
    <w:rsid w:val="00446F9E"/>
    <w:rsid w:val="00447067"/>
    <w:rsid w:val="0044711F"/>
    <w:rsid w:val="0044715E"/>
    <w:rsid w:val="0044717B"/>
    <w:rsid w:val="004476F6"/>
    <w:rsid w:val="0044785A"/>
    <w:rsid w:val="00447897"/>
    <w:rsid w:val="00447924"/>
    <w:rsid w:val="00447A98"/>
    <w:rsid w:val="00447B0E"/>
    <w:rsid w:val="00447BEC"/>
    <w:rsid w:val="00447DA6"/>
    <w:rsid w:val="0045001A"/>
    <w:rsid w:val="00450056"/>
    <w:rsid w:val="004500DC"/>
    <w:rsid w:val="00450140"/>
    <w:rsid w:val="00450226"/>
    <w:rsid w:val="004503A7"/>
    <w:rsid w:val="00450450"/>
    <w:rsid w:val="004506EB"/>
    <w:rsid w:val="004506FB"/>
    <w:rsid w:val="00450754"/>
    <w:rsid w:val="004508A6"/>
    <w:rsid w:val="004508E1"/>
    <w:rsid w:val="00450921"/>
    <w:rsid w:val="00450926"/>
    <w:rsid w:val="00450CCC"/>
    <w:rsid w:val="00450D2A"/>
    <w:rsid w:val="00450E78"/>
    <w:rsid w:val="00450E88"/>
    <w:rsid w:val="0045110A"/>
    <w:rsid w:val="0045121A"/>
    <w:rsid w:val="0045141C"/>
    <w:rsid w:val="00451426"/>
    <w:rsid w:val="004517A4"/>
    <w:rsid w:val="00451AFD"/>
    <w:rsid w:val="00451CCE"/>
    <w:rsid w:val="00452042"/>
    <w:rsid w:val="004520EF"/>
    <w:rsid w:val="004521E6"/>
    <w:rsid w:val="00452408"/>
    <w:rsid w:val="0045243B"/>
    <w:rsid w:val="00452602"/>
    <w:rsid w:val="00452726"/>
    <w:rsid w:val="0045299E"/>
    <w:rsid w:val="004529FA"/>
    <w:rsid w:val="00452AD8"/>
    <w:rsid w:val="00452AFF"/>
    <w:rsid w:val="00452B08"/>
    <w:rsid w:val="00452E7B"/>
    <w:rsid w:val="00452E87"/>
    <w:rsid w:val="004532A8"/>
    <w:rsid w:val="00453307"/>
    <w:rsid w:val="00453308"/>
    <w:rsid w:val="0045378A"/>
    <w:rsid w:val="004538AF"/>
    <w:rsid w:val="00453BBD"/>
    <w:rsid w:val="00453C31"/>
    <w:rsid w:val="00453D28"/>
    <w:rsid w:val="00453D4C"/>
    <w:rsid w:val="00453E37"/>
    <w:rsid w:val="00453E7B"/>
    <w:rsid w:val="00453EE8"/>
    <w:rsid w:val="00453F1B"/>
    <w:rsid w:val="00453F8E"/>
    <w:rsid w:val="00453FD9"/>
    <w:rsid w:val="004540D8"/>
    <w:rsid w:val="0045411D"/>
    <w:rsid w:val="004542F3"/>
    <w:rsid w:val="0045441C"/>
    <w:rsid w:val="00454585"/>
    <w:rsid w:val="004549DA"/>
    <w:rsid w:val="00454A9D"/>
    <w:rsid w:val="00454DD0"/>
    <w:rsid w:val="00454E49"/>
    <w:rsid w:val="00454F3F"/>
    <w:rsid w:val="00454F7E"/>
    <w:rsid w:val="00454F82"/>
    <w:rsid w:val="0045532F"/>
    <w:rsid w:val="0045564E"/>
    <w:rsid w:val="0045574B"/>
    <w:rsid w:val="00455904"/>
    <w:rsid w:val="0045594A"/>
    <w:rsid w:val="00455D3B"/>
    <w:rsid w:val="00455F2F"/>
    <w:rsid w:val="00455F9F"/>
    <w:rsid w:val="00456058"/>
    <w:rsid w:val="004560A2"/>
    <w:rsid w:val="0045638E"/>
    <w:rsid w:val="004563B1"/>
    <w:rsid w:val="00456474"/>
    <w:rsid w:val="004565C6"/>
    <w:rsid w:val="00456627"/>
    <w:rsid w:val="00456641"/>
    <w:rsid w:val="00456863"/>
    <w:rsid w:val="00456991"/>
    <w:rsid w:val="0045699E"/>
    <w:rsid w:val="00456A21"/>
    <w:rsid w:val="00456A9B"/>
    <w:rsid w:val="00456B80"/>
    <w:rsid w:val="00456FA7"/>
    <w:rsid w:val="004570F6"/>
    <w:rsid w:val="004571D2"/>
    <w:rsid w:val="00457357"/>
    <w:rsid w:val="00457430"/>
    <w:rsid w:val="0045755F"/>
    <w:rsid w:val="00457734"/>
    <w:rsid w:val="004577C1"/>
    <w:rsid w:val="004579CA"/>
    <w:rsid w:val="00457B6A"/>
    <w:rsid w:val="00457DA7"/>
    <w:rsid w:val="00457E53"/>
    <w:rsid w:val="00457EC9"/>
    <w:rsid w:val="0046019C"/>
    <w:rsid w:val="00460338"/>
    <w:rsid w:val="0046049D"/>
    <w:rsid w:val="00460513"/>
    <w:rsid w:val="004605E4"/>
    <w:rsid w:val="004606D0"/>
    <w:rsid w:val="0046074D"/>
    <w:rsid w:val="0046083B"/>
    <w:rsid w:val="00460A5F"/>
    <w:rsid w:val="00460B2C"/>
    <w:rsid w:val="00460C08"/>
    <w:rsid w:val="00460EEA"/>
    <w:rsid w:val="00460F75"/>
    <w:rsid w:val="00460FCB"/>
    <w:rsid w:val="0046115A"/>
    <w:rsid w:val="0046141A"/>
    <w:rsid w:val="004616B3"/>
    <w:rsid w:val="0046177B"/>
    <w:rsid w:val="004619E8"/>
    <w:rsid w:val="00461A9F"/>
    <w:rsid w:val="00461D58"/>
    <w:rsid w:val="004620B1"/>
    <w:rsid w:val="00462170"/>
    <w:rsid w:val="00462252"/>
    <w:rsid w:val="00462420"/>
    <w:rsid w:val="004624D0"/>
    <w:rsid w:val="004625A3"/>
    <w:rsid w:val="00462681"/>
    <w:rsid w:val="0046275C"/>
    <w:rsid w:val="00462983"/>
    <w:rsid w:val="00462C3A"/>
    <w:rsid w:val="00462C55"/>
    <w:rsid w:val="00462C98"/>
    <w:rsid w:val="00462D34"/>
    <w:rsid w:val="00462D36"/>
    <w:rsid w:val="00462E66"/>
    <w:rsid w:val="004631D8"/>
    <w:rsid w:val="004632AA"/>
    <w:rsid w:val="004633E0"/>
    <w:rsid w:val="004634A7"/>
    <w:rsid w:val="004634DA"/>
    <w:rsid w:val="0046369C"/>
    <w:rsid w:val="004636D6"/>
    <w:rsid w:val="0046393E"/>
    <w:rsid w:val="00463977"/>
    <w:rsid w:val="00463B38"/>
    <w:rsid w:val="00463BDC"/>
    <w:rsid w:val="00463CAA"/>
    <w:rsid w:val="00463D4F"/>
    <w:rsid w:val="00464047"/>
    <w:rsid w:val="00464144"/>
    <w:rsid w:val="0046415B"/>
    <w:rsid w:val="0046416F"/>
    <w:rsid w:val="0046420A"/>
    <w:rsid w:val="004644CF"/>
    <w:rsid w:val="004644F8"/>
    <w:rsid w:val="00464559"/>
    <w:rsid w:val="004647A6"/>
    <w:rsid w:val="004647E0"/>
    <w:rsid w:val="004649FB"/>
    <w:rsid w:val="00464E63"/>
    <w:rsid w:val="00464FEE"/>
    <w:rsid w:val="004650AF"/>
    <w:rsid w:val="004650CF"/>
    <w:rsid w:val="00465113"/>
    <w:rsid w:val="0046548D"/>
    <w:rsid w:val="00465566"/>
    <w:rsid w:val="00465815"/>
    <w:rsid w:val="004659B5"/>
    <w:rsid w:val="00465AAA"/>
    <w:rsid w:val="00465BF5"/>
    <w:rsid w:val="00465D53"/>
    <w:rsid w:val="00465DF1"/>
    <w:rsid w:val="00465E68"/>
    <w:rsid w:val="00465EE6"/>
    <w:rsid w:val="00465FE8"/>
    <w:rsid w:val="0046605D"/>
    <w:rsid w:val="004663DA"/>
    <w:rsid w:val="004664A0"/>
    <w:rsid w:val="004664D2"/>
    <w:rsid w:val="004664F6"/>
    <w:rsid w:val="0046677C"/>
    <w:rsid w:val="004667AC"/>
    <w:rsid w:val="00466978"/>
    <w:rsid w:val="00466AA5"/>
    <w:rsid w:val="00466B81"/>
    <w:rsid w:val="00466B8D"/>
    <w:rsid w:val="00466BCE"/>
    <w:rsid w:val="00466E02"/>
    <w:rsid w:val="00467285"/>
    <w:rsid w:val="00467624"/>
    <w:rsid w:val="004676C1"/>
    <w:rsid w:val="00467704"/>
    <w:rsid w:val="00467845"/>
    <w:rsid w:val="00467899"/>
    <w:rsid w:val="004678B6"/>
    <w:rsid w:val="004679EF"/>
    <w:rsid w:val="00467E1D"/>
    <w:rsid w:val="004700B5"/>
    <w:rsid w:val="0047030A"/>
    <w:rsid w:val="00470456"/>
    <w:rsid w:val="00470468"/>
    <w:rsid w:val="004704C8"/>
    <w:rsid w:val="00470642"/>
    <w:rsid w:val="004707A1"/>
    <w:rsid w:val="00470A0A"/>
    <w:rsid w:val="00470A51"/>
    <w:rsid w:val="00470B8A"/>
    <w:rsid w:val="00470C1D"/>
    <w:rsid w:val="00470D3B"/>
    <w:rsid w:val="00470D58"/>
    <w:rsid w:val="00470E1F"/>
    <w:rsid w:val="00470F1A"/>
    <w:rsid w:val="0047107B"/>
    <w:rsid w:val="00471189"/>
    <w:rsid w:val="004712EB"/>
    <w:rsid w:val="00471992"/>
    <w:rsid w:val="00471B63"/>
    <w:rsid w:val="00471C1E"/>
    <w:rsid w:val="00471C39"/>
    <w:rsid w:val="00471C7D"/>
    <w:rsid w:val="00471F48"/>
    <w:rsid w:val="0047227F"/>
    <w:rsid w:val="00472491"/>
    <w:rsid w:val="004726C1"/>
    <w:rsid w:val="004727E6"/>
    <w:rsid w:val="00472D2C"/>
    <w:rsid w:val="00472F6E"/>
    <w:rsid w:val="00472FFB"/>
    <w:rsid w:val="00473056"/>
    <w:rsid w:val="004731EC"/>
    <w:rsid w:val="004733E1"/>
    <w:rsid w:val="00473548"/>
    <w:rsid w:val="00473590"/>
    <w:rsid w:val="004737AF"/>
    <w:rsid w:val="00473954"/>
    <w:rsid w:val="00473A1A"/>
    <w:rsid w:val="00473A92"/>
    <w:rsid w:val="00473CA8"/>
    <w:rsid w:val="00473EF6"/>
    <w:rsid w:val="0047400C"/>
    <w:rsid w:val="004740B6"/>
    <w:rsid w:val="004743A3"/>
    <w:rsid w:val="0047458C"/>
    <w:rsid w:val="004745EB"/>
    <w:rsid w:val="0047473E"/>
    <w:rsid w:val="004747B7"/>
    <w:rsid w:val="004748CF"/>
    <w:rsid w:val="00474B87"/>
    <w:rsid w:val="00474BD4"/>
    <w:rsid w:val="00474D15"/>
    <w:rsid w:val="00474DAF"/>
    <w:rsid w:val="0047509A"/>
    <w:rsid w:val="004751DA"/>
    <w:rsid w:val="00475537"/>
    <w:rsid w:val="00475643"/>
    <w:rsid w:val="00475896"/>
    <w:rsid w:val="00475A43"/>
    <w:rsid w:val="00475BF9"/>
    <w:rsid w:val="00475D08"/>
    <w:rsid w:val="00475D98"/>
    <w:rsid w:val="00475FB1"/>
    <w:rsid w:val="00476232"/>
    <w:rsid w:val="00476338"/>
    <w:rsid w:val="00476360"/>
    <w:rsid w:val="0047638F"/>
    <w:rsid w:val="004764B0"/>
    <w:rsid w:val="004764DE"/>
    <w:rsid w:val="0047651B"/>
    <w:rsid w:val="00476673"/>
    <w:rsid w:val="0047670F"/>
    <w:rsid w:val="00476778"/>
    <w:rsid w:val="00476791"/>
    <w:rsid w:val="004767D3"/>
    <w:rsid w:val="004767EE"/>
    <w:rsid w:val="0047683B"/>
    <w:rsid w:val="004770B0"/>
    <w:rsid w:val="004770E0"/>
    <w:rsid w:val="0047719B"/>
    <w:rsid w:val="004771C0"/>
    <w:rsid w:val="004771D3"/>
    <w:rsid w:val="00477261"/>
    <w:rsid w:val="00477952"/>
    <w:rsid w:val="0047796B"/>
    <w:rsid w:val="00477A35"/>
    <w:rsid w:val="00477A36"/>
    <w:rsid w:val="00477AD9"/>
    <w:rsid w:val="00477B64"/>
    <w:rsid w:val="00480087"/>
    <w:rsid w:val="004800D4"/>
    <w:rsid w:val="004805B6"/>
    <w:rsid w:val="00480780"/>
    <w:rsid w:val="004808A3"/>
    <w:rsid w:val="004808EE"/>
    <w:rsid w:val="00480A23"/>
    <w:rsid w:val="00480A7C"/>
    <w:rsid w:val="00480AE8"/>
    <w:rsid w:val="00480B16"/>
    <w:rsid w:val="00480C59"/>
    <w:rsid w:val="00480D98"/>
    <w:rsid w:val="0048104A"/>
    <w:rsid w:val="00481475"/>
    <w:rsid w:val="00481497"/>
    <w:rsid w:val="004816E1"/>
    <w:rsid w:val="004817EA"/>
    <w:rsid w:val="00481831"/>
    <w:rsid w:val="00481878"/>
    <w:rsid w:val="004819A7"/>
    <w:rsid w:val="00481BAC"/>
    <w:rsid w:val="00481DBE"/>
    <w:rsid w:val="00481ECB"/>
    <w:rsid w:val="0048205A"/>
    <w:rsid w:val="004820C6"/>
    <w:rsid w:val="0048216F"/>
    <w:rsid w:val="004821A2"/>
    <w:rsid w:val="004821DF"/>
    <w:rsid w:val="0048222D"/>
    <w:rsid w:val="00482254"/>
    <w:rsid w:val="00482368"/>
    <w:rsid w:val="004824AB"/>
    <w:rsid w:val="00482927"/>
    <w:rsid w:val="004829FC"/>
    <w:rsid w:val="00482A24"/>
    <w:rsid w:val="00482B32"/>
    <w:rsid w:val="00482B61"/>
    <w:rsid w:val="00482BC3"/>
    <w:rsid w:val="00482BED"/>
    <w:rsid w:val="00482C0F"/>
    <w:rsid w:val="00482C35"/>
    <w:rsid w:val="00482CEC"/>
    <w:rsid w:val="00482E99"/>
    <w:rsid w:val="00483234"/>
    <w:rsid w:val="00483302"/>
    <w:rsid w:val="0048331E"/>
    <w:rsid w:val="00483459"/>
    <w:rsid w:val="0048348A"/>
    <w:rsid w:val="0048349C"/>
    <w:rsid w:val="0048361D"/>
    <w:rsid w:val="0048362A"/>
    <w:rsid w:val="00483665"/>
    <w:rsid w:val="00483BE2"/>
    <w:rsid w:val="00483F28"/>
    <w:rsid w:val="00483F57"/>
    <w:rsid w:val="00483FEC"/>
    <w:rsid w:val="0048422B"/>
    <w:rsid w:val="00484375"/>
    <w:rsid w:val="00484403"/>
    <w:rsid w:val="0048450C"/>
    <w:rsid w:val="0048455E"/>
    <w:rsid w:val="00484913"/>
    <w:rsid w:val="0048493F"/>
    <w:rsid w:val="00484A30"/>
    <w:rsid w:val="00484A6E"/>
    <w:rsid w:val="00484BEE"/>
    <w:rsid w:val="00484CD0"/>
    <w:rsid w:val="00484CE9"/>
    <w:rsid w:val="00484D08"/>
    <w:rsid w:val="00484E8A"/>
    <w:rsid w:val="00484EAE"/>
    <w:rsid w:val="004853BB"/>
    <w:rsid w:val="00485594"/>
    <w:rsid w:val="004856C4"/>
    <w:rsid w:val="00485943"/>
    <w:rsid w:val="00485C55"/>
    <w:rsid w:val="00485C78"/>
    <w:rsid w:val="00485EE7"/>
    <w:rsid w:val="00485F3A"/>
    <w:rsid w:val="00485FD9"/>
    <w:rsid w:val="00485FF5"/>
    <w:rsid w:val="004860FC"/>
    <w:rsid w:val="004863E3"/>
    <w:rsid w:val="004863FA"/>
    <w:rsid w:val="0048645D"/>
    <w:rsid w:val="00486485"/>
    <w:rsid w:val="00486674"/>
    <w:rsid w:val="00486874"/>
    <w:rsid w:val="004869E0"/>
    <w:rsid w:val="00486A53"/>
    <w:rsid w:val="00486C55"/>
    <w:rsid w:val="00486D6A"/>
    <w:rsid w:val="00486E0B"/>
    <w:rsid w:val="00486E12"/>
    <w:rsid w:val="00486F22"/>
    <w:rsid w:val="00487101"/>
    <w:rsid w:val="004872A4"/>
    <w:rsid w:val="004872B7"/>
    <w:rsid w:val="004874A8"/>
    <w:rsid w:val="0048751E"/>
    <w:rsid w:val="00487535"/>
    <w:rsid w:val="00487753"/>
    <w:rsid w:val="004879C9"/>
    <w:rsid w:val="00487B56"/>
    <w:rsid w:val="00487BDD"/>
    <w:rsid w:val="00487C3B"/>
    <w:rsid w:val="00490033"/>
    <w:rsid w:val="00490087"/>
    <w:rsid w:val="00490177"/>
    <w:rsid w:val="0049019A"/>
    <w:rsid w:val="004901C3"/>
    <w:rsid w:val="00490349"/>
    <w:rsid w:val="00490478"/>
    <w:rsid w:val="004906AA"/>
    <w:rsid w:val="00490A35"/>
    <w:rsid w:val="00490A36"/>
    <w:rsid w:val="00490CC0"/>
    <w:rsid w:val="00490CD4"/>
    <w:rsid w:val="00490EB5"/>
    <w:rsid w:val="00490F1B"/>
    <w:rsid w:val="00490F64"/>
    <w:rsid w:val="00490FE3"/>
    <w:rsid w:val="00491175"/>
    <w:rsid w:val="0049136F"/>
    <w:rsid w:val="0049138C"/>
    <w:rsid w:val="004913D6"/>
    <w:rsid w:val="00491466"/>
    <w:rsid w:val="004915B1"/>
    <w:rsid w:val="004916B3"/>
    <w:rsid w:val="0049188C"/>
    <w:rsid w:val="00491A53"/>
    <w:rsid w:val="00491A82"/>
    <w:rsid w:val="00491BB9"/>
    <w:rsid w:val="00491D5F"/>
    <w:rsid w:val="00491ED0"/>
    <w:rsid w:val="0049201F"/>
    <w:rsid w:val="00492198"/>
    <w:rsid w:val="004921DB"/>
    <w:rsid w:val="004922E2"/>
    <w:rsid w:val="0049231E"/>
    <w:rsid w:val="004923DB"/>
    <w:rsid w:val="004923EE"/>
    <w:rsid w:val="0049269F"/>
    <w:rsid w:val="00492704"/>
    <w:rsid w:val="00492827"/>
    <w:rsid w:val="004928CB"/>
    <w:rsid w:val="004929E2"/>
    <w:rsid w:val="00492A17"/>
    <w:rsid w:val="00492A44"/>
    <w:rsid w:val="00492A59"/>
    <w:rsid w:val="00492E1C"/>
    <w:rsid w:val="00492F7F"/>
    <w:rsid w:val="00492FE9"/>
    <w:rsid w:val="00493020"/>
    <w:rsid w:val="0049340F"/>
    <w:rsid w:val="00493461"/>
    <w:rsid w:val="004934E5"/>
    <w:rsid w:val="00493797"/>
    <w:rsid w:val="00493A2E"/>
    <w:rsid w:val="00493D34"/>
    <w:rsid w:val="00494029"/>
    <w:rsid w:val="004940BC"/>
    <w:rsid w:val="00494136"/>
    <w:rsid w:val="00494162"/>
    <w:rsid w:val="0049423F"/>
    <w:rsid w:val="004943B6"/>
    <w:rsid w:val="0049442B"/>
    <w:rsid w:val="0049446E"/>
    <w:rsid w:val="0049465D"/>
    <w:rsid w:val="00494940"/>
    <w:rsid w:val="00494ABB"/>
    <w:rsid w:val="00494B03"/>
    <w:rsid w:val="00494B2F"/>
    <w:rsid w:val="00494D47"/>
    <w:rsid w:val="00494D8E"/>
    <w:rsid w:val="00494E7D"/>
    <w:rsid w:val="00494E99"/>
    <w:rsid w:val="00494FBD"/>
    <w:rsid w:val="00495162"/>
    <w:rsid w:val="00495163"/>
    <w:rsid w:val="0049549F"/>
    <w:rsid w:val="004954B3"/>
    <w:rsid w:val="004954B8"/>
    <w:rsid w:val="004954BF"/>
    <w:rsid w:val="00495983"/>
    <w:rsid w:val="00495993"/>
    <w:rsid w:val="00495AF3"/>
    <w:rsid w:val="00495B15"/>
    <w:rsid w:val="00495ED4"/>
    <w:rsid w:val="00495F22"/>
    <w:rsid w:val="00495F95"/>
    <w:rsid w:val="00495FC1"/>
    <w:rsid w:val="0049617E"/>
    <w:rsid w:val="00496313"/>
    <w:rsid w:val="004963CC"/>
    <w:rsid w:val="004963FA"/>
    <w:rsid w:val="004966A1"/>
    <w:rsid w:val="004967C8"/>
    <w:rsid w:val="004967DD"/>
    <w:rsid w:val="004969C9"/>
    <w:rsid w:val="00496A13"/>
    <w:rsid w:val="00496AF5"/>
    <w:rsid w:val="00496C94"/>
    <w:rsid w:val="00496DFD"/>
    <w:rsid w:val="00496E27"/>
    <w:rsid w:val="00497104"/>
    <w:rsid w:val="004973CC"/>
    <w:rsid w:val="004975F3"/>
    <w:rsid w:val="004976E5"/>
    <w:rsid w:val="004977BD"/>
    <w:rsid w:val="0049781B"/>
    <w:rsid w:val="00497A34"/>
    <w:rsid w:val="00497CB4"/>
    <w:rsid w:val="00497D07"/>
    <w:rsid w:val="00497D12"/>
    <w:rsid w:val="00497D6E"/>
    <w:rsid w:val="004A0380"/>
    <w:rsid w:val="004A0396"/>
    <w:rsid w:val="004A0572"/>
    <w:rsid w:val="004A05D5"/>
    <w:rsid w:val="004A0689"/>
    <w:rsid w:val="004A08CA"/>
    <w:rsid w:val="004A0A42"/>
    <w:rsid w:val="004A0A96"/>
    <w:rsid w:val="004A0B9A"/>
    <w:rsid w:val="004A0BBA"/>
    <w:rsid w:val="004A0C56"/>
    <w:rsid w:val="004A0C9F"/>
    <w:rsid w:val="004A0D6F"/>
    <w:rsid w:val="004A0D8E"/>
    <w:rsid w:val="004A0DAC"/>
    <w:rsid w:val="004A1075"/>
    <w:rsid w:val="004A1161"/>
    <w:rsid w:val="004A117C"/>
    <w:rsid w:val="004A13FF"/>
    <w:rsid w:val="004A1404"/>
    <w:rsid w:val="004A153D"/>
    <w:rsid w:val="004A1609"/>
    <w:rsid w:val="004A16AD"/>
    <w:rsid w:val="004A170A"/>
    <w:rsid w:val="004A176A"/>
    <w:rsid w:val="004A19AD"/>
    <w:rsid w:val="004A1D6F"/>
    <w:rsid w:val="004A2017"/>
    <w:rsid w:val="004A226E"/>
    <w:rsid w:val="004A239B"/>
    <w:rsid w:val="004A24B9"/>
    <w:rsid w:val="004A2616"/>
    <w:rsid w:val="004A279C"/>
    <w:rsid w:val="004A28CF"/>
    <w:rsid w:val="004A28E5"/>
    <w:rsid w:val="004A2C7B"/>
    <w:rsid w:val="004A2C7D"/>
    <w:rsid w:val="004A3114"/>
    <w:rsid w:val="004A3149"/>
    <w:rsid w:val="004A3181"/>
    <w:rsid w:val="004A31F4"/>
    <w:rsid w:val="004A3233"/>
    <w:rsid w:val="004A33DD"/>
    <w:rsid w:val="004A33EE"/>
    <w:rsid w:val="004A3586"/>
    <w:rsid w:val="004A35A9"/>
    <w:rsid w:val="004A36A1"/>
    <w:rsid w:val="004A36B4"/>
    <w:rsid w:val="004A3998"/>
    <w:rsid w:val="004A39E8"/>
    <w:rsid w:val="004A3B38"/>
    <w:rsid w:val="004A3B91"/>
    <w:rsid w:val="004A3DA5"/>
    <w:rsid w:val="004A3E0E"/>
    <w:rsid w:val="004A422D"/>
    <w:rsid w:val="004A4240"/>
    <w:rsid w:val="004A4250"/>
    <w:rsid w:val="004A43D3"/>
    <w:rsid w:val="004A43E0"/>
    <w:rsid w:val="004A4684"/>
    <w:rsid w:val="004A4691"/>
    <w:rsid w:val="004A49A0"/>
    <w:rsid w:val="004A49CD"/>
    <w:rsid w:val="004A49F6"/>
    <w:rsid w:val="004A4F02"/>
    <w:rsid w:val="004A4F60"/>
    <w:rsid w:val="004A524D"/>
    <w:rsid w:val="004A547E"/>
    <w:rsid w:val="004A5496"/>
    <w:rsid w:val="004A551E"/>
    <w:rsid w:val="004A5673"/>
    <w:rsid w:val="004A5805"/>
    <w:rsid w:val="004A5B5A"/>
    <w:rsid w:val="004A5C49"/>
    <w:rsid w:val="004A5FAA"/>
    <w:rsid w:val="004A6181"/>
    <w:rsid w:val="004A636D"/>
    <w:rsid w:val="004A63FD"/>
    <w:rsid w:val="004A64F9"/>
    <w:rsid w:val="004A65F9"/>
    <w:rsid w:val="004A67FD"/>
    <w:rsid w:val="004A68E0"/>
    <w:rsid w:val="004A697C"/>
    <w:rsid w:val="004A69C3"/>
    <w:rsid w:val="004A6A32"/>
    <w:rsid w:val="004A6CBD"/>
    <w:rsid w:val="004A6CEE"/>
    <w:rsid w:val="004A6D2D"/>
    <w:rsid w:val="004A7001"/>
    <w:rsid w:val="004A70D3"/>
    <w:rsid w:val="004A7360"/>
    <w:rsid w:val="004A7455"/>
    <w:rsid w:val="004A74E2"/>
    <w:rsid w:val="004A7658"/>
    <w:rsid w:val="004A77B7"/>
    <w:rsid w:val="004A77CA"/>
    <w:rsid w:val="004B03EC"/>
    <w:rsid w:val="004B04FB"/>
    <w:rsid w:val="004B058C"/>
    <w:rsid w:val="004B0AD5"/>
    <w:rsid w:val="004B0B37"/>
    <w:rsid w:val="004B0BFD"/>
    <w:rsid w:val="004B1189"/>
    <w:rsid w:val="004B1312"/>
    <w:rsid w:val="004B1433"/>
    <w:rsid w:val="004B14E2"/>
    <w:rsid w:val="004B1523"/>
    <w:rsid w:val="004B1567"/>
    <w:rsid w:val="004B1620"/>
    <w:rsid w:val="004B176A"/>
    <w:rsid w:val="004B178E"/>
    <w:rsid w:val="004B1853"/>
    <w:rsid w:val="004B1F6C"/>
    <w:rsid w:val="004B1FC5"/>
    <w:rsid w:val="004B2363"/>
    <w:rsid w:val="004B23C9"/>
    <w:rsid w:val="004B240F"/>
    <w:rsid w:val="004B2621"/>
    <w:rsid w:val="004B264B"/>
    <w:rsid w:val="004B2684"/>
    <w:rsid w:val="004B285C"/>
    <w:rsid w:val="004B288B"/>
    <w:rsid w:val="004B29A8"/>
    <w:rsid w:val="004B29DC"/>
    <w:rsid w:val="004B2C9E"/>
    <w:rsid w:val="004B2DB2"/>
    <w:rsid w:val="004B2E16"/>
    <w:rsid w:val="004B2FED"/>
    <w:rsid w:val="004B30F4"/>
    <w:rsid w:val="004B3173"/>
    <w:rsid w:val="004B3251"/>
    <w:rsid w:val="004B3440"/>
    <w:rsid w:val="004B347E"/>
    <w:rsid w:val="004B3510"/>
    <w:rsid w:val="004B3643"/>
    <w:rsid w:val="004B38CE"/>
    <w:rsid w:val="004B3B04"/>
    <w:rsid w:val="004B3C57"/>
    <w:rsid w:val="004B3E04"/>
    <w:rsid w:val="004B3EC1"/>
    <w:rsid w:val="004B413E"/>
    <w:rsid w:val="004B4467"/>
    <w:rsid w:val="004B448D"/>
    <w:rsid w:val="004B45D2"/>
    <w:rsid w:val="004B46B4"/>
    <w:rsid w:val="004B48FF"/>
    <w:rsid w:val="004B4A31"/>
    <w:rsid w:val="004B4A33"/>
    <w:rsid w:val="004B4A7E"/>
    <w:rsid w:val="004B4DEC"/>
    <w:rsid w:val="004B4F70"/>
    <w:rsid w:val="004B5062"/>
    <w:rsid w:val="004B55BE"/>
    <w:rsid w:val="004B5770"/>
    <w:rsid w:val="004B59A9"/>
    <w:rsid w:val="004B59B6"/>
    <w:rsid w:val="004B5A67"/>
    <w:rsid w:val="004B5BC5"/>
    <w:rsid w:val="004B5ED4"/>
    <w:rsid w:val="004B61A1"/>
    <w:rsid w:val="004B621E"/>
    <w:rsid w:val="004B63EE"/>
    <w:rsid w:val="004B641B"/>
    <w:rsid w:val="004B646B"/>
    <w:rsid w:val="004B647A"/>
    <w:rsid w:val="004B648A"/>
    <w:rsid w:val="004B6570"/>
    <w:rsid w:val="004B6600"/>
    <w:rsid w:val="004B66DA"/>
    <w:rsid w:val="004B677E"/>
    <w:rsid w:val="004B69B0"/>
    <w:rsid w:val="004B69B5"/>
    <w:rsid w:val="004B6C1F"/>
    <w:rsid w:val="004B6D38"/>
    <w:rsid w:val="004B6D83"/>
    <w:rsid w:val="004B6F38"/>
    <w:rsid w:val="004B6F9B"/>
    <w:rsid w:val="004B70A5"/>
    <w:rsid w:val="004B70FC"/>
    <w:rsid w:val="004B71CB"/>
    <w:rsid w:val="004B7279"/>
    <w:rsid w:val="004B72EE"/>
    <w:rsid w:val="004B744B"/>
    <w:rsid w:val="004B753C"/>
    <w:rsid w:val="004B7692"/>
    <w:rsid w:val="004B7786"/>
    <w:rsid w:val="004B7832"/>
    <w:rsid w:val="004B78F5"/>
    <w:rsid w:val="004B7A62"/>
    <w:rsid w:val="004B7BD2"/>
    <w:rsid w:val="004B7D5F"/>
    <w:rsid w:val="004B7DCD"/>
    <w:rsid w:val="004B7E28"/>
    <w:rsid w:val="004B7FB8"/>
    <w:rsid w:val="004C01D7"/>
    <w:rsid w:val="004C02CE"/>
    <w:rsid w:val="004C067A"/>
    <w:rsid w:val="004C083A"/>
    <w:rsid w:val="004C0846"/>
    <w:rsid w:val="004C0981"/>
    <w:rsid w:val="004C0A24"/>
    <w:rsid w:val="004C0B1C"/>
    <w:rsid w:val="004C0D13"/>
    <w:rsid w:val="004C1031"/>
    <w:rsid w:val="004C1107"/>
    <w:rsid w:val="004C117D"/>
    <w:rsid w:val="004C1290"/>
    <w:rsid w:val="004C1402"/>
    <w:rsid w:val="004C141A"/>
    <w:rsid w:val="004C1481"/>
    <w:rsid w:val="004C15AC"/>
    <w:rsid w:val="004C175B"/>
    <w:rsid w:val="004C17AA"/>
    <w:rsid w:val="004C18D8"/>
    <w:rsid w:val="004C190B"/>
    <w:rsid w:val="004C197A"/>
    <w:rsid w:val="004C1AA6"/>
    <w:rsid w:val="004C1AF6"/>
    <w:rsid w:val="004C1AF7"/>
    <w:rsid w:val="004C1E17"/>
    <w:rsid w:val="004C2113"/>
    <w:rsid w:val="004C237E"/>
    <w:rsid w:val="004C23BE"/>
    <w:rsid w:val="004C2464"/>
    <w:rsid w:val="004C2478"/>
    <w:rsid w:val="004C2483"/>
    <w:rsid w:val="004C251C"/>
    <w:rsid w:val="004C269E"/>
    <w:rsid w:val="004C2839"/>
    <w:rsid w:val="004C2900"/>
    <w:rsid w:val="004C2A4F"/>
    <w:rsid w:val="004C2B15"/>
    <w:rsid w:val="004C2C3A"/>
    <w:rsid w:val="004C2DB7"/>
    <w:rsid w:val="004C2DE3"/>
    <w:rsid w:val="004C2EAA"/>
    <w:rsid w:val="004C3045"/>
    <w:rsid w:val="004C3200"/>
    <w:rsid w:val="004C32A6"/>
    <w:rsid w:val="004C32E0"/>
    <w:rsid w:val="004C32FE"/>
    <w:rsid w:val="004C33F3"/>
    <w:rsid w:val="004C3423"/>
    <w:rsid w:val="004C3483"/>
    <w:rsid w:val="004C3561"/>
    <w:rsid w:val="004C359E"/>
    <w:rsid w:val="004C3677"/>
    <w:rsid w:val="004C3845"/>
    <w:rsid w:val="004C3B0C"/>
    <w:rsid w:val="004C3B3F"/>
    <w:rsid w:val="004C3CF7"/>
    <w:rsid w:val="004C3CFE"/>
    <w:rsid w:val="004C3DE8"/>
    <w:rsid w:val="004C3EB3"/>
    <w:rsid w:val="004C3F3F"/>
    <w:rsid w:val="004C4111"/>
    <w:rsid w:val="004C41D9"/>
    <w:rsid w:val="004C42F0"/>
    <w:rsid w:val="004C43CF"/>
    <w:rsid w:val="004C46BA"/>
    <w:rsid w:val="004C4776"/>
    <w:rsid w:val="004C498D"/>
    <w:rsid w:val="004C49AB"/>
    <w:rsid w:val="004C4A10"/>
    <w:rsid w:val="004C4F65"/>
    <w:rsid w:val="004C53CA"/>
    <w:rsid w:val="004C5679"/>
    <w:rsid w:val="004C5753"/>
    <w:rsid w:val="004C584E"/>
    <w:rsid w:val="004C5A8D"/>
    <w:rsid w:val="004C5B2A"/>
    <w:rsid w:val="004C5D72"/>
    <w:rsid w:val="004C5FE6"/>
    <w:rsid w:val="004C65C1"/>
    <w:rsid w:val="004C6657"/>
    <w:rsid w:val="004C6718"/>
    <w:rsid w:val="004C6749"/>
    <w:rsid w:val="004C6920"/>
    <w:rsid w:val="004C6BAE"/>
    <w:rsid w:val="004C6BB2"/>
    <w:rsid w:val="004C6D3F"/>
    <w:rsid w:val="004C6E2C"/>
    <w:rsid w:val="004C6E62"/>
    <w:rsid w:val="004C6EA7"/>
    <w:rsid w:val="004C6FBE"/>
    <w:rsid w:val="004C704D"/>
    <w:rsid w:val="004C7095"/>
    <w:rsid w:val="004C70E1"/>
    <w:rsid w:val="004C7181"/>
    <w:rsid w:val="004C71E8"/>
    <w:rsid w:val="004C76FB"/>
    <w:rsid w:val="004C772D"/>
    <w:rsid w:val="004C7798"/>
    <w:rsid w:val="004C780B"/>
    <w:rsid w:val="004C7853"/>
    <w:rsid w:val="004C78C4"/>
    <w:rsid w:val="004C79A8"/>
    <w:rsid w:val="004C7A13"/>
    <w:rsid w:val="004C7BFE"/>
    <w:rsid w:val="004C7CFB"/>
    <w:rsid w:val="004C7ED2"/>
    <w:rsid w:val="004C7F86"/>
    <w:rsid w:val="004C7FCF"/>
    <w:rsid w:val="004D00D0"/>
    <w:rsid w:val="004D01D4"/>
    <w:rsid w:val="004D047D"/>
    <w:rsid w:val="004D04C9"/>
    <w:rsid w:val="004D0568"/>
    <w:rsid w:val="004D05E6"/>
    <w:rsid w:val="004D0693"/>
    <w:rsid w:val="004D070E"/>
    <w:rsid w:val="004D0AC6"/>
    <w:rsid w:val="004D0F5F"/>
    <w:rsid w:val="004D0F7B"/>
    <w:rsid w:val="004D1025"/>
    <w:rsid w:val="004D123C"/>
    <w:rsid w:val="004D1278"/>
    <w:rsid w:val="004D139A"/>
    <w:rsid w:val="004D14A8"/>
    <w:rsid w:val="004D1663"/>
    <w:rsid w:val="004D178B"/>
    <w:rsid w:val="004D1835"/>
    <w:rsid w:val="004D1991"/>
    <w:rsid w:val="004D19FA"/>
    <w:rsid w:val="004D1B30"/>
    <w:rsid w:val="004D1BCE"/>
    <w:rsid w:val="004D1BDD"/>
    <w:rsid w:val="004D1C15"/>
    <w:rsid w:val="004D1CD5"/>
    <w:rsid w:val="004D1EF7"/>
    <w:rsid w:val="004D201A"/>
    <w:rsid w:val="004D20F1"/>
    <w:rsid w:val="004D23EB"/>
    <w:rsid w:val="004D2443"/>
    <w:rsid w:val="004D24F2"/>
    <w:rsid w:val="004D2677"/>
    <w:rsid w:val="004D27B2"/>
    <w:rsid w:val="004D2889"/>
    <w:rsid w:val="004D2B12"/>
    <w:rsid w:val="004D2CEC"/>
    <w:rsid w:val="004D2D3A"/>
    <w:rsid w:val="004D2D8C"/>
    <w:rsid w:val="004D2F35"/>
    <w:rsid w:val="004D2F7F"/>
    <w:rsid w:val="004D315C"/>
    <w:rsid w:val="004D31BB"/>
    <w:rsid w:val="004D3456"/>
    <w:rsid w:val="004D3460"/>
    <w:rsid w:val="004D3468"/>
    <w:rsid w:val="004D3799"/>
    <w:rsid w:val="004D3897"/>
    <w:rsid w:val="004D3AE3"/>
    <w:rsid w:val="004D3C1A"/>
    <w:rsid w:val="004D3C30"/>
    <w:rsid w:val="004D3CFB"/>
    <w:rsid w:val="004D3CFD"/>
    <w:rsid w:val="004D3CFF"/>
    <w:rsid w:val="004D3E1C"/>
    <w:rsid w:val="004D3EAA"/>
    <w:rsid w:val="004D3F67"/>
    <w:rsid w:val="004D3F6D"/>
    <w:rsid w:val="004D3FE1"/>
    <w:rsid w:val="004D40D5"/>
    <w:rsid w:val="004D41FA"/>
    <w:rsid w:val="004D42A5"/>
    <w:rsid w:val="004D4346"/>
    <w:rsid w:val="004D4423"/>
    <w:rsid w:val="004D44CE"/>
    <w:rsid w:val="004D473F"/>
    <w:rsid w:val="004D4B55"/>
    <w:rsid w:val="004D4DA1"/>
    <w:rsid w:val="004D4DF2"/>
    <w:rsid w:val="004D4ECF"/>
    <w:rsid w:val="004D4EEF"/>
    <w:rsid w:val="004D4F17"/>
    <w:rsid w:val="004D4F82"/>
    <w:rsid w:val="004D507C"/>
    <w:rsid w:val="004D5352"/>
    <w:rsid w:val="004D536C"/>
    <w:rsid w:val="004D5779"/>
    <w:rsid w:val="004D5830"/>
    <w:rsid w:val="004D5B3C"/>
    <w:rsid w:val="004D5BBA"/>
    <w:rsid w:val="004D5FA4"/>
    <w:rsid w:val="004D6351"/>
    <w:rsid w:val="004D6396"/>
    <w:rsid w:val="004D65FF"/>
    <w:rsid w:val="004D6822"/>
    <w:rsid w:val="004D6839"/>
    <w:rsid w:val="004D6991"/>
    <w:rsid w:val="004D6AC5"/>
    <w:rsid w:val="004D6BDA"/>
    <w:rsid w:val="004D6CDF"/>
    <w:rsid w:val="004D6E8D"/>
    <w:rsid w:val="004D6E95"/>
    <w:rsid w:val="004D7186"/>
    <w:rsid w:val="004D7187"/>
    <w:rsid w:val="004D7216"/>
    <w:rsid w:val="004D7305"/>
    <w:rsid w:val="004D73E8"/>
    <w:rsid w:val="004D7547"/>
    <w:rsid w:val="004D757B"/>
    <w:rsid w:val="004D75A9"/>
    <w:rsid w:val="004D75E2"/>
    <w:rsid w:val="004D7781"/>
    <w:rsid w:val="004D79E0"/>
    <w:rsid w:val="004D7BA8"/>
    <w:rsid w:val="004D7C4A"/>
    <w:rsid w:val="004D7CA1"/>
    <w:rsid w:val="004D7E3E"/>
    <w:rsid w:val="004D7E4D"/>
    <w:rsid w:val="004D7F80"/>
    <w:rsid w:val="004D7FC2"/>
    <w:rsid w:val="004E0004"/>
    <w:rsid w:val="004E01B5"/>
    <w:rsid w:val="004E022B"/>
    <w:rsid w:val="004E0261"/>
    <w:rsid w:val="004E0348"/>
    <w:rsid w:val="004E03AF"/>
    <w:rsid w:val="004E05EF"/>
    <w:rsid w:val="004E0662"/>
    <w:rsid w:val="004E0A17"/>
    <w:rsid w:val="004E0A92"/>
    <w:rsid w:val="004E0B1B"/>
    <w:rsid w:val="004E0BC2"/>
    <w:rsid w:val="004E0CEE"/>
    <w:rsid w:val="004E0ECC"/>
    <w:rsid w:val="004E1041"/>
    <w:rsid w:val="004E11A2"/>
    <w:rsid w:val="004E11E9"/>
    <w:rsid w:val="004E1292"/>
    <w:rsid w:val="004E13DB"/>
    <w:rsid w:val="004E14FF"/>
    <w:rsid w:val="004E1679"/>
    <w:rsid w:val="004E181F"/>
    <w:rsid w:val="004E1CFC"/>
    <w:rsid w:val="004E2082"/>
    <w:rsid w:val="004E21E9"/>
    <w:rsid w:val="004E22D5"/>
    <w:rsid w:val="004E230F"/>
    <w:rsid w:val="004E233A"/>
    <w:rsid w:val="004E2409"/>
    <w:rsid w:val="004E2837"/>
    <w:rsid w:val="004E2AFD"/>
    <w:rsid w:val="004E2F18"/>
    <w:rsid w:val="004E2F1B"/>
    <w:rsid w:val="004E3730"/>
    <w:rsid w:val="004E37A2"/>
    <w:rsid w:val="004E3936"/>
    <w:rsid w:val="004E39BE"/>
    <w:rsid w:val="004E3C54"/>
    <w:rsid w:val="004E3C58"/>
    <w:rsid w:val="004E3D7D"/>
    <w:rsid w:val="004E3FBA"/>
    <w:rsid w:val="004E422F"/>
    <w:rsid w:val="004E45BB"/>
    <w:rsid w:val="004E46F5"/>
    <w:rsid w:val="004E4837"/>
    <w:rsid w:val="004E489E"/>
    <w:rsid w:val="004E49D1"/>
    <w:rsid w:val="004E4A13"/>
    <w:rsid w:val="004E4B65"/>
    <w:rsid w:val="004E4CD5"/>
    <w:rsid w:val="004E4D1D"/>
    <w:rsid w:val="004E4F70"/>
    <w:rsid w:val="004E4FC4"/>
    <w:rsid w:val="004E4FD1"/>
    <w:rsid w:val="004E5019"/>
    <w:rsid w:val="004E5342"/>
    <w:rsid w:val="004E54E0"/>
    <w:rsid w:val="004E588C"/>
    <w:rsid w:val="004E58D1"/>
    <w:rsid w:val="004E58F5"/>
    <w:rsid w:val="004E6083"/>
    <w:rsid w:val="004E60D2"/>
    <w:rsid w:val="004E6152"/>
    <w:rsid w:val="004E618C"/>
    <w:rsid w:val="004E61F6"/>
    <w:rsid w:val="004E6599"/>
    <w:rsid w:val="004E65A0"/>
    <w:rsid w:val="004E6617"/>
    <w:rsid w:val="004E66B3"/>
    <w:rsid w:val="004E6A58"/>
    <w:rsid w:val="004E6ADE"/>
    <w:rsid w:val="004E6C31"/>
    <w:rsid w:val="004E71C1"/>
    <w:rsid w:val="004E7223"/>
    <w:rsid w:val="004E7602"/>
    <w:rsid w:val="004E7633"/>
    <w:rsid w:val="004E7688"/>
    <w:rsid w:val="004E76CE"/>
    <w:rsid w:val="004E78DB"/>
    <w:rsid w:val="004E78F2"/>
    <w:rsid w:val="004E79A8"/>
    <w:rsid w:val="004E79F7"/>
    <w:rsid w:val="004E7ADD"/>
    <w:rsid w:val="004E7B38"/>
    <w:rsid w:val="004E7BBD"/>
    <w:rsid w:val="004E7BE8"/>
    <w:rsid w:val="004E7EC1"/>
    <w:rsid w:val="004E7F7B"/>
    <w:rsid w:val="004E7F91"/>
    <w:rsid w:val="004F046A"/>
    <w:rsid w:val="004F0555"/>
    <w:rsid w:val="004F0646"/>
    <w:rsid w:val="004F076D"/>
    <w:rsid w:val="004F079D"/>
    <w:rsid w:val="004F0948"/>
    <w:rsid w:val="004F0A42"/>
    <w:rsid w:val="004F0A74"/>
    <w:rsid w:val="004F0C8F"/>
    <w:rsid w:val="004F0CBB"/>
    <w:rsid w:val="004F0D0B"/>
    <w:rsid w:val="004F0D9E"/>
    <w:rsid w:val="004F0E4C"/>
    <w:rsid w:val="004F0E57"/>
    <w:rsid w:val="004F102B"/>
    <w:rsid w:val="004F136B"/>
    <w:rsid w:val="004F1473"/>
    <w:rsid w:val="004F153D"/>
    <w:rsid w:val="004F15EC"/>
    <w:rsid w:val="004F16F0"/>
    <w:rsid w:val="004F1901"/>
    <w:rsid w:val="004F194C"/>
    <w:rsid w:val="004F195D"/>
    <w:rsid w:val="004F197A"/>
    <w:rsid w:val="004F1A9A"/>
    <w:rsid w:val="004F1BB6"/>
    <w:rsid w:val="004F1C86"/>
    <w:rsid w:val="004F1F12"/>
    <w:rsid w:val="004F1FF1"/>
    <w:rsid w:val="004F2183"/>
    <w:rsid w:val="004F21FB"/>
    <w:rsid w:val="004F22DA"/>
    <w:rsid w:val="004F256F"/>
    <w:rsid w:val="004F25D0"/>
    <w:rsid w:val="004F25F4"/>
    <w:rsid w:val="004F269A"/>
    <w:rsid w:val="004F27E3"/>
    <w:rsid w:val="004F2814"/>
    <w:rsid w:val="004F289A"/>
    <w:rsid w:val="004F28D5"/>
    <w:rsid w:val="004F28D9"/>
    <w:rsid w:val="004F2979"/>
    <w:rsid w:val="004F2CBA"/>
    <w:rsid w:val="004F2E64"/>
    <w:rsid w:val="004F314B"/>
    <w:rsid w:val="004F3163"/>
    <w:rsid w:val="004F3165"/>
    <w:rsid w:val="004F3177"/>
    <w:rsid w:val="004F32D1"/>
    <w:rsid w:val="004F355E"/>
    <w:rsid w:val="004F369E"/>
    <w:rsid w:val="004F3727"/>
    <w:rsid w:val="004F37B0"/>
    <w:rsid w:val="004F3807"/>
    <w:rsid w:val="004F38E9"/>
    <w:rsid w:val="004F3948"/>
    <w:rsid w:val="004F3A11"/>
    <w:rsid w:val="004F3CD2"/>
    <w:rsid w:val="004F3F9D"/>
    <w:rsid w:val="004F3FC1"/>
    <w:rsid w:val="004F405D"/>
    <w:rsid w:val="004F4091"/>
    <w:rsid w:val="004F40A5"/>
    <w:rsid w:val="004F44DD"/>
    <w:rsid w:val="004F4515"/>
    <w:rsid w:val="004F45D5"/>
    <w:rsid w:val="004F4692"/>
    <w:rsid w:val="004F4A9E"/>
    <w:rsid w:val="004F4AFE"/>
    <w:rsid w:val="004F4C4A"/>
    <w:rsid w:val="004F4C55"/>
    <w:rsid w:val="004F4E02"/>
    <w:rsid w:val="004F4E43"/>
    <w:rsid w:val="004F4EA0"/>
    <w:rsid w:val="004F4ED3"/>
    <w:rsid w:val="004F5122"/>
    <w:rsid w:val="004F51F1"/>
    <w:rsid w:val="004F5265"/>
    <w:rsid w:val="004F5338"/>
    <w:rsid w:val="004F5473"/>
    <w:rsid w:val="004F561C"/>
    <w:rsid w:val="004F58EC"/>
    <w:rsid w:val="004F58F4"/>
    <w:rsid w:val="004F597D"/>
    <w:rsid w:val="004F59E4"/>
    <w:rsid w:val="004F60B9"/>
    <w:rsid w:val="004F62D9"/>
    <w:rsid w:val="004F6812"/>
    <w:rsid w:val="004F687E"/>
    <w:rsid w:val="004F6911"/>
    <w:rsid w:val="004F692F"/>
    <w:rsid w:val="004F6A87"/>
    <w:rsid w:val="004F6AB7"/>
    <w:rsid w:val="004F6B24"/>
    <w:rsid w:val="004F6BC8"/>
    <w:rsid w:val="004F6CE4"/>
    <w:rsid w:val="004F6D39"/>
    <w:rsid w:val="004F6DB1"/>
    <w:rsid w:val="004F6FC9"/>
    <w:rsid w:val="004F6FD4"/>
    <w:rsid w:val="004F7189"/>
    <w:rsid w:val="004F7209"/>
    <w:rsid w:val="004F77E3"/>
    <w:rsid w:val="004F789F"/>
    <w:rsid w:val="004F78E4"/>
    <w:rsid w:val="004F794E"/>
    <w:rsid w:val="004F798A"/>
    <w:rsid w:val="004F79F2"/>
    <w:rsid w:val="004F7C54"/>
    <w:rsid w:val="004F7FE1"/>
    <w:rsid w:val="00500011"/>
    <w:rsid w:val="0050001E"/>
    <w:rsid w:val="0050021F"/>
    <w:rsid w:val="00500399"/>
    <w:rsid w:val="00500BEC"/>
    <w:rsid w:val="00500C3B"/>
    <w:rsid w:val="00500DC2"/>
    <w:rsid w:val="00500E0C"/>
    <w:rsid w:val="00500E49"/>
    <w:rsid w:val="00500EAD"/>
    <w:rsid w:val="00500EBD"/>
    <w:rsid w:val="00500F39"/>
    <w:rsid w:val="00501113"/>
    <w:rsid w:val="005011AC"/>
    <w:rsid w:val="00501575"/>
    <w:rsid w:val="00501762"/>
    <w:rsid w:val="00501780"/>
    <w:rsid w:val="00501803"/>
    <w:rsid w:val="0050190B"/>
    <w:rsid w:val="00501AB1"/>
    <w:rsid w:val="00501AB9"/>
    <w:rsid w:val="00501B45"/>
    <w:rsid w:val="00501BF5"/>
    <w:rsid w:val="00501C52"/>
    <w:rsid w:val="00501CA2"/>
    <w:rsid w:val="00501D8D"/>
    <w:rsid w:val="00501D94"/>
    <w:rsid w:val="00501EAE"/>
    <w:rsid w:val="00501ED0"/>
    <w:rsid w:val="00501F3A"/>
    <w:rsid w:val="0050211A"/>
    <w:rsid w:val="005021EE"/>
    <w:rsid w:val="005024E5"/>
    <w:rsid w:val="005025FA"/>
    <w:rsid w:val="00502697"/>
    <w:rsid w:val="005026CC"/>
    <w:rsid w:val="005026F5"/>
    <w:rsid w:val="0050294D"/>
    <w:rsid w:val="005029C9"/>
    <w:rsid w:val="00502B0E"/>
    <w:rsid w:val="00502D1A"/>
    <w:rsid w:val="00502E83"/>
    <w:rsid w:val="00502F61"/>
    <w:rsid w:val="00503032"/>
    <w:rsid w:val="005032A8"/>
    <w:rsid w:val="00503346"/>
    <w:rsid w:val="0050345D"/>
    <w:rsid w:val="00503519"/>
    <w:rsid w:val="0050361C"/>
    <w:rsid w:val="00503695"/>
    <w:rsid w:val="00503742"/>
    <w:rsid w:val="00503A21"/>
    <w:rsid w:val="00503A51"/>
    <w:rsid w:val="00503A76"/>
    <w:rsid w:val="00503B4D"/>
    <w:rsid w:val="00503FF3"/>
    <w:rsid w:val="0050409B"/>
    <w:rsid w:val="00504221"/>
    <w:rsid w:val="005043FB"/>
    <w:rsid w:val="0050451F"/>
    <w:rsid w:val="00504528"/>
    <w:rsid w:val="005045B3"/>
    <w:rsid w:val="005045B9"/>
    <w:rsid w:val="0050472A"/>
    <w:rsid w:val="00504934"/>
    <w:rsid w:val="0050494E"/>
    <w:rsid w:val="00504957"/>
    <w:rsid w:val="00504C46"/>
    <w:rsid w:val="00504C92"/>
    <w:rsid w:val="00504DFB"/>
    <w:rsid w:val="00504E37"/>
    <w:rsid w:val="00505169"/>
    <w:rsid w:val="0050519B"/>
    <w:rsid w:val="005051AD"/>
    <w:rsid w:val="005054A2"/>
    <w:rsid w:val="005054BC"/>
    <w:rsid w:val="005054F3"/>
    <w:rsid w:val="0050587E"/>
    <w:rsid w:val="00505930"/>
    <w:rsid w:val="00505DE1"/>
    <w:rsid w:val="00506048"/>
    <w:rsid w:val="00506162"/>
    <w:rsid w:val="0050620E"/>
    <w:rsid w:val="00506224"/>
    <w:rsid w:val="005063CE"/>
    <w:rsid w:val="0050649E"/>
    <w:rsid w:val="005064A4"/>
    <w:rsid w:val="005065E5"/>
    <w:rsid w:val="0050678F"/>
    <w:rsid w:val="005068CE"/>
    <w:rsid w:val="00506962"/>
    <w:rsid w:val="00506C6C"/>
    <w:rsid w:val="00506D85"/>
    <w:rsid w:val="00506FE4"/>
    <w:rsid w:val="005071E4"/>
    <w:rsid w:val="00507289"/>
    <w:rsid w:val="005072DA"/>
    <w:rsid w:val="005072E3"/>
    <w:rsid w:val="005073C9"/>
    <w:rsid w:val="00507643"/>
    <w:rsid w:val="005077EB"/>
    <w:rsid w:val="00507876"/>
    <w:rsid w:val="005078B6"/>
    <w:rsid w:val="005078E5"/>
    <w:rsid w:val="00507A1B"/>
    <w:rsid w:val="00507A33"/>
    <w:rsid w:val="00507AAA"/>
    <w:rsid w:val="00507B79"/>
    <w:rsid w:val="00507BD2"/>
    <w:rsid w:val="00507C6C"/>
    <w:rsid w:val="005100F7"/>
    <w:rsid w:val="00510121"/>
    <w:rsid w:val="00510334"/>
    <w:rsid w:val="00510387"/>
    <w:rsid w:val="0051045C"/>
    <w:rsid w:val="005104B6"/>
    <w:rsid w:val="00510502"/>
    <w:rsid w:val="00510546"/>
    <w:rsid w:val="0051054E"/>
    <w:rsid w:val="00510603"/>
    <w:rsid w:val="00510632"/>
    <w:rsid w:val="005107B3"/>
    <w:rsid w:val="0051080C"/>
    <w:rsid w:val="0051093E"/>
    <w:rsid w:val="005109EF"/>
    <w:rsid w:val="00510C38"/>
    <w:rsid w:val="00510ED5"/>
    <w:rsid w:val="00511171"/>
    <w:rsid w:val="005112B4"/>
    <w:rsid w:val="005115A0"/>
    <w:rsid w:val="0051193F"/>
    <w:rsid w:val="005119E2"/>
    <w:rsid w:val="00511A92"/>
    <w:rsid w:val="00511B55"/>
    <w:rsid w:val="00511BEC"/>
    <w:rsid w:val="00511F52"/>
    <w:rsid w:val="00512022"/>
    <w:rsid w:val="00512365"/>
    <w:rsid w:val="00512568"/>
    <w:rsid w:val="0051287F"/>
    <w:rsid w:val="005128FE"/>
    <w:rsid w:val="00512A65"/>
    <w:rsid w:val="00512D0A"/>
    <w:rsid w:val="00512E6F"/>
    <w:rsid w:val="00512E7D"/>
    <w:rsid w:val="0051305D"/>
    <w:rsid w:val="0051319C"/>
    <w:rsid w:val="005131BF"/>
    <w:rsid w:val="005132F4"/>
    <w:rsid w:val="00513346"/>
    <w:rsid w:val="00513556"/>
    <w:rsid w:val="005138ED"/>
    <w:rsid w:val="00513978"/>
    <w:rsid w:val="005139B3"/>
    <w:rsid w:val="00513AF4"/>
    <w:rsid w:val="00513C9F"/>
    <w:rsid w:val="00513D10"/>
    <w:rsid w:val="00513D64"/>
    <w:rsid w:val="00513FFA"/>
    <w:rsid w:val="005140BE"/>
    <w:rsid w:val="005141A2"/>
    <w:rsid w:val="00514235"/>
    <w:rsid w:val="00514314"/>
    <w:rsid w:val="0051451E"/>
    <w:rsid w:val="005145B0"/>
    <w:rsid w:val="00514753"/>
    <w:rsid w:val="00514DBA"/>
    <w:rsid w:val="00514EF2"/>
    <w:rsid w:val="00514FBF"/>
    <w:rsid w:val="00515291"/>
    <w:rsid w:val="005153FC"/>
    <w:rsid w:val="00515560"/>
    <w:rsid w:val="0051557A"/>
    <w:rsid w:val="00515604"/>
    <w:rsid w:val="00515726"/>
    <w:rsid w:val="00515871"/>
    <w:rsid w:val="005159F5"/>
    <w:rsid w:val="00515AB1"/>
    <w:rsid w:val="00515ABC"/>
    <w:rsid w:val="00515B17"/>
    <w:rsid w:val="005160CF"/>
    <w:rsid w:val="0051614A"/>
    <w:rsid w:val="00516158"/>
    <w:rsid w:val="0051620A"/>
    <w:rsid w:val="00516298"/>
    <w:rsid w:val="00516403"/>
    <w:rsid w:val="005165DF"/>
    <w:rsid w:val="0051677C"/>
    <w:rsid w:val="0051697F"/>
    <w:rsid w:val="005169A4"/>
    <w:rsid w:val="00516A6C"/>
    <w:rsid w:val="00516CD2"/>
    <w:rsid w:val="00516D40"/>
    <w:rsid w:val="00516E66"/>
    <w:rsid w:val="005171C0"/>
    <w:rsid w:val="00517392"/>
    <w:rsid w:val="00517562"/>
    <w:rsid w:val="005175C2"/>
    <w:rsid w:val="005175D1"/>
    <w:rsid w:val="0051763F"/>
    <w:rsid w:val="005177D0"/>
    <w:rsid w:val="005179E4"/>
    <w:rsid w:val="00517A00"/>
    <w:rsid w:val="00517AB9"/>
    <w:rsid w:val="00517B0E"/>
    <w:rsid w:val="00517B49"/>
    <w:rsid w:val="00517C27"/>
    <w:rsid w:val="00517CE5"/>
    <w:rsid w:val="00517D61"/>
    <w:rsid w:val="00517DD6"/>
    <w:rsid w:val="00517E7F"/>
    <w:rsid w:val="00517EA8"/>
    <w:rsid w:val="00517F42"/>
    <w:rsid w:val="0052005D"/>
    <w:rsid w:val="005200A8"/>
    <w:rsid w:val="005200FB"/>
    <w:rsid w:val="00520189"/>
    <w:rsid w:val="005203A7"/>
    <w:rsid w:val="005203EA"/>
    <w:rsid w:val="0052051D"/>
    <w:rsid w:val="005205FF"/>
    <w:rsid w:val="00520806"/>
    <w:rsid w:val="00520B65"/>
    <w:rsid w:val="00520BD9"/>
    <w:rsid w:val="00520D67"/>
    <w:rsid w:val="00520F21"/>
    <w:rsid w:val="00520F3C"/>
    <w:rsid w:val="00521039"/>
    <w:rsid w:val="00521314"/>
    <w:rsid w:val="00521315"/>
    <w:rsid w:val="00521562"/>
    <w:rsid w:val="005216D7"/>
    <w:rsid w:val="00521901"/>
    <w:rsid w:val="00521944"/>
    <w:rsid w:val="005219EF"/>
    <w:rsid w:val="005219F4"/>
    <w:rsid w:val="00521DA4"/>
    <w:rsid w:val="00521DC1"/>
    <w:rsid w:val="00521F63"/>
    <w:rsid w:val="00522086"/>
    <w:rsid w:val="00522137"/>
    <w:rsid w:val="005221CF"/>
    <w:rsid w:val="0052222F"/>
    <w:rsid w:val="00522306"/>
    <w:rsid w:val="00522313"/>
    <w:rsid w:val="0052268A"/>
    <w:rsid w:val="005226D5"/>
    <w:rsid w:val="00522965"/>
    <w:rsid w:val="00522988"/>
    <w:rsid w:val="005229A5"/>
    <w:rsid w:val="00522C76"/>
    <w:rsid w:val="00523422"/>
    <w:rsid w:val="0052344E"/>
    <w:rsid w:val="00523486"/>
    <w:rsid w:val="005235DB"/>
    <w:rsid w:val="005235F3"/>
    <w:rsid w:val="00523644"/>
    <w:rsid w:val="00523662"/>
    <w:rsid w:val="005236FA"/>
    <w:rsid w:val="0052370D"/>
    <w:rsid w:val="0052393C"/>
    <w:rsid w:val="00523958"/>
    <w:rsid w:val="00523990"/>
    <w:rsid w:val="00523A75"/>
    <w:rsid w:val="00523B7B"/>
    <w:rsid w:val="00523D6D"/>
    <w:rsid w:val="00523E3D"/>
    <w:rsid w:val="00523E41"/>
    <w:rsid w:val="0052407D"/>
    <w:rsid w:val="005240EC"/>
    <w:rsid w:val="005244DD"/>
    <w:rsid w:val="005244F8"/>
    <w:rsid w:val="00524665"/>
    <w:rsid w:val="005247FF"/>
    <w:rsid w:val="00524A44"/>
    <w:rsid w:val="00524AF8"/>
    <w:rsid w:val="00524B84"/>
    <w:rsid w:val="00524DB9"/>
    <w:rsid w:val="00524E3F"/>
    <w:rsid w:val="00524E4B"/>
    <w:rsid w:val="00524F61"/>
    <w:rsid w:val="00524F78"/>
    <w:rsid w:val="00524FA9"/>
    <w:rsid w:val="00524FED"/>
    <w:rsid w:val="00525090"/>
    <w:rsid w:val="00525190"/>
    <w:rsid w:val="00525222"/>
    <w:rsid w:val="0052535D"/>
    <w:rsid w:val="00525769"/>
    <w:rsid w:val="005257D5"/>
    <w:rsid w:val="00525957"/>
    <w:rsid w:val="00525BC3"/>
    <w:rsid w:val="00525DBF"/>
    <w:rsid w:val="00525DCA"/>
    <w:rsid w:val="00526118"/>
    <w:rsid w:val="0052618C"/>
    <w:rsid w:val="00526382"/>
    <w:rsid w:val="005269B7"/>
    <w:rsid w:val="00526C1E"/>
    <w:rsid w:val="00526C61"/>
    <w:rsid w:val="00526CFF"/>
    <w:rsid w:val="00526E08"/>
    <w:rsid w:val="00526EAF"/>
    <w:rsid w:val="00526F6D"/>
    <w:rsid w:val="0052745D"/>
    <w:rsid w:val="0052755C"/>
    <w:rsid w:val="0052756F"/>
    <w:rsid w:val="005275AF"/>
    <w:rsid w:val="00527692"/>
    <w:rsid w:val="005278FA"/>
    <w:rsid w:val="00527978"/>
    <w:rsid w:val="00527AC5"/>
    <w:rsid w:val="00527CEA"/>
    <w:rsid w:val="00527D26"/>
    <w:rsid w:val="00527E10"/>
    <w:rsid w:val="00530023"/>
    <w:rsid w:val="0053004A"/>
    <w:rsid w:val="00530143"/>
    <w:rsid w:val="005301C2"/>
    <w:rsid w:val="005301CF"/>
    <w:rsid w:val="005301F6"/>
    <w:rsid w:val="00530226"/>
    <w:rsid w:val="005304D7"/>
    <w:rsid w:val="0053053D"/>
    <w:rsid w:val="00530551"/>
    <w:rsid w:val="0053086D"/>
    <w:rsid w:val="005308B7"/>
    <w:rsid w:val="00530A20"/>
    <w:rsid w:val="00530A84"/>
    <w:rsid w:val="00530AE1"/>
    <w:rsid w:val="00530D69"/>
    <w:rsid w:val="00530F54"/>
    <w:rsid w:val="00531164"/>
    <w:rsid w:val="0053123A"/>
    <w:rsid w:val="005312E4"/>
    <w:rsid w:val="00531358"/>
    <w:rsid w:val="00531454"/>
    <w:rsid w:val="0053149B"/>
    <w:rsid w:val="005314BF"/>
    <w:rsid w:val="005314DE"/>
    <w:rsid w:val="00531568"/>
    <w:rsid w:val="00531579"/>
    <w:rsid w:val="0053159C"/>
    <w:rsid w:val="00531701"/>
    <w:rsid w:val="005317A8"/>
    <w:rsid w:val="005317F8"/>
    <w:rsid w:val="005319F3"/>
    <w:rsid w:val="00531B0C"/>
    <w:rsid w:val="00531B2A"/>
    <w:rsid w:val="00531C79"/>
    <w:rsid w:val="00531CC6"/>
    <w:rsid w:val="00531ED7"/>
    <w:rsid w:val="00532022"/>
    <w:rsid w:val="005320EC"/>
    <w:rsid w:val="00532158"/>
    <w:rsid w:val="005322BE"/>
    <w:rsid w:val="00532376"/>
    <w:rsid w:val="0053274C"/>
    <w:rsid w:val="005328B3"/>
    <w:rsid w:val="00532A1A"/>
    <w:rsid w:val="00532A6B"/>
    <w:rsid w:val="00532B67"/>
    <w:rsid w:val="00532D33"/>
    <w:rsid w:val="00532D9E"/>
    <w:rsid w:val="00533066"/>
    <w:rsid w:val="0053325B"/>
    <w:rsid w:val="00533364"/>
    <w:rsid w:val="0053364F"/>
    <w:rsid w:val="00533731"/>
    <w:rsid w:val="00533802"/>
    <w:rsid w:val="005339E2"/>
    <w:rsid w:val="00533B11"/>
    <w:rsid w:val="00533B29"/>
    <w:rsid w:val="00533BE1"/>
    <w:rsid w:val="00533D5B"/>
    <w:rsid w:val="00533DFB"/>
    <w:rsid w:val="00533F0F"/>
    <w:rsid w:val="005340D3"/>
    <w:rsid w:val="00534103"/>
    <w:rsid w:val="0053424A"/>
    <w:rsid w:val="0053455C"/>
    <w:rsid w:val="00534735"/>
    <w:rsid w:val="00534739"/>
    <w:rsid w:val="00534864"/>
    <w:rsid w:val="0053486B"/>
    <w:rsid w:val="0053497E"/>
    <w:rsid w:val="0053498B"/>
    <w:rsid w:val="005349BE"/>
    <w:rsid w:val="00534BF9"/>
    <w:rsid w:val="00534CBB"/>
    <w:rsid w:val="00534E2B"/>
    <w:rsid w:val="00534FD0"/>
    <w:rsid w:val="00534FD3"/>
    <w:rsid w:val="00535044"/>
    <w:rsid w:val="005350D0"/>
    <w:rsid w:val="0053523B"/>
    <w:rsid w:val="00535269"/>
    <w:rsid w:val="0053535B"/>
    <w:rsid w:val="00535423"/>
    <w:rsid w:val="005358A9"/>
    <w:rsid w:val="00535C23"/>
    <w:rsid w:val="00535CA3"/>
    <w:rsid w:val="00535D16"/>
    <w:rsid w:val="005360C1"/>
    <w:rsid w:val="00536360"/>
    <w:rsid w:val="005365B6"/>
    <w:rsid w:val="00536819"/>
    <w:rsid w:val="0053687E"/>
    <w:rsid w:val="005368C0"/>
    <w:rsid w:val="00536936"/>
    <w:rsid w:val="00536B90"/>
    <w:rsid w:val="00536C0A"/>
    <w:rsid w:val="00536D27"/>
    <w:rsid w:val="005370A0"/>
    <w:rsid w:val="005370E0"/>
    <w:rsid w:val="005371D2"/>
    <w:rsid w:val="00537391"/>
    <w:rsid w:val="0053747C"/>
    <w:rsid w:val="005374AF"/>
    <w:rsid w:val="005375AA"/>
    <w:rsid w:val="00537717"/>
    <w:rsid w:val="00537BD4"/>
    <w:rsid w:val="00537C0D"/>
    <w:rsid w:val="00537E20"/>
    <w:rsid w:val="00537E6E"/>
    <w:rsid w:val="00537ED4"/>
    <w:rsid w:val="00537F24"/>
    <w:rsid w:val="00537F40"/>
    <w:rsid w:val="00537FF5"/>
    <w:rsid w:val="00540083"/>
    <w:rsid w:val="005401C9"/>
    <w:rsid w:val="00540203"/>
    <w:rsid w:val="00540297"/>
    <w:rsid w:val="00540419"/>
    <w:rsid w:val="0054041F"/>
    <w:rsid w:val="0054045C"/>
    <w:rsid w:val="00540560"/>
    <w:rsid w:val="00540694"/>
    <w:rsid w:val="005406FB"/>
    <w:rsid w:val="00540702"/>
    <w:rsid w:val="00540761"/>
    <w:rsid w:val="005408B4"/>
    <w:rsid w:val="00540AA0"/>
    <w:rsid w:val="00540CFA"/>
    <w:rsid w:val="00540E4A"/>
    <w:rsid w:val="00540F0F"/>
    <w:rsid w:val="00540F3C"/>
    <w:rsid w:val="0054102E"/>
    <w:rsid w:val="00541124"/>
    <w:rsid w:val="0054118F"/>
    <w:rsid w:val="005411D9"/>
    <w:rsid w:val="00541277"/>
    <w:rsid w:val="00541410"/>
    <w:rsid w:val="005415C3"/>
    <w:rsid w:val="005415DA"/>
    <w:rsid w:val="0054166E"/>
    <w:rsid w:val="005416A3"/>
    <w:rsid w:val="00541749"/>
    <w:rsid w:val="00541950"/>
    <w:rsid w:val="00541C31"/>
    <w:rsid w:val="00541C45"/>
    <w:rsid w:val="00541DA4"/>
    <w:rsid w:val="00541E71"/>
    <w:rsid w:val="00541FC9"/>
    <w:rsid w:val="0054203A"/>
    <w:rsid w:val="00542193"/>
    <w:rsid w:val="005422F2"/>
    <w:rsid w:val="00542438"/>
    <w:rsid w:val="0054244F"/>
    <w:rsid w:val="00542584"/>
    <w:rsid w:val="005425CE"/>
    <w:rsid w:val="00542BFB"/>
    <w:rsid w:val="00542C15"/>
    <w:rsid w:val="00542CB0"/>
    <w:rsid w:val="00542E30"/>
    <w:rsid w:val="00543078"/>
    <w:rsid w:val="00543095"/>
    <w:rsid w:val="0054321D"/>
    <w:rsid w:val="00543332"/>
    <w:rsid w:val="00543356"/>
    <w:rsid w:val="005433B8"/>
    <w:rsid w:val="005433F2"/>
    <w:rsid w:val="00543426"/>
    <w:rsid w:val="00543762"/>
    <w:rsid w:val="005437AD"/>
    <w:rsid w:val="00543867"/>
    <w:rsid w:val="00543AC2"/>
    <w:rsid w:val="00543E49"/>
    <w:rsid w:val="00543F53"/>
    <w:rsid w:val="005441CB"/>
    <w:rsid w:val="005442E5"/>
    <w:rsid w:val="00544372"/>
    <w:rsid w:val="005443F4"/>
    <w:rsid w:val="00544430"/>
    <w:rsid w:val="005444AC"/>
    <w:rsid w:val="00544742"/>
    <w:rsid w:val="0054477B"/>
    <w:rsid w:val="0054479E"/>
    <w:rsid w:val="0054482A"/>
    <w:rsid w:val="00544948"/>
    <w:rsid w:val="005449CE"/>
    <w:rsid w:val="00544BF9"/>
    <w:rsid w:val="00544D3C"/>
    <w:rsid w:val="00544FF8"/>
    <w:rsid w:val="00545024"/>
    <w:rsid w:val="005453FD"/>
    <w:rsid w:val="00545461"/>
    <w:rsid w:val="005454B8"/>
    <w:rsid w:val="00545533"/>
    <w:rsid w:val="0054575C"/>
    <w:rsid w:val="0054593D"/>
    <w:rsid w:val="00545A40"/>
    <w:rsid w:val="00545BB8"/>
    <w:rsid w:val="00545D25"/>
    <w:rsid w:val="00545E8F"/>
    <w:rsid w:val="00546283"/>
    <w:rsid w:val="00546412"/>
    <w:rsid w:val="00546479"/>
    <w:rsid w:val="00546487"/>
    <w:rsid w:val="00546557"/>
    <w:rsid w:val="005466C8"/>
    <w:rsid w:val="005467F4"/>
    <w:rsid w:val="00546933"/>
    <w:rsid w:val="00546A6C"/>
    <w:rsid w:val="00546A7E"/>
    <w:rsid w:val="00546B25"/>
    <w:rsid w:val="00546BA8"/>
    <w:rsid w:val="00546EC8"/>
    <w:rsid w:val="0054702F"/>
    <w:rsid w:val="00547073"/>
    <w:rsid w:val="005470F1"/>
    <w:rsid w:val="005471B8"/>
    <w:rsid w:val="005473A6"/>
    <w:rsid w:val="005473C1"/>
    <w:rsid w:val="005474B6"/>
    <w:rsid w:val="005475D4"/>
    <w:rsid w:val="005476C0"/>
    <w:rsid w:val="0054788C"/>
    <w:rsid w:val="00547C41"/>
    <w:rsid w:val="00547CE5"/>
    <w:rsid w:val="00547D8A"/>
    <w:rsid w:val="00547DC4"/>
    <w:rsid w:val="00547E72"/>
    <w:rsid w:val="00547F95"/>
    <w:rsid w:val="005500FB"/>
    <w:rsid w:val="0055017F"/>
    <w:rsid w:val="005502D1"/>
    <w:rsid w:val="00550482"/>
    <w:rsid w:val="0055080E"/>
    <w:rsid w:val="0055083C"/>
    <w:rsid w:val="005508C9"/>
    <w:rsid w:val="00550AF5"/>
    <w:rsid w:val="00550B14"/>
    <w:rsid w:val="00550C3A"/>
    <w:rsid w:val="00550C59"/>
    <w:rsid w:val="00550CEC"/>
    <w:rsid w:val="00550DD7"/>
    <w:rsid w:val="00550E17"/>
    <w:rsid w:val="00550EC2"/>
    <w:rsid w:val="00551001"/>
    <w:rsid w:val="00551239"/>
    <w:rsid w:val="0055178C"/>
    <w:rsid w:val="00551C5F"/>
    <w:rsid w:val="00551D26"/>
    <w:rsid w:val="00551EA9"/>
    <w:rsid w:val="00551F7B"/>
    <w:rsid w:val="00552258"/>
    <w:rsid w:val="00552272"/>
    <w:rsid w:val="005522DF"/>
    <w:rsid w:val="005523CA"/>
    <w:rsid w:val="00552577"/>
    <w:rsid w:val="00552763"/>
    <w:rsid w:val="00552B9A"/>
    <w:rsid w:val="00552CCF"/>
    <w:rsid w:val="00552CE1"/>
    <w:rsid w:val="00552D1A"/>
    <w:rsid w:val="00552EBB"/>
    <w:rsid w:val="00552FF5"/>
    <w:rsid w:val="00553240"/>
    <w:rsid w:val="00553300"/>
    <w:rsid w:val="00553397"/>
    <w:rsid w:val="005533B4"/>
    <w:rsid w:val="005534B5"/>
    <w:rsid w:val="0055361B"/>
    <w:rsid w:val="0055372A"/>
    <w:rsid w:val="005537F5"/>
    <w:rsid w:val="0055391B"/>
    <w:rsid w:val="00553947"/>
    <w:rsid w:val="005539D3"/>
    <w:rsid w:val="00553DA2"/>
    <w:rsid w:val="00554101"/>
    <w:rsid w:val="005541E1"/>
    <w:rsid w:val="00554368"/>
    <w:rsid w:val="0055478A"/>
    <w:rsid w:val="00554ADF"/>
    <w:rsid w:val="00554D36"/>
    <w:rsid w:val="00554EE0"/>
    <w:rsid w:val="00554EF1"/>
    <w:rsid w:val="00555048"/>
    <w:rsid w:val="005550EC"/>
    <w:rsid w:val="00555287"/>
    <w:rsid w:val="00555300"/>
    <w:rsid w:val="0055568D"/>
    <w:rsid w:val="005557A7"/>
    <w:rsid w:val="0055581B"/>
    <w:rsid w:val="00555894"/>
    <w:rsid w:val="005558D8"/>
    <w:rsid w:val="005559D0"/>
    <w:rsid w:val="00555A3D"/>
    <w:rsid w:val="00555AA5"/>
    <w:rsid w:val="00555AD6"/>
    <w:rsid w:val="00555B13"/>
    <w:rsid w:val="00555C2E"/>
    <w:rsid w:val="00555D9C"/>
    <w:rsid w:val="00555E87"/>
    <w:rsid w:val="00555EA2"/>
    <w:rsid w:val="005560C0"/>
    <w:rsid w:val="005561B9"/>
    <w:rsid w:val="005565A0"/>
    <w:rsid w:val="005565DF"/>
    <w:rsid w:val="00556A54"/>
    <w:rsid w:val="00556A95"/>
    <w:rsid w:val="00556AB6"/>
    <w:rsid w:val="00556C4C"/>
    <w:rsid w:val="00556DF8"/>
    <w:rsid w:val="00556DFB"/>
    <w:rsid w:val="00556E6C"/>
    <w:rsid w:val="00556F2C"/>
    <w:rsid w:val="005571D2"/>
    <w:rsid w:val="005572BE"/>
    <w:rsid w:val="00557A85"/>
    <w:rsid w:val="00557C08"/>
    <w:rsid w:val="00557C27"/>
    <w:rsid w:val="00557C57"/>
    <w:rsid w:val="00557ECD"/>
    <w:rsid w:val="005602E4"/>
    <w:rsid w:val="00560506"/>
    <w:rsid w:val="00560514"/>
    <w:rsid w:val="00560667"/>
    <w:rsid w:val="0056081B"/>
    <w:rsid w:val="005608E0"/>
    <w:rsid w:val="00560A60"/>
    <w:rsid w:val="00560BE7"/>
    <w:rsid w:val="00560C72"/>
    <w:rsid w:val="00560CC8"/>
    <w:rsid w:val="005613D2"/>
    <w:rsid w:val="005613F0"/>
    <w:rsid w:val="005616E9"/>
    <w:rsid w:val="00561795"/>
    <w:rsid w:val="0056179B"/>
    <w:rsid w:val="00561A3A"/>
    <w:rsid w:val="00561E3F"/>
    <w:rsid w:val="00561EEE"/>
    <w:rsid w:val="00561FB2"/>
    <w:rsid w:val="0056203E"/>
    <w:rsid w:val="005622D5"/>
    <w:rsid w:val="0056239B"/>
    <w:rsid w:val="005625C0"/>
    <w:rsid w:val="005627B4"/>
    <w:rsid w:val="00562879"/>
    <w:rsid w:val="005628BB"/>
    <w:rsid w:val="00562A16"/>
    <w:rsid w:val="00562A30"/>
    <w:rsid w:val="00562BA7"/>
    <w:rsid w:val="00562DDB"/>
    <w:rsid w:val="00562DF6"/>
    <w:rsid w:val="00563178"/>
    <w:rsid w:val="005632E3"/>
    <w:rsid w:val="005633CA"/>
    <w:rsid w:val="005633F6"/>
    <w:rsid w:val="00563427"/>
    <w:rsid w:val="00563545"/>
    <w:rsid w:val="005637BB"/>
    <w:rsid w:val="005637C7"/>
    <w:rsid w:val="0056382C"/>
    <w:rsid w:val="00563A52"/>
    <w:rsid w:val="00563BBC"/>
    <w:rsid w:val="00563CD8"/>
    <w:rsid w:val="00563F2B"/>
    <w:rsid w:val="00563FA7"/>
    <w:rsid w:val="00563FFB"/>
    <w:rsid w:val="0056404A"/>
    <w:rsid w:val="00564201"/>
    <w:rsid w:val="0056440F"/>
    <w:rsid w:val="00564612"/>
    <w:rsid w:val="00564A0A"/>
    <w:rsid w:val="00564A2F"/>
    <w:rsid w:val="00564BEF"/>
    <w:rsid w:val="00564E17"/>
    <w:rsid w:val="00564E87"/>
    <w:rsid w:val="00564FCE"/>
    <w:rsid w:val="005650B0"/>
    <w:rsid w:val="00565225"/>
    <w:rsid w:val="005652FC"/>
    <w:rsid w:val="00565596"/>
    <w:rsid w:val="00565B45"/>
    <w:rsid w:val="00565B8A"/>
    <w:rsid w:val="00565BD0"/>
    <w:rsid w:val="00565C57"/>
    <w:rsid w:val="00565D02"/>
    <w:rsid w:val="00565D2D"/>
    <w:rsid w:val="00565D8C"/>
    <w:rsid w:val="005661F3"/>
    <w:rsid w:val="00566251"/>
    <w:rsid w:val="0056629B"/>
    <w:rsid w:val="00566681"/>
    <w:rsid w:val="00566719"/>
    <w:rsid w:val="00566787"/>
    <w:rsid w:val="00566997"/>
    <w:rsid w:val="00566B12"/>
    <w:rsid w:val="00566C70"/>
    <w:rsid w:val="00566C81"/>
    <w:rsid w:val="00566FA9"/>
    <w:rsid w:val="005670E3"/>
    <w:rsid w:val="0056721C"/>
    <w:rsid w:val="00567294"/>
    <w:rsid w:val="00567AA4"/>
    <w:rsid w:val="00567AB7"/>
    <w:rsid w:val="00567B21"/>
    <w:rsid w:val="00567CD8"/>
    <w:rsid w:val="00567CE2"/>
    <w:rsid w:val="00567DBC"/>
    <w:rsid w:val="00567E5B"/>
    <w:rsid w:val="00567EA5"/>
    <w:rsid w:val="00570060"/>
    <w:rsid w:val="00570102"/>
    <w:rsid w:val="00570108"/>
    <w:rsid w:val="00570146"/>
    <w:rsid w:val="005702AB"/>
    <w:rsid w:val="00570482"/>
    <w:rsid w:val="00570649"/>
    <w:rsid w:val="00570865"/>
    <w:rsid w:val="00570987"/>
    <w:rsid w:val="005709D9"/>
    <w:rsid w:val="005709FA"/>
    <w:rsid w:val="00570C89"/>
    <w:rsid w:val="00570ED1"/>
    <w:rsid w:val="00570FEE"/>
    <w:rsid w:val="00571057"/>
    <w:rsid w:val="00571061"/>
    <w:rsid w:val="005711C0"/>
    <w:rsid w:val="005711C3"/>
    <w:rsid w:val="005713DC"/>
    <w:rsid w:val="005714DD"/>
    <w:rsid w:val="00571501"/>
    <w:rsid w:val="005715DA"/>
    <w:rsid w:val="00571725"/>
    <w:rsid w:val="005718E9"/>
    <w:rsid w:val="005719C2"/>
    <w:rsid w:val="00571A79"/>
    <w:rsid w:val="00571A8F"/>
    <w:rsid w:val="00571AD1"/>
    <w:rsid w:val="00571B77"/>
    <w:rsid w:val="00571BD8"/>
    <w:rsid w:val="005722B8"/>
    <w:rsid w:val="005723A6"/>
    <w:rsid w:val="0057249D"/>
    <w:rsid w:val="00572633"/>
    <w:rsid w:val="00572798"/>
    <w:rsid w:val="005727E6"/>
    <w:rsid w:val="00572918"/>
    <w:rsid w:val="00572947"/>
    <w:rsid w:val="005729FD"/>
    <w:rsid w:val="00572B1F"/>
    <w:rsid w:val="00572B6D"/>
    <w:rsid w:val="00572E43"/>
    <w:rsid w:val="00572E4D"/>
    <w:rsid w:val="00572EA2"/>
    <w:rsid w:val="00572EA9"/>
    <w:rsid w:val="00572EF9"/>
    <w:rsid w:val="00572F79"/>
    <w:rsid w:val="00572FD0"/>
    <w:rsid w:val="0057318F"/>
    <w:rsid w:val="005731CA"/>
    <w:rsid w:val="00573313"/>
    <w:rsid w:val="005734C6"/>
    <w:rsid w:val="005734F9"/>
    <w:rsid w:val="00573621"/>
    <w:rsid w:val="0057368E"/>
    <w:rsid w:val="00573706"/>
    <w:rsid w:val="00573A34"/>
    <w:rsid w:val="00573A40"/>
    <w:rsid w:val="00573C83"/>
    <w:rsid w:val="00573E9A"/>
    <w:rsid w:val="00573F7B"/>
    <w:rsid w:val="00574261"/>
    <w:rsid w:val="00574291"/>
    <w:rsid w:val="00574310"/>
    <w:rsid w:val="0057431F"/>
    <w:rsid w:val="005743A0"/>
    <w:rsid w:val="00574520"/>
    <w:rsid w:val="0057478C"/>
    <w:rsid w:val="005747BB"/>
    <w:rsid w:val="005748D0"/>
    <w:rsid w:val="005748D2"/>
    <w:rsid w:val="00574A1F"/>
    <w:rsid w:val="00574A5C"/>
    <w:rsid w:val="00574C26"/>
    <w:rsid w:val="00574C70"/>
    <w:rsid w:val="00574CC6"/>
    <w:rsid w:val="00574D67"/>
    <w:rsid w:val="00574F82"/>
    <w:rsid w:val="0057535C"/>
    <w:rsid w:val="00575570"/>
    <w:rsid w:val="00575735"/>
    <w:rsid w:val="00575971"/>
    <w:rsid w:val="00575975"/>
    <w:rsid w:val="00575978"/>
    <w:rsid w:val="00575A8A"/>
    <w:rsid w:val="00575AC1"/>
    <w:rsid w:val="00575C10"/>
    <w:rsid w:val="00575C32"/>
    <w:rsid w:val="00575CC2"/>
    <w:rsid w:val="0057608D"/>
    <w:rsid w:val="005760DF"/>
    <w:rsid w:val="0057628B"/>
    <w:rsid w:val="005762A8"/>
    <w:rsid w:val="005762AC"/>
    <w:rsid w:val="00576319"/>
    <w:rsid w:val="0057645B"/>
    <w:rsid w:val="005769F0"/>
    <w:rsid w:val="00576A89"/>
    <w:rsid w:val="00576B06"/>
    <w:rsid w:val="00576C71"/>
    <w:rsid w:val="00576F7F"/>
    <w:rsid w:val="0057707F"/>
    <w:rsid w:val="005770BF"/>
    <w:rsid w:val="005772B0"/>
    <w:rsid w:val="0057757A"/>
    <w:rsid w:val="005775B0"/>
    <w:rsid w:val="005776A1"/>
    <w:rsid w:val="005778BF"/>
    <w:rsid w:val="00577A4A"/>
    <w:rsid w:val="00577A6D"/>
    <w:rsid w:val="00577E12"/>
    <w:rsid w:val="00577FDD"/>
    <w:rsid w:val="00580072"/>
    <w:rsid w:val="00580101"/>
    <w:rsid w:val="00580442"/>
    <w:rsid w:val="0058058F"/>
    <w:rsid w:val="005809E2"/>
    <w:rsid w:val="00580AE2"/>
    <w:rsid w:val="00580B8E"/>
    <w:rsid w:val="00580C34"/>
    <w:rsid w:val="00580EA4"/>
    <w:rsid w:val="00580EAA"/>
    <w:rsid w:val="00580EDB"/>
    <w:rsid w:val="0058121D"/>
    <w:rsid w:val="00581239"/>
    <w:rsid w:val="0058146E"/>
    <w:rsid w:val="005815A1"/>
    <w:rsid w:val="0058191E"/>
    <w:rsid w:val="005819AA"/>
    <w:rsid w:val="00581A08"/>
    <w:rsid w:val="00581CA9"/>
    <w:rsid w:val="00581D9F"/>
    <w:rsid w:val="00581F22"/>
    <w:rsid w:val="00582024"/>
    <w:rsid w:val="00582207"/>
    <w:rsid w:val="005822F5"/>
    <w:rsid w:val="0058231B"/>
    <w:rsid w:val="0058250B"/>
    <w:rsid w:val="00582814"/>
    <w:rsid w:val="00582856"/>
    <w:rsid w:val="00582857"/>
    <w:rsid w:val="00582BE9"/>
    <w:rsid w:val="00582C8F"/>
    <w:rsid w:val="00582CFB"/>
    <w:rsid w:val="00582EF6"/>
    <w:rsid w:val="0058306B"/>
    <w:rsid w:val="0058309C"/>
    <w:rsid w:val="00583650"/>
    <w:rsid w:val="005836F9"/>
    <w:rsid w:val="005837D0"/>
    <w:rsid w:val="005839B1"/>
    <w:rsid w:val="00583BE1"/>
    <w:rsid w:val="00583BFA"/>
    <w:rsid w:val="00583C61"/>
    <w:rsid w:val="00583F82"/>
    <w:rsid w:val="00584272"/>
    <w:rsid w:val="005842B1"/>
    <w:rsid w:val="00584397"/>
    <w:rsid w:val="005845AC"/>
    <w:rsid w:val="0058478E"/>
    <w:rsid w:val="005847A8"/>
    <w:rsid w:val="00584834"/>
    <w:rsid w:val="00584AF5"/>
    <w:rsid w:val="00584CFC"/>
    <w:rsid w:val="00584DAF"/>
    <w:rsid w:val="00584E6C"/>
    <w:rsid w:val="00584E7F"/>
    <w:rsid w:val="00585117"/>
    <w:rsid w:val="00585496"/>
    <w:rsid w:val="00585592"/>
    <w:rsid w:val="005858BF"/>
    <w:rsid w:val="005858DC"/>
    <w:rsid w:val="005858E2"/>
    <w:rsid w:val="005859BF"/>
    <w:rsid w:val="00585ACA"/>
    <w:rsid w:val="00585BA5"/>
    <w:rsid w:val="00585CFE"/>
    <w:rsid w:val="00585D37"/>
    <w:rsid w:val="00585F35"/>
    <w:rsid w:val="00585FAE"/>
    <w:rsid w:val="005860D1"/>
    <w:rsid w:val="00586103"/>
    <w:rsid w:val="0058617F"/>
    <w:rsid w:val="0058620C"/>
    <w:rsid w:val="005862BC"/>
    <w:rsid w:val="00586331"/>
    <w:rsid w:val="00586479"/>
    <w:rsid w:val="0058648D"/>
    <w:rsid w:val="0058666B"/>
    <w:rsid w:val="00586677"/>
    <w:rsid w:val="0058667A"/>
    <w:rsid w:val="0058668A"/>
    <w:rsid w:val="00586740"/>
    <w:rsid w:val="005867D4"/>
    <w:rsid w:val="0058684E"/>
    <w:rsid w:val="005868F6"/>
    <w:rsid w:val="00586962"/>
    <w:rsid w:val="00586AC3"/>
    <w:rsid w:val="00586B4A"/>
    <w:rsid w:val="00586D19"/>
    <w:rsid w:val="00586DCD"/>
    <w:rsid w:val="00586E28"/>
    <w:rsid w:val="00586EE9"/>
    <w:rsid w:val="00586FDE"/>
    <w:rsid w:val="005870B1"/>
    <w:rsid w:val="0058773B"/>
    <w:rsid w:val="00587774"/>
    <w:rsid w:val="00587866"/>
    <w:rsid w:val="005878F6"/>
    <w:rsid w:val="0058797D"/>
    <w:rsid w:val="00587BD3"/>
    <w:rsid w:val="00587BFA"/>
    <w:rsid w:val="00587EF4"/>
    <w:rsid w:val="0059006D"/>
    <w:rsid w:val="005901C4"/>
    <w:rsid w:val="005901F7"/>
    <w:rsid w:val="005903B6"/>
    <w:rsid w:val="00590462"/>
    <w:rsid w:val="005906B6"/>
    <w:rsid w:val="005906F4"/>
    <w:rsid w:val="0059091C"/>
    <w:rsid w:val="00590A6D"/>
    <w:rsid w:val="0059111E"/>
    <w:rsid w:val="00591134"/>
    <w:rsid w:val="00591668"/>
    <w:rsid w:val="005916E0"/>
    <w:rsid w:val="00591768"/>
    <w:rsid w:val="00591A54"/>
    <w:rsid w:val="00591A98"/>
    <w:rsid w:val="00591D04"/>
    <w:rsid w:val="00591E3D"/>
    <w:rsid w:val="00591ED3"/>
    <w:rsid w:val="00592386"/>
    <w:rsid w:val="005923F9"/>
    <w:rsid w:val="0059252A"/>
    <w:rsid w:val="00592617"/>
    <w:rsid w:val="005928D8"/>
    <w:rsid w:val="00592999"/>
    <w:rsid w:val="005929D9"/>
    <w:rsid w:val="00592BE1"/>
    <w:rsid w:val="00592CD1"/>
    <w:rsid w:val="00592D52"/>
    <w:rsid w:val="00592E59"/>
    <w:rsid w:val="00592E67"/>
    <w:rsid w:val="00592ED9"/>
    <w:rsid w:val="00592F2F"/>
    <w:rsid w:val="0059329B"/>
    <w:rsid w:val="00593356"/>
    <w:rsid w:val="00593489"/>
    <w:rsid w:val="00593B48"/>
    <w:rsid w:val="00593B53"/>
    <w:rsid w:val="00593DC6"/>
    <w:rsid w:val="00593DD8"/>
    <w:rsid w:val="00593EAC"/>
    <w:rsid w:val="00593FC3"/>
    <w:rsid w:val="00594089"/>
    <w:rsid w:val="00594104"/>
    <w:rsid w:val="00594301"/>
    <w:rsid w:val="005943E4"/>
    <w:rsid w:val="0059453A"/>
    <w:rsid w:val="0059458D"/>
    <w:rsid w:val="00594705"/>
    <w:rsid w:val="0059489D"/>
    <w:rsid w:val="00594C97"/>
    <w:rsid w:val="005956BB"/>
    <w:rsid w:val="005957E7"/>
    <w:rsid w:val="005958D8"/>
    <w:rsid w:val="005958F6"/>
    <w:rsid w:val="00595A26"/>
    <w:rsid w:val="00595A87"/>
    <w:rsid w:val="00595D87"/>
    <w:rsid w:val="00595E1E"/>
    <w:rsid w:val="00595FC1"/>
    <w:rsid w:val="0059607E"/>
    <w:rsid w:val="00596821"/>
    <w:rsid w:val="00596995"/>
    <w:rsid w:val="00596A3B"/>
    <w:rsid w:val="00596B3A"/>
    <w:rsid w:val="00596CE7"/>
    <w:rsid w:val="00597056"/>
    <w:rsid w:val="0059715E"/>
    <w:rsid w:val="00597171"/>
    <w:rsid w:val="0059725D"/>
    <w:rsid w:val="0059726B"/>
    <w:rsid w:val="005973B5"/>
    <w:rsid w:val="005973DA"/>
    <w:rsid w:val="0059746C"/>
    <w:rsid w:val="00597477"/>
    <w:rsid w:val="00597AD6"/>
    <w:rsid w:val="00597E10"/>
    <w:rsid w:val="005A00DD"/>
    <w:rsid w:val="005A03B5"/>
    <w:rsid w:val="005A07D1"/>
    <w:rsid w:val="005A0803"/>
    <w:rsid w:val="005A0CCB"/>
    <w:rsid w:val="005A0D95"/>
    <w:rsid w:val="005A0E4A"/>
    <w:rsid w:val="005A0FC5"/>
    <w:rsid w:val="005A10FF"/>
    <w:rsid w:val="005A1260"/>
    <w:rsid w:val="005A12A3"/>
    <w:rsid w:val="005A12D0"/>
    <w:rsid w:val="005A13F3"/>
    <w:rsid w:val="005A176F"/>
    <w:rsid w:val="005A1AF3"/>
    <w:rsid w:val="005A1BA3"/>
    <w:rsid w:val="005A1D53"/>
    <w:rsid w:val="005A1E3C"/>
    <w:rsid w:val="005A1EC2"/>
    <w:rsid w:val="005A1ED2"/>
    <w:rsid w:val="005A201F"/>
    <w:rsid w:val="005A20D5"/>
    <w:rsid w:val="005A236C"/>
    <w:rsid w:val="005A241F"/>
    <w:rsid w:val="005A26EC"/>
    <w:rsid w:val="005A2799"/>
    <w:rsid w:val="005A27E6"/>
    <w:rsid w:val="005A28EE"/>
    <w:rsid w:val="005A291F"/>
    <w:rsid w:val="005A2B3A"/>
    <w:rsid w:val="005A2C2D"/>
    <w:rsid w:val="005A2CEE"/>
    <w:rsid w:val="005A3124"/>
    <w:rsid w:val="005A337D"/>
    <w:rsid w:val="005A33B2"/>
    <w:rsid w:val="005A34BA"/>
    <w:rsid w:val="005A34E8"/>
    <w:rsid w:val="005A3570"/>
    <w:rsid w:val="005A35C1"/>
    <w:rsid w:val="005A363B"/>
    <w:rsid w:val="005A3760"/>
    <w:rsid w:val="005A3972"/>
    <w:rsid w:val="005A39B8"/>
    <w:rsid w:val="005A3B30"/>
    <w:rsid w:val="005A3BBA"/>
    <w:rsid w:val="005A3D1C"/>
    <w:rsid w:val="005A4140"/>
    <w:rsid w:val="005A4217"/>
    <w:rsid w:val="005A42C9"/>
    <w:rsid w:val="005A46AB"/>
    <w:rsid w:val="005A4973"/>
    <w:rsid w:val="005A4BCE"/>
    <w:rsid w:val="005A4D61"/>
    <w:rsid w:val="005A4F73"/>
    <w:rsid w:val="005A5090"/>
    <w:rsid w:val="005A50F2"/>
    <w:rsid w:val="005A5243"/>
    <w:rsid w:val="005A52D0"/>
    <w:rsid w:val="005A54E9"/>
    <w:rsid w:val="005A56B0"/>
    <w:rsid w:val="005A57AB"/>
    <w:rsid w:val="005A5976"/>
    <w:rsid w:val="005A5CF4"/>
    <w:rsid w:val="005A5D13"/>
    <w:rsid w:val="005A5E40"/>
    <w:rsid w:val="005A6212"/>
    <w:rsid w:val="005A6216"/>
    <w:rsid w:val="005A64AD"/>
    <w:rsid w:val="005A6561"/>
    <w:rsid w:val="005A6726"/>
    <w:rsid w:val="005A6821"/>
    <w:rsid w:val="005A6903"/>
    <w:rsid w:val="005A693B"/>
    <w:rsid w:val="005A6D3A"/>
    <w:rsid w:val="005A6DC1"/>
    <w:rsid w:val="005A6F5B"/>
    <w:rsid w:val="005A7066"/>
    <w:rsid w:val="005A7193"/>
    <w:rsid w:val="005A72CD"/>
    <w:rsid w:val="005A751C"/>
    <w:rsid w:val="005A76B1"/>
    <w:rsid w:val="005A7725"/>
    <w:rsid w:val="005A782A"/>
    <w:rsid w:val="005A7C71"/>
    <w:rsid w:val="005A7D24"/>
    <w:rsid w:val="005A7DDC"/>
    <w:rsid w:val="005A7E2B"/>
    <w:rsid w:val="005B0331"/>
    <w:rsid w:val="005B03D0"/>
    <w:rsid w:val="005B04B9"/>
    <w:rsid w:val="005B052A"/>
    <w:rsid w:val="005B067B"/>
    <w:rsid w:val="005B0AFF"/>
    <w:rsid w:val="005B0B38"/>
    <w:rsid w:val="005B0B65"/>
    <w:rsid w:val="005B0CB6"/>
    <w:rsid w:val="005B0E1B"/>
    <w:rsid w:val="005B1110"/>
    <w:rsid w:val="005B11C3"/>
    <w:rsid w:val="005B1532"/>
    <w:rsid w:val="005B1B7A"/>
    <w:rsid w:val="005B1BD3"/>
    <w:rsid w:val="005B1D39"/>
    <w:rsid w:val="005B1D93"/>
    <w:rsid w:val="005B1DD9"/>
    <w:rsid w:val="005B1F13"/>
    <w:rsid w:val="005B2502"/>
    <w:rsid w:val="005B2729"/>
    <w:rsid w:val="005B27E7"/>
    <w:rsid w:val="005B2961"/>
    <w:rsid w:val="005B2AAE"/>
    <w:rsid w:val="005B2E28"/>
    <w:rsid w:val="005B2FB9"/>
    <w:rsid w:val="005B3044"/>
    <w:rsid w:val="005B3178"/>
    <w:rsid w:val="005B31DF"/>
    <w:rsid w:val="005B3284"/>
    <w:rsid w:val="005B32C5"/>
    <w:rsid w:val="005B352C"/>
    <w:rsid w:val="005B37EE"/>
    <w:rsid w:val="005B3A48"/>
    <w:rsid w:val="005B3AE8"/>
    <w:rsid w:val="005B3C95"/>
    <w:rsid w:val="005B4270"/>
    <w:rsid w:val="005B427B"/>
    <w:rsid w:val="005B45AD"/>
    <w:rsid w:val="005B470A"/>
    <w:rsid w:val="005B4765"/>
    <w:rsid w:val="005B4834"/>
    <w:rsid w:val="005B4A9B"/>
    <w:rsid w:val="005B4A9E"/>
    <w:rsid w:val="005B4B60"/>
    <w:rsid w:val="005B4E18"/>
    <w:rsid w:val="005B4F7B"/>
    <w:rsid w:val="005B5244"/>
    <w:rsid w:val="005B524E"/>
    <w:rsid w:val="005B5445"/>
    <w:rsid w:val="005B561F"/>
    <w:rsid w:val="005B5839"/>
    <w:rsid w:val="005B5860"/>
    <w:rsid w:val="005B5AF0"/>
    <w:rsid w:val="005B5B87"/>
    <w:rsid w:val="005B5BE1"/>
    <w:rsid w:val="005B5D6F"/>
    <w:rsid w:val="005B5DA2"/>
    <w:rsid w:val="005B5E79"/>
    <w:rsid w:val="005B60EB"/>
    <w:rsid w:val="005B619E"/>
    <w:rsid w:val="005B61A8"/>
    <w:rsid w:val="005B62A3"/>
    <w:rsid w:val="005B634A"/>
    <w:rsid w:val="005B645F"/>
    <w:rsid w:val="005B6601"/>
    <w:rsid w:val="005B6784"/>
    <w:rsid w:val="005B67CB"/>
    <w:rsid w:val="005B6BFE"/>
    <w:rsid w:val="005B6D78"/>
    <w:rsid w:val="005B6D98"/>
    <w:rsid w:val="005B6DA9"/>
    <w:rsid w:val="005B6E20"/>
    <w:rsid w:val="005B6EB4"/>
    <w:rsid w:val="005B7031"/>
    <w:rsid w:val="005B7295"/>
    <w:rsid w:val="005B72A3"/>
    <w:rsid w:val="005B7357"/>
    <w:rsid w:val="005B73F4"/>
    <w:rsid w:val="005B76FB"/>
    <w:rsid w:val="005B7704"/>
    <w:rsid w:val="005B7730"/>
    <w:rsid w:val="005B7742"/>
    <w:rsid w:val="005B7913"/>
    <w:rsid w:val="005B7BC8"/>
    <w:rsid w:val="005B7F2B"/>
    <w:rsid w:val="005C02B1"/>
    <w:rsid w:val="005C0371"/>
    <w:rsid w:val="005C03D5"/>
    <w:rsid w:val="005C0562"/>
    <w:rsid w:val="005C0579"/>
    <w:rsid w:val="005C07FA"/>
    <w:rsid w:val="005C09B7"/>
    <w:rsid w:val="005C0B1F"/>
    <w:rsid w:val="005C0B9A"/>
    <w:rsid w:val="005C0CEC"/>
    <w:rsid w:val="005C0DAA"/>
    <w:rsid w:val="005C0DE5"/>
    <w:rsid w:val="005C0EFF"/>
    <w:rsid w:val="005C0FA5"/>
    <w:rsid w:val="005C1073"/>
    <w:rsid w:val="005C1333"/>
    <w:rsid w:val="005C1353"/>
    <w:rsid w:val="005C1976"/>
    <w:rsid w:val="005C1B25"/>
    <w:rsid w:val="005C1B46"/>
    <w:rsid w:val="005C1C56"/>
    <w:rsid w:val="005C1DFC"/>
    <w:rsid w:val="005C1E88"/>
    <w:rsid w:val="005C1ECD"/>
    <w:rsid w:val="005C1F86"/>
    <w:rsid w:val="005C1FC0"/>
    <w:rsid w:val="005C201C"/>
    <w:rsid w:val="005C20E3"/>
    <w:rsid w:val="005C21E0"/>
    <w:rsid w:val="005C22DD"/>
    <w:rsid w:val="005C23C8"/>
    <w:rsid w:val="005C23DE"/>
    <w:rsid w:val="005C26A6"/>
    <w:rsid w:val="005C27D7"/>
    <w:rsid w:val="005C2A61"/>
    <w:rsid w:val="005C2A9B"/>
    <w:rsid w:val="005C2B63"/>
    <w:rsid w:val="005C2CE4"/>
    <w:rsid w:val="005C2FC2"/>
    <w:rsid w:val="005C314A"/>
    <w:rsid w:val="005C322F"/>
    <w:rsid w:val="005C3315"/>
    <w:rsid w:val="005C33D3"/>
    <w:rsid w:val="005C34BF"/>
    <w:rsid w:val="005C36F0"/>
    <w:rsid w:val="005C3824"/>
    <w:rsid w:val="005C3904"/>
    <w:rsid w:val="005C397D"/>
    <w:rsid w:val="005C3A40"/>
    <w:rsid w:val="005C3B87"/>
    <w:rsid w:val="005C3D1B"/>
    <w:rsid w:val="005C3FAE"/>
    <w:rsid w:val="005C4061"/>
    <w:rsid w:val="005C4137"/>
    <w:rsid w:val="005C420F"/>
    <w:rsid w:val="005C455B"/>
    <w:rsid w:val="005C45C5"/>
    <w:rsid w:val="005C461A"/>
    <w:rsid w:val="005C480F"/>
    <w:rsid w:val="005C4860"/>
    <w:rsid w:val="005C48B4"/>
    <w:rsid w:val="005C48ED"/>
    <w:rsid w:val="005C49B2"/>
    <w:rsid w:val="005C4D3E"/>
    <w:rsid w:val="005C4D7A"/>
    <w:rsid w:val="005C4D95"/>
    <w:rsid w:val="005C4D9A"/>
    <w:rsid w:val="005C4E81"/>
    <w:rsid w:val="005C529D"/>
    <w:rsid w:val="005C548F"/>
    <w:rsid w:val="005C54A3"/>
    <w:rsid w:val="005C5537"/>
    <w:rsid w:val="005C5589"/>
    <w:rsid w:val="005C5914"/>
    <w:rsid w:val="005C5AF8"/>
    <w:rsid w:val="005C5C28"/>
    <w:rsid w:val="005C5C39"/>
    <w:rsid w:val="005C5D7B"/>
    <w:rsid w:val="005C5F14"/>
    <w:rsid w:val="005C5F32"/>
    <w:rsid w:val="005C6191"/>
    <w:rsid w:val="005C61DC"/>
    <w:rsid w:val="005C62EA"/>
    <w:rsid w:val="005C632A"/>
    <w:rsid w:val="005C64F3"/>
    <w:rsid w:val="005C668F"/>
    <w:rsid w:val="005C6A0D"/>
    <w:rsid w:val="005C6A10"/>
    <w:rsid w:val="005C6AA4"/>
    <w:rsid w:val="005C6D3D"/>
    <w:rsid w:val="005C6D7E"/>
    <w:rsid w:val="005C6DC4"/>
    <w:rsid w:val="005C6E4F"/>
    <w:rsid w:val="005C6E6B"/>
    <w:rsid w:val="005C6EE8"/>
    <w:rsid w:val="005C6F86"/>
    <w:rsid w:val="005C7055"/>
    <w:rsid w:val="005C7146"/>
    <w:rsid w:val="005C720E"/>
    <w:rsid w:val="005C7239"/>
    <w:rsid w:val="005C72D5"/>
    <w:rsid w:val="005C7555"/>
    <w:rsid w:val="005C7AB7"/>
    <w:rsid w:val="005C7BDB"/>
    <w:rsid w:val="005C7D23"/>
    <w:rsid w:val="005C7D6E"/>
    <w:rsid w:val="005C7EF2"/>
    <w:rsid w:val="005D0186"/>
    <w:rsid w:val="005D01BF"/>
    <w:rsid w:val="005D01E0"/>
    <w:rsid w:val="005D0309"/>
    <w:rsid w:val="005D0343"/>
    <w:rsid w:val="005D035A"/>
    <w:rsid w:val="005D06D2"/>
    <w:rsid w:val="005D06E7"/>
    <w:rsid w:val="005D0AF4"/>
    <w:rsid w:val="005D0BA9"/>
    <w:rsid w:val="005D0BB8"/>
    <w:rsid w:val="005D0BDE"/>
    <w:rsid w:val="005D0EC4"/>
    <w:rsid w:val="005D1029"/>
    <w:rsid w:val="005D10E1"/>
    <w:rsid w:val="005D1163"/>
    <w:rsid w:val="005D11B8"/>
    <w:rsid w:val="005D1231"/>
    <w:rsid w:val="005D1271"/>
    <w:rsid w:val="005D1356"/>
    <w:rsid w:val="005D13EA"/>
    <w:rsid w:val="005D1604"/>
    <w:rsid w:val="005D160E"/>
    <w:rsid w:val="005D162F"/>
    <w:rsid w:val="005D1676"/>
    <w:rsid w:val="005D17AD"/>
    <w:rsid w:val="005D184E"/>
    <w:rsid w:val="005D1B63"/>
    <w:rsid w:val="005D1E3F"/>
    <w:rsid w:val="005D1FA2"/>
    <w:rsid w:val="005D205B"/>
    <w:rsid w:val="005D2304"/>
    <w:rsid w:val="005D2383"/>
    <w:rsid w:val="005D249F"/>
    <w:rsid w:val="005D24A2"/>
    <w:rsid w:val="005D24F5"/>
    <w:rsid w:val="005D26BD"/>
    <w:rsid w:val="005D2927"/>
    <w:rsid w:val="005D2A2B"/>
    <w:rsid w:val="005D2AFC"/>
    <w:rsid w:val="005D2DAF"/>
    <w:rsid w:val="005D2E78"/>
    <w:rsid w:val="005D2ECD"/>
    <w:rsid w:val="005D302C"/>
    <w:rsid w:val="005D30E7"/>
    <w:rsid w:val="005D30F0"/>
    <w:rsid w:val="005D318B"/>
    <w:rsid w:val="005D333C"/>
    <w:rsid w:val="005D3464"/>
    <w:rsid w:val="005D35E4"/>
    <w:rsid w:val="005D35EF"/>
    <w:rsid w:val="005D3644"/>
    <w:rsid w:val="005D37C2"/>
    <w:rsid w:val="005D388E"/>
    <w:rsid w:val="005D3A64"/>
    <w:rsid w:val="005D3C06"/>
    <w:rsid w:val="005D3C38"/>
    <w:rsid w:val="005D3C56"/>
    <w:rsid w:val="005D3D4D"/>
    <w:rsid w:val="005D3D55"/>
    <w:rsid w:val="005D40DC"/>
    <w:rsid w:val="005D40E7"/>
    <w:rsid w:val="005D4116"/>
    <w:rsid w:val="005D425C"/>
    <w:rsid w:val="005D4405"/>
    <w:rsid w:val="005D4916"/>
    <w:rsid w:val="005D4BEF"/>
    <w:rsid w:val="005D4C01"/>
    <w:rsid w:val="005D50B5"/>
    <w:rsid w:val="005D5288"/>
    <w:rsid w:val="005D533C"/>
    <w:rsid w:val="005D5345"/>
    <w:rsid w:val="005D534D"/>
    <w:rsid w:val="005D5360"/>
    <w:rsid w:val="005D54A4"/>
    <w:rsid w:val="005D59AF"/>
    <w:rsid w:val="005D59E1"/>
    <w:rsid w:val="005D59E9"/>
    <w:rsid w:val="005D5B07"/>
    <w:rsid w:val="005D5C32"/>
    <w:rsid w:val="005D5E7A"/>
    <w:rsid w:val="005D61B1"/>
    <w:rsid w:val="005D61F5"/>
    <w:rsid w:val="005D635A"/>
    <w:rsid w:val="005D637F"/>
    <w:rsid w:val="005D6474"/>
    <w:rsid w:val="005D64B8"/>
    <w:rsid w:val="005D6BD0"/>
    <w:rsid w:val="005D6C4E"/>
    <w:rsid w:val="005D6EC0"/>
    <w:rsid w:val="005D6EC1"/>
    <w:rsid w:val="005D7089"/>
    <w:rsid w:val="005D71C4"/>
    <w:rsid w:val="005D721F"/>
    <w:rsid w:val="005D727E"/>
    <w:rsid w:val="005D7629"/>
    <w:rsid w:val="005D76EF"/>
    <w:rsid w:val="005D770C"/>
    <w:rsid w:val="005D77FF"/>
    <w:rsid w:val="005D7986"/>
    <w:rsid w:val="005D799D"/>
    <w:rsid w:val="005D7D56"/>
    <w:rsid w:val="005E010D"/>
    <w:rsid w:val="005E03DE"/>
    <w:rsid w:val="005E046E"/>
    <w:rsid w:val="005E0862"/>
    <w:rsid w:val="005E098B"/>
    <w:rsid w:val="005E0A43"/>
    <w:rsid w:val="005E0B15"/>
    <w:rsid w:val="005E104E"/>
    <w:rsid w:val="005E1054"/>
    <w:rsid w:val="005E10E0"/>
    <w:rsid w:val="005E10E4"/>
    <w:rsid w:val="005E113F"/>
    <w:rsid w:val="005E11C4"/>
    <w:rsid w:val="005E11F9"/>
    <w:rsid w:val="005E13A1"/>
    <w:rsid w:val="005E13A3"/>
    <w:rsid w:val="005E1524"/>
    <w:rsid w:val="005E15D5"/>
    <w:rsid w:val="005E1612"/>
    <w:rsid w:val="005E1653"/>
    <w:rsid w:val="005E168E"/>
    <w:rsid w:val="005E1775"/>
    <w:rsid w:val="005E17D5"/>
    <w:rsid w:val="005E180B"/>
    <w:rsid w:val="005E185F"/>
    <w:rsid w:val="005E1A09"/>
    <w:rsid w:val="005E1A0A"/>
    <w:rsid w:val="005E1AC7"/>
    <w:rsid w:val="005E1B4A"/>
    <w:rsid w:val="005E1BA3"/>
    <w:rsid w:val="005E1C17"/>
    <w:rsid w:val="005E1CDF"/>
    <w:rsid w:val="005E1D20"/>
    <w:rsid w:val="005E1F00"/>
    <w:rsid w:val="005E1F32"/>
    <w:rsid w:val="005E2036"/>
    <w:rsid w:val="005E23F8"/>
    <w:rsid w:val="005E259E"/>
    <w:rsid w:val="005E264A"/>
    <w:rsid w:val="005E27C8"/>
    <w:rsid w:val="005E2893"/>
    <w:rsid w:val="005E294F"/>
    <w:rsid w:val="005E2BD8"/>
    <w:rsid w:val="005E2BDD"/>
    <w:rsid w:val="005E2C2F"/>
    <w:rsid w:val="005E2DFF"/>
    <w:rsid w:val="005E2F0E"/>
    <w:rsid w:val="005E30B3"/>
    <w:rsid w:val="005E30DD"/>
    <w:rsid w:val="005E33AB"/>
    <w:rsid w:val="005E3488"/>
    <w:rsid w:val="005E3621"/>
    <w:rsid w:val="005E36EE"/>
    <w:rsid w:val="005E37AC"/>
    <w:rsid w:val="005E37EE"/>
    <w:rsid w:val="005E3A31"/>
    <w:rsid w:val="005E3A49"/>
    <w:rsid w:val="005E3A89"/>
    <w:rsid w:val="005E3CA1"/>
    <w:rsid w:val="005E3D7E"/>
    <w:rsid w:val="005E3E99"/>
    <w:rsid w:val="005E42A1"/>
    <w:rsid w:val="005E4353"/>
    <w:rsid w:val="005E43B3"/>
    <w:rsid w:val="005E45D0"/>
    <w:rsid w:val="005E474C"/>
    <w:rsid w:val="005E4B7E"/>
    <w:rsid w:val="005E4B8C"/>
    <w:rsid w:val="005E4C86"/>
    <w:rsid w:val="005E4C8E"/>
    <w:rsid w:val="005E4CCC"/>
    <w:rsid w:val="005E4F30"/>
    <w:rsid w:val="005E4F51"/>
    <w:rsid w:val="005E512C"/>
    <w:rsid w:val="005E5142"/>
    <w:rsid w:val="005E51BE"/>
    <w:rsid w:val="005E5470"/>
    <w:rsid w:val="005E5530"/>
    <w:rsid w:val="005E5592"/>
    <w:rsid w:val="005E5646"/>
    <w:rsid w:val="005E570E"/>
    <w:rsid w:val="005E5753"/>
    <w:rsid w:val="005E5A75"/>
    <w:rsid w:val="005E5AC0"/>
    <w:rsid w:val="005E5C96"/>
    <w:rsid w:val="005E5C98"/>
    <w:rsid w:val="005E5DD4"/>
    <w:rsid w:val="005E5FA6"/>
    <w:rsid w:val="005E606B"/>
    <w:rsid w:val="005E60DB"/>
    <w:rsid w:val="005E6277"/>
    <w:rsid w:val="005E633F"/>
    <w:rsid w:val="005E6340"/>
    <w:rsid w:val="005E66E5"/>
    <w:rsid w:val="005E67BE"/>
    <w:rsid w:val="005E6A7D"/>
    <w:rsid w:val="005E6B44"/>
    <w:rsid w:val="005E6B91"/>
    <w:rsid w:val="005E6B92"/>
    <w:rsid w:val="005E6E15"/>
    <w:rsid w:val="005E6E18"/>
    <w:rsid w:val="005E7550"/>
    <w:rsid w:val="005E770D"/>
    <w:rsid w:val="005E7741"/>
    <w:rsid w:val="005E7805"/>
    <w:rsid w:val="005E7A83"/>
    <w:rsid w:val="005E7D31"/>
    <w:rsid w:val="005E7D9E"/>
    <w:rsid w:val="005E7FAD"/>
    <w:rsid w:val="005E7FEE"/>
    <w:rsid w:val="005F0198"/>
    <w:rsid w:val="005F01E3"/>
    <w:rsid w:val="005F0325"/>
    <w:rsid w:val="005F036B"/>
    <w:rsid w:val="005F0443"/>
    <w:rsid w:val="005F0479"/>
    <w:rsid w:val="005F069A"/>
    <w:rsid w:val="005F07BC"/>
    <w:rsid w:val="005F098A"/>
    <w:rsid w:val="005F0B94"/>
    <w:rsid w:val="005F0CDA"/>
    <w:rsid w:val="005F0D4D"/>
    <w:rsid w:val="005F0DBD"/>
    <w:rsid w:val="005F0DE8"/>
    <w:rsid w:val="005F0E4A"/>
    <w:rsid w:val="005F0FBC"/>
    <w:rsid w:val="005F103D"/>
    <w:rsid w:val="005F113E"/>
    <w:rsid w:val="005F114B"/>
    <w:rsid w:val="005F12C9"/>
    <w:rsid w:val="005F138E"/>
    <w:rsid w:val="005F13BA"/>
    <w:rsid w:val="005F147B"/>
    <w:rsid w:val="005F147C"/>
    <w:rsid w:val="005F164D"/>
    <w:rsid w:val="005F16F9"/>
    <w:rsid w:val="005F1775"/>
    <w:rsid w:val="005F177F"/>
    <w:rsid w:val="005F17B9"/>
    <w:rsid w:val="005F1889"/>
    <w:rsid w:val="005F1907"/>
    <w:rsid w:val="005F1C65"/>
    <w:rsid w:val="005F1E19"/>
    <w:rsid w:val="005F1E7E"/>
    <w:rsid w:val="005F1F66"/>
    <w:rsid w:val="005F2074"/>
    <w:rsid w:val="005F20EC"/>
    <w:rsid w:val="005F2416"/>
    <w:rsid w:val="005F250D"/>
    <w:rsid w:val="005F264A"/>
    <w:rsid w:val="005F2650"/>
    <w:rsid w:val="005F26B5"/>
    <w:rsid w:val="005F28BC"/>
    <w:rsid w:val="005F2A99"/>
    <w:rsid w:val="005F2AB0"/>
    <w:rsid w:val="005F2AF4"/>
    <w:rsid w:val="005F2BA4"/>
    <w:rsid w:val="005F2BA6"/>
    <w:rsid w:val="005F2D3E"/>
    <w:rsid w:val="005F2E1D"/>
    <w:rsid w:val="005F2FA6"/>
    <w:rsid w:val="005F2FDB"/>
    <w:rsid w:val="005F2FF8"/>
    <w:rsid w:val="005F2FFA"/>
    <w:rsid w:val="005F306E"/>
    <w:rsid w:val="005F3462"/>
    <w:rsid w:val="005F354D"/>
    <w:rsid w:val="005F3550"/>
    <w:rsid w:val="005F35D3"/>
    <w:rsid w:val="005F37FC"/>
    <w:rsid w:val="005F384A"/>
    <w:rsid w:val="005F3854"/>
    <w:rsid w:val="005F38A8"/>
    <w:rsid w:val="005F3A0F"/>
    <w:rsid w:val="005F3C8B"/>
    <w:rsid w:val="005F3E0F"/>
    <w:rsid w:val="005F3F4D"/>
    <w:rsid w:val="005F3F5B"/>
    <w:rsid w:val="005F41D9"/>
    <w:rsid w:val="005F4292"/>
    <w:rsid w:val="005F4442"/>
    <w:rsid w:val="005F44C3"/>
    <w:rsid w:val="005F4597"/>
    <w:rsid w:val="005F47CE"/>
    <w:rsid w:val="005F47DB"/>
    <w:rsid w:val="005F4899"/>
    <w:rsid w:val="005F49BB"/>
    <w:rsid w:val="005F4AC3"/>
    <w:rsid w:val="005F4EAB"/>
    <w:rsid w:val="005F4FC2"/>
    <w:rsid w:val="005F502E"/>
    <w:rsid w:val="005F524B"/>
    <w:rsid w:val="005F527B"/>
    <w:rsid w:val="005F5411"/>
    <w:rsid w:val="005F544D"/>
    <w:rsid w:val="005F5517"/>
    <w:rsid w:val="005F56F2"/>
    <w:rsid w:val="005F5996"/>
    <w:rsid w:val="005F5C46"/>
    <w:rsid w:val="005F5C69"/>
    <w:rsid w:val="005F5CC8"/>
    <w:rsid w:val="005F5E30"/>
    <w:rsid w:val="005F601E"/>
    <w:rsid w:val="005F60FC"/>
    <w:rsid w:val="005F620A"/>
    <w:rsid w:val="005F62E8"/>
    <w:rsid w:val="005F66F0"/>
    <w:rsid w:val="005F6979"/>
    <w:rsid w:val="005F6C84"/>
    <w:rsid w:val="005F6E15"/>
    <w:rsid w:val="005F7029"/>
    <w:rsid w:val="005F70FF"/>
    <w:rsid w:val="005F71B9"/>
    <w:rsid w:val="005F76BF"/>
    <w:rsid w:val="005F7BCA"/>
    <w:rsid w:val="005F7C3F"/>
    <w:rsid w:val="005F7C95"/>
    <w:rsid w:val="005F7CEA"/>
    <w:rsid w:val="005F7D84"/>
    <w:rsid w:val="005F7DF4"/>
    <w:rsid w:val="00600125"/>
    <w:rsid w:val="00600133"/>
    <w:rsid w:val="00600306"/>
    <w:rsid w:val="00600382"/>
    <w:rsid w:val="006004BF"/>
    <w:rsid w:val="006005BB"/>
    <w:rsid w:val="006009DD"/>
    <w:rsid w:val="00600C1A"/>
    <w:rsid w:val="00600C4C"/>
    <w:rsid w:val="00600FD9"/>
    <w:rsid w:val="006010E5"/>
    <w:rsid w:val="006010ED"/>
    <w:rsid w:val="0060120F"/>
    <w:rsid w:val="00601270"/>
    <w:rsid w:val="00601A07"/>
    <w:rsid w:val="00601ADE"/>
    <w:rsid w:val="00601C26"/>
    <w:rsid w:val="00601EB2"/>
    <w:rsid w:val="00601EBA"/>
    <w:rsid w:val="006020E7"/>
    <w:rsid w:val="00602115"/>
    <w:rsid w:val="00602132"/>
    <w:rsid w:val="006021A5"/>
    <w:rsid w:val="0060232D"/>
    <w:rsid w:val="006023BB"/>
    <w:rsid w:val="0060240B"/>
    <w:rsid w:val="00602565"/>
    <w:rsid w:val="00602590"/>
    <w:rsid w:val="0060277C"/>
    <w:rsid w:val="00602883"/>
    <w:rsid w:val="0060293D"/>
    <w:rsid w:val="00602BAE"/>
    <w:rsid w:val="00602BFF"/>
    <w:rsid w:val="00602F36"/>
    <w:rsid w:val="00602F7A"/>
    <w:rsid w:val="006031A2"/>
    <w:rsid w:val="006031BE"/>
    <w:rsid w:val="006035FC"/>
    <w:rsid w:val="00603829"/>
    <w:rsid w:val="00603C16"/>
    <w:rsid w:val="00603DC1"/>
    <w:rsid w:val="00603FDD"/>
    <w:rsid w:val="00603FED"/>
    <w:rsid w:val="006040FF"/>
    <w:rsid w:val="00604223"/>
    <w:rsid w:val="0060423E"/>
    <w:rsid w:val="00604319"/>
    <w:rsid w:val="00604395"/>
    <w:rsid w:val="006043D4"/>
    <w:rsid w:val="006046E3"/>
    <w:rsid w:val="00604966"/>
    <w:rsid w:val="00604AC3"/>
    <w:rsid w:val="00604ADD"/>
    <w:rsid w:val="00604CCA"/>
    <w:rsid w:val="00604D30"/>
    <w:rsid w:val="00604E30"/>
    <w:rsid w:val="00604E40"/>
    <w:rsid w:val="00604F84"/>
    <w:rsid w:val="0060505D"/>
    <w:rsid w:val="0060519C"/>
    <w:rsid w:val="00605264"/>
    <w:rsid w:val="00605944"/>
    <w:rsid w:val="0060594C"/>
    <w:rsid w:val="00605D1C"/>
    <w:rsid w:val="00605D77"/>
    <w:rsid w:val="00605DE2"/>
    <w:rsid w:val="00606038"/>
    <w:rsid w:val="00606102"/>
    <w:rsid w:val="006062B8"/>
    <w:rsid w:val="006064A2"/>
    <w:rsid w:val="00606583"/>
    <w:rsid w:val="00606682"/>
    <w:rsid w:val="006066E4"/>
    <w:rsid w:val="00606A54"/>
    <w:rsid w:val="00606BDE"/>
    <w:rsid w:val="00606C7F"/>
    <w:rsid w:val="00606CFF"/>
    <w:rsid w:val="00606D60"/>
    <w:rsid w:val="0060735F"/>
    <w:rsid w:val="00607468"/>
    <w:rsid w:val="00607566"/>
    <w:rsid w:val="006076C1"/>
    <w:rsid w:val="00607701"/>
    <w:rsid w:val="00607782"/>
    <w:rsid w:val="00607914"/>
    <w:rsid w:val="00607ADF"/>
    <w:rsid w:val="00607D35"/>
    <w:rsid w:val="006100ED"/>
    <w:rsid w:val="0061025E"/>
    <w:rsid w:val="00610305"/>
    <w:rsid w:val="0061034F"/>
    <w:rsid w:val="00610441"/>
    <w:rsid w:val="00610449"/>
    <w:rsid w:val="00610662"/>
    <w:rsid w:val="00610749"/>
    <w:rsid w:val="006107D7"/>
    <w:rsid w:val="00610D5C"/>
    <w:rsid w:val="00610DB5"/>
    <w:rsid w:val="006110D5"/>
    <w:rsid w:val="0061116F"/>
    <w:rsid w:val="0061138B"/>
    <w:rsid w:val="006113BA"/>
    <w:rsid w:val="006114F3"/>
    <w:rsid w:val="006116EF"/>
    <w:rsid w:val="00611982"/>
    <w:rsid w:val="006119A1"/>
    <w:rsid w:val="00611A58"/>
    <w:rsid w:val="00611B72"/>
    <w:rsid w:val="00611C37"/>
    <w:rsid w:val="00611F87"/>
    <w:rsid w:val="006120AF"/>
    <w:rsid w:val="006121C7"/>
    <w:rsid w:val="006122EB"/>
    <w:rsid w:val="006124BB"/>
    <w:rsid w:val="0061259C"/>
    <w:rsid w:val="00612829"/>
    <w:rsid w:val="00612A6B"/>
    <w:rsid w:val="00612C2B"/>
    <w:rsid w:val="00612D3A"/>
    <w:rsid w:val="00612E0F"/>
    <w:rsid w:val="00612E2D"/>
    <w:rsid w:val="00612F45"/>
    <w:rsid w:val="00612F6E"/>
    <w:rsid w:val="0061301B"/>
    <w:rsid w:val="006132B8"/>
    <w:rsid w:val="00613325"/>
    <w:rsid w:val="0061350A"/>
    <w:rsid w:val="00613635"/>
    <w:rsid w:val="0061363D"/>
    <w:rsid w:val="006136CA"/>
    <w:rsid w:val="006137DC"/>
    <w:rsid w:val="00613A39"/>
    <w:rsid w:val="00613C2C"/>
    <w:rsid w:val="00613D8E"/>
    <w:rsid w:val="00613E08"/>
    <w:rsid w:val="00613E4B"/>
    <w:rsid w:val="00613E6E"/>
    <w:rsid w:val="00613F46"/>
    <w:rsid w:val="00613F7A"/>
    <w:rsid w:val="006140A3"/>
    <w:rsid w:val="00614349"/>
    <w:rsid w:val="00614599"/>
    <w:rsid w:val="00614898"/>
    <w:rsid w:val="00614984"/>
    <w:rsid w:val="00614A73"/>
    <w:rsid w:val="00614B32"/>
    <w:rsid w:val="00614C02"/>
    <w:rsid w:val="00614ECE"/>
    <w:rsid w:val="0061504F"/>
    <w:rsid w:val="006151EF"/>
    <w:rsid w:val="0061520A"/>
    <w:rsid w:val="0061523D"/>
    <w:rsid w:val="006154DD"/>
    <w:rsid w:val="00615526"/>
    <w:rsid w:val="006157FA"/>
    <w:rsid w:val="00615D3B"/>
    <w:rsid w:val="00615DF9"/>
    <w:rsid w:val="00615E0D"/>
    <w:rsid w:val="0061618B"/>
    <w:rsid w:val="00616288"/>
    <w:rsid w:val="0061666D"/>
    <w:rsid w:val="006167B9"/>
    <w:rsid w:val="006167F3"/>
    <w:rsid w:val="00616BA3"/>
    <w:rsid w:val="00616C56"/>
    <w:rsid w:val="00616D3B"/>
    <w:rsid w:val="00616E09"/>
    <w:rsid w:val="00616E6F"/>
    <w:rsid w:val="00616EA5"/>
    <w:rsid w:val="00616EFF"/>
    <w:rsid w:val="00616F14"/>
    <w:rsid w:val="006172A5"/>
    <w:rsid w:val="006173CE"/>
    <w:rsid w:val="00617459"/>
    <w:rsid w:val="00617562"/>
    <w:rsid w:val="00617834"/>
    <w:rsid w:val="006178AF"/>
    <w:rsid w:val="00617948"/>
    <w:rsid w:val="00617D8F"/>
    <w:rsid w:val="00617DFF"/>
    <w:rsid w:val="006201F5"/>
    <w:rsid w:val="00620262"/>
    <w:rsid w:val="00620438"/>
    <w:rsid w:val="00620667"/>
    <w:rsid w:val="006206C7"/>
    <w:rsid w:val="006207DC"/>
    <w:rsid w:val="006208D3"/>
    <w:rsid w:val="00620A4C"/>
    <w:rsid w:val="00620C56"/>
    <w:rsid w:val="00620CA6"/>
    <w:rsid w:val="00620D84"/>
    <w:rsid w:val="00621072"/>
    <w:rsid w:val="006211CD"/>
    <w:rsid w:val="00621295"/>
    <w:rsid w:val="0062132C"/>
    <w:rsid w:val="006213AC"/>
    <w:rsid w:val="00621507"/>
    <w:rsid w:val="006215EF"/>
    <w:rsid w:val="0062162E"/>
    <w:rsid w:val="0062167D"/>
    <w:rsid w:val="006216B9"/>
    <w:rsid w:val="0062175C"/>
    <w:rsid w:val="0062188B"/>
    <w:rsid w:val="006218C7"/>
    <w:rsid w:val="0062199A"/>
    <w:rsid w:val="00621A17"/>
    <w:rsid w:val="00621A19"/>
    <w:rsid w:val="00621A66"/>
    <w:rsid w:val="00621BA4"/>
    <w:rsid w:val="00621D14"/>
    <w:rsid w:val="00621D80"/>
    <w:rsid w:val="00621D9D"/>
    <w:rsid w:val="00621E0F"/>
    <w:rsid w:val="00621F50"/>
    <w:rsid w:val="00621FD7"/>
    <w:rsid w:val="00622102"/>
    <w:rsid w:val="006222A7"/>
    <w:rsid w:val="00622349"/>
    <w:rsid w:val="00622450"/>
    <w:rsid w:val="00622788"/>
    <w:rsid w:val="00622866"/>
    <w:rsid w:val="00622934"/>
    <w:rsid w:val="00622A4E"/>
    <w:rsid w:val="00622A8C"/>
    <w:rsid w:val="00622C19"/>
    <w:rsid w:val="00622F95"/>
    <w:rsid w:val="006231E8"/>
    <w:rsid w:val="00623324"/>
    <w:rsid w:val="0062351E"/>
    <w:rsid w:val="0062351F"/>
    <w:rsid w:val="00623602"/>
    <w:rsid w:val="0062386A"/>
    <w:rsid w:val="006239FB"/>
    <w:rsid w:val="00623AD8"/>
    <w:rsid w:val="00623B61"/>
    <w:rsid w:val="00624126"/>
    <w:rsid w:val="00624313"/>
    <w:rsid w:val="006243D4"/>
    <w:rsid w:val="0062462E"/>
    <w:rsid w:val="0062468C"/>
    <w:rsid w:val="00624719"/>
    <w:rsid w:val="0062487B"/>
    <w:rsid w:val="00624891"/>
    <w:rsid w:val="00624B6D"/>
    <w:rsid w:val="00624BAC"/>
    <w:rsid w:val="00624C26"/>
    <w:rsid w:val="00624C76"/>
    <w:rsid w:val="00624C7D"/>
    <w:rsid w:val="00624D35"/>
    <w:rsid w:val="00624D83"/>
    <w:rsid w:val="00624EEE"/>
    <w:rsid w:val="006251E4"/>
    <w:rsid w:val="00625533"/>
    <w:rsid w:val="006255DB"/>
    <w:rsid w:val="0062564A"/>
    <w:rsid w:val="00625664"/>
    <w:rsid w:val="0062566F"/>
    <w:rsid w:val="00625A79"/>
    <w:rsid w:val="00625AA7"/>
    <w:rsid w:val="00625F82"/>
    <w:rsid w:val="00625F98"/>
    <w:rsid w:val="00626025"/>
    <w:rsid w:val="0062608B"/>
    <w:rsid w:val="006260E1"/>
    <w:rsid w:val="006261D6"/>
    <w:rsid w:val="0062648F"/>
    <w:rsid w:val="00626575"/>
    <w:rsid w:val="00626646"/>
    <w:rsid w:val="00626663"/>
    <w:rsid w:val="0062679E"/>
    <w:rsid w:val="006268C3"/>
    <w:rsid w:val="00626903"/>
    <w:rsid w:val="0062697A"/>
    <w:rsid w:val="00626A5F"/>
    <w:rsid w:val="00626AEC"/>
    <w:rsid w:val="00626BC0"/>
    <w:rsid w:val="00626C76"/>
    <w:rsid w:val="0062713D"/>
    <w:rsid w:val="00627208"/>
    <w:rsid w:val="00627332"/>
    <w:rsid w:val="006273D4"/>
    <w:rsid w:val="006275CC"/>
    <w:rsid w:val="00627B33"/>
    <w:rsid w:val="00627B53"/>
    <w:rsid w:val="00627BDE"/>
    <w:rsid w:val="00627C69"/>
    <w:rsid w:val="00627C85"/>
    <w:rsid w:val="00627DCB"/>
    <w:rsid w:val="006300F4"/>
    <w:rsid w:val="0063018E"/>
    <w:rsid w:val="00630197"/>
    <w:rsid w:val="00630252"/>
    <w:rsid w:val="006302C6"/>
    <w:rsid w:val="00630356"/>
    <w:rsid w:val="006303C1"/>
    <w:rsid w:val="006306AB"/>
    <w:rsid w:val="0063081D"/>
    <w:rsid w:val="00630AE1"/>
    <w:rsid w:val="00630C77"/>
    <w:rsid w:val="00630CD8"/>
    <w:rsid w:val="00630E6A"/>
    <w:rsid w:val="00631174"/>
    <w:rsid w:val="006311BC"/>
    <w:rsid w:val="006311CF"/>
    <w:rsid w:val="00631274"/>
    <w:rsid w:val="00631598"/>
    <w:rsid w:val="00631725"/>
    <w:rsid w:val="0063176B"/>
    <w:rsid w:val="006317AD"/>
    <w:rsid w:val="0063188A"/>
    <w:rsid w:val="00631D99"/>
    <w:rsid w:val="0063231A"/>
    <w:rsid w:val="0063247A"/>
    <w:rsid w:val="00632546"/>
    <w:rsid w:val="00632547"/>
    <w:rsid w:val="006325AC"/>
    <w:rsid w:val="006325F2"/>
    <w:rsid w:val="006326C7"/>
    <w:rsid w:val="0063288A"/>
    <w:rsid w:val="00632AA7"/>
    <w:rsid w:val="00632D7C"/>
    <w:rsid w:val="00632EFB"/>
    <w:rsid w:val="00632F61"/>
    <w:rsid w:val="00632FE3"/>
    <w:rsid w:val="0063314C"/>
    <w:rsid w:val="00633176"/>
    <w:rsid w:val="00633220"/>
    <w:rsid w:val="00633226"/>
    <w:rsid w:val="0063338A"/>
    <w:rsid w:val="006333CE"/>
    <w:rsid w:val="006335AC"/>
    <w:rsid w:val="0063379E"/>
    <w:rsid w:val="00633865"/>
    <w:rsid w:val="00633901"/>
    <w:rsid w:val="00633BB8"/>
    <w:rsid w:val="00633C6A"/>
    <w:rsid w:val="00633EB3"/>
    <w:rsid w:val="00634570"/>
    <w:rsid w:val="006346CC"/>
    <w:rsid w:val="00634725"/>
    <w:rsid w:val="00634736"/>
    <w:rsid w:val="00634813"/>
    <w:rsid w:val="00634853"/>
    <w:rsid w:val="0063490D"/>
    <w:rsid w:val="00634A99"/>
    <w:rsid w:val="00634B1E"/>
    <w:rsid w:val="00634C5C"/>
    <w:rsid w:val="00634E48"/>
    <w:rsid w:val="00634F0C"/>
    <w:rsid w:val="0063508A"/>
    <w:rsid w:val="0063533F"/>
    <w:rsid w:val="00635380"/>
    <w:rsid w:val="00635486"/>
    <w:rsid w:val="006355F7"/>
    <w:rsid w:val="0063565A"/>
    <w:rsid w:val="006358BA"/>
    <w:rsid w:val="00635A1B"/>
    <w:rsid w:val="00635C1F"/>
    <w:rsid w:val="00635EF3"/>
    <w:rsid w:val="00635FC8"/>
    <w:rsid w:val="0063614A"/>
    <w:rsid w:val="00636255"/>
    <w:rsid w:val="00636AAC"/>
    <w:rsid w:val="00636B35"/>
    <w:rsid w:val="00636B6F"/>
    <w:rsid w:val="00636BCE"/>
    <w:rsid w:val="00636D3D"/>
    <w:rsid w:val="00636DFD"/>
    <w:rsid w:val="00636EFE"/>
    <w:rsid w:val="00636F01"/>
    <w:rsid w:val="00637244"/>
    <w:rsid w:val="0063749C"/>
    <w:rsid w:val="006375C2"/>
    <w:rsid w:val="006375ED"/>
    <w:rsid w:val="0063776C"/>
    <w:rsid w:val="00637804"/>
    <w:rsid w:val="00637881"/>
    <w:rsid w:val="006378DF"/>
    <w:rsid w:val="00637A16"/>
    <w:rsid w:val="00637BFA"/>
    <w:rsid w:val="00637C6E"/>
    <w:rsid w:val="00637EF7"/>
    <w:rsid w:val="00637FB7"/>
    <w:rsid w:val="00637FBD"/>
    <w:rsid w:val="006402CC"/>
    <w:rsid w:val="006403E1"/>
    <w:rsid w:val="0064042D"/>
    <w:rsid w:val="0064052A"/>
    <w:rsid w:val="0064062C"/>
    <w:rsid w:val="0064078E"/>
    <w:rsid w:val="006409A8"/>
    <w:rsid w:val="00640A5C"/>
    <w:rsid w:val="00640B0C"/>
    <w:rsid w:val="00640BA3"/>
    <w:rsid w:val="00640BF3"/>
    <w:rsid w:val="00640C2E"/>
    <w:rsid w:val="00640C67"/>
    <w:rsid w:val="00640D07"/>
    <w:rsid w:val="00640E46"/>
    <w:rsid w:val="00641015"/>
    <w:rsid w:val="0064105F"/>
    <w:rsid w:val="006411C4"/>
    <w:rsid w:val="00641420"/>
    <w:rsid w:val="006416B8"/>
    <w:rsid w:val="00641A9D"/>
    <w:rsid w:val="00641CB4"/>
    <w:rsid w:val="00641D44"/>
    <w:rsid w:val="00641D84"/>
    <w:rsid w:val="00641DD8"/>
    <w:rsid w:val="00641EAD"/>
    <w:rsid w:val="00641F47"/>
    <w:rsid w:val="00641F57"/>
    <w:rsid w:val="006422DF"/>
    <w:rsid w:val="00642354"/>
    <w:rsid w:val="0064261D"/>
    <w:rsid w:val="00642886"/>
    <w:rsid w:val="006428B5"/>
    <w:rsid w:val="006428FB"/>
    <w:rsid w:val="006429A5"/>
    <w:rsid w:val="006429EF"/>
    <w:rsid w:val="00642A91"/>
    <w:rsid w:val="00642ED8"/>
    <w:rsid w:val="006432D6"/>
    <w:rsid w:val="006434BA"/>
    <w:rsid w:val="006435B2"/>
    <w:rsid w:val="00643657"/>
    <w:rsid w:val="006437BA"/>
    <w:rsid w:val="00643AEF"/>
    <w:rsid w:val="00643C4C"/>
    <w:rsid w:val="00643CA9"/>
    <w:rsid w:val="00643D64"/>
    <w:rsid w:val="00643F2F"/>
    <w:rsid w:val="00643F8F"/>
    <w:rsid w:val="00643FAC"/>
    <w:rsid w:val="00643FBA"/>
    <w:rsid w:val="006440B8"/>
    <w:rsid w:val="0064421B"/>
    <w:rsid w:val="0064436D"/>
    <w:rsid w:val="00644437"/>
    <w:rsid w:val="0064445A"/>
    <w:rsid w:val="00644549"/>
    <w:rsid w:val="006446E3"/>
    <w:rsid w:val="00644823"/>
    <w:rsid w:val="00644A7D"/>
    <w:rsid w:val="00644B87"/>
    <w:rsid w:val="00644D1A"/>
    <w:rsid w:val="00644F01"/>
    <w:rsid w:val="00645082"/>
    <w:rsid w:val="006452E1"/>
    <w:rsid w:val="00645344"/>
    <w:rsid w:val="00645726"/>
    <w:rsid w:val="00645998"/>
    <w:rsid w:val="00645A1D"/>
    <w:rsid w:val="00645A3D"/>
    <w:rsid w:val="00645B5A"/>
    <w:rsid w:val="00645ED4"/>
    <w:rsid w:val="00645F27"/>
    <w:rsid w:val="006460DC"/>
    <w:rsid w:val="006461B2"/>
    <w:rsid w:val="006463B6"/>
    <w:rsid w:val="00646584"/>
    <w:rsid w:val="006465DF"/>
    <w:rsid w:val="00646AF2"/>
    <w:rsid w:val="00646B59"/>
    <w:rsid w:val="00646B92"/>
    <w:rsid w:val="00646CCF"/>
    <w:rsid w:val="00647076"/>
    <w:rsid w:val="006470BF"/>
    <w:rsid w:val="00647179"/>
    <w:rsid w:val="006474D0"/>
    <w:rsid w:val="006474DE"/>
    <w:rsid w:val="006476A7"/>
    <w:rsid w:val="00647744"/>
    <w:rsid w:val="006479EF"/>
    <w:rsid w:val="00647A5C"/>
    <w:rsid w:val="00647C6A"/>
    <w:rsid w:val="00647F07"/>
    <w:rsid w:val="006500B3"/>
    <w:rsid w:val="006501E0"/>
    <w:rsid w:val="0065058C"/>
    <w:rsid w:val="0065077F"/>
    <w:rsid w:val="006509DE"/>
    <w:rsid w:val="00650AF7"/>
    <w:rsid w:val="00650B17"/>
    <w:rsid w:val="00650BCA"/>
    <w:rsid w:val="00650BF9"/>
    <w:rsid w:val="00650CF5"/>
    <w:rsid w:val="00650EEC"/>
    <w:rsid w:val="00650FE8"/>
    <w:rsid w:val="006510ED"/>
    <w:rsid w:val="00651262"/>
    <w:rsid w:val="006512F0"/>
    <w:rsid w:val="006514B3"/>
    <w:rsid w:val="006514D8"/>
    <w:rsid w:val="006514E9"/>
    <w:rsid w:val="006515FA"/>
    <w:rsid w:val="0065169B"/>
    <w:rsid w:val="00651811"/>
    <w:rsid w:val="00651897"/>
    <w:rsid w:val="0065196D"/>
    <w:rsid w:val="00651998"/>
    <w:rsid w:val="00651AEE"/>
    <w:rsid w:val="00651B10"/>
    <w:rsid w:val="00651BC5"/>
    <w:rsid w:val="00651D60"/>
    <w:rsid w:val="00651DC7"/>
    <w:rsid w:val="00652076"/>
    <w:rsid w:val="00652222"/>
    <w:rsid w:val="00652428"/>
    <w:rsid w:val="006526EF"/>
    <w:rsid w:val="0065272B"/>
    <w:rsid w:val="00652919"/>
    <w:rsid w:val="0065299A"/>
    <w:rsid w:val="006529AA"/>
    <w:rsid w:val="006529C2"/>
    <w:rsid w:val="00652CE5"/>
    <w:rsid w:val="00652ECF"/>
    <w:rsid w:val="00652F30"/>
    <w:rsid w:val="0065307C"/>
    <w:rsid w:val="006532C9"/>
    <w:rsid w:val="00653329"/>
    <w:rsid w:val="006534CA"/>
    <w:rsid w:val="0065354F"/>
    <w:rsid w:val="00653977"/>
    <w:rsid w:val="00653B44"/>
    <w:rsid w:val="00653D31"/>
    <w:rsid w:val="00653EEF"/>
    <w:rsid w:val="00653F6B"/>
    <w:rsid w:val="00653F93"/>
    <w:rsid w:val="0065408B"/>
    <w:rsid w:val="00654699"/>
    <w:rsid w:val="00654700"/>
    <w:rsid w:val="00654ED0"/>
    <w:rsid w:val="00655044"/>
    <w:rsid w:val="00655384"/>
    <w:rsid w:val="006553A5"/>
    <w:rsid w:val="006553D3"/>
    <w:rsid w:val="006553FC"/>
    <w:rsid w:val="006557B4"/>
    <w:rsid w:val="00655906"/>
    <w:rsid w:val="00655988"/>
    <w:rsid w:val="006559DE"/>
    <w:rsid w:val="00655A68"/>
    <w:rsid w:val="006564C8"/>
    <w:rsid w:val="0065659C"/>
    <w:rsid w:val="006565FB"/>
    <w:rsid w:val="006566A5"/>
    <w:rsid w:val="006567F5"/>
    <w:rsid w:val="00656C33"/>
    <w:rsid w:val="00656E4C"/>
    <w:rsid w:val="00656FB6"/>
    <w:rsid w:val="006570EF"/>
    <w:rsid w:val="0065716B"/>
    <w:rsid w:val="006574C1"/>
    <w:rsid w:val="006574E9"/>
    <w:rsid w:val="00657574"/>
    <w:rsid w:val="00657959"/>
    <w:rsid w:val="00657A2C"/>
    <w:rsid w:val="00657DB8"/>
    <w:rsid w:val="00657F36"/>
    <w:rsid w:val="006602F2"/>
    <w:rsid w:val="00660341"/>
    <w:rsid w:val="006607F8"/>
    <w:rsid w:val="00660B25"/>
    <w:rsid w:val="00660B95"/>
    <w:rsid w:val="00660BD9"/>
    <w:rsid w:val="00660DEB"/>
    <w:rsid w:val="00660E52"/>
    <w:rsid w:val="00660ED6"/>
    <w:rsid w:val="00660F08"/>
    <w:rsid w:val="00660FCB"/>
    <w:rsid w:val="0066113B"/>
    <w:rsid w:val="006613BD"/>
    <w:rsid w:val="0066141A"/>
    <w:rsid w:val="00661500"/>
    <w:rsid w:val="0066157F"/>
    <w:rsid w:val="006615DC"/>
    <w:rsid w:val="00661656"/>
    <w:rsid w:val="006617F5"/>
    <w:rsid w:val="0066193D"/>
    <w:rsid w:val="00661BCB"/>
    <w:rsid w:val="00661DF8"/>
    <w:rsid w:val="00661F4D"/>
    <w:rsid w:val="00662090"/>
    <w:rsid w:val="00662523"/>
    <w:rsid w:val="0066270F"/>
    <w:rsid w:val="006627E2"/>
    <w:rsid w:val="00662926"/>
    <w:rsid w:val="00662985"/>
    <w:rsid w:val="00662C91"/>
    <w:rsid w:val="00662DB0"/>
    <w:rsid w:val="00662E52"/>
    <w:rsid w:val="00662EB4"/>
    <w:rsid w:val="00662F9F"/>
    <w:rsid w:val="006632A0"/>
    <w:rsid w:val="0066332F"/>
    <w:rsid w:val="006633FF"/>
    <w:rsid w:val="00663796"/>
    <w:rsid w:val="006638AB"/>
    <w:rsid w:val="00663900"/>
    <w:rsid w:val="006639CB"/>
    <w:rsid w:val="00663B74"/>
    <w:rsid w:val="00663BD7"/>
    <w:rsid w:val="00663CF9"/>
    <w:rsid w:val="00663D23"/>
    <w:rsid w:val="00663E93"/>
    <w:rsid w:val="00663FDE"/>
    <w:rsid w:val="00664312"/>
    <w:rsid w:val="00664361"/>
    <w:rsid w:val="006643C9"/>
    <w:rsid w:val="006647AC"/>
    <w:rsid w:val="00664957"/>
    <w:rsid w:val="006649FB"/>
    <w:rsid w:val="00664CFD"/>
    <w:rsid w:val="00664EA8"/>
    <w:rsid w:val="00664F0C"/>
    <w:rsid w:val="006650B2"/>
    <w:rsid w:val="006650C1"/>
    <w:rsid w:val="00665245"/>
    <w:rsid w:val="00665296"/>
    <w:rsid w:val="00665528"/>
    <w:rsid w:val="00665638"/>
    <w:rsid w:val="0066591B"/>
    <w:rsid w:val="00665D7F"/>
    <w:rsid w:val="00665F61"/>
    <w:rsid w:val="00666064"/>
    <w:rsid w:val="0066607C"/>
    <w:rsid w:val="006662EC"/>
    <w:rsid w:val="00666404"/>
    <w:rsid w:val="00666709"/>
    <w:rsid w:val="006667FA"/>
    <w:rsid w:val="006668B7"/>
    <w:rsid w:val="00666AE8"/>
    <w:rsid w:val="00666C8E"/>
    <w:rsid w:val="00666DA7"/>
    <w:rsid w:val="00666DE4"/>
    <w:rsid w:val="00666EE3"/>
    <w:rsid w:val="0066703B"/>
    <w:rsid w:val="00667196"/>
    <w:rsid w:val="006671F9"/>
    <w:rsid w:val="0066728A"/>
    <w:rsid w:val="006672AF"/>
    <w:rsid w:val="00667493"/>
    <w:rsid w:val="006677C9"/>
    <w:rsid w:val="006679A2"/>
    <w:rsid w:val="00667BA2"/>
    <w:rsid w:val="00667BFC"/>
    <w:rsid w:val="0067024C"/>
    <w:rsid w:val="0067030C"/>
    <w:rsid w:val="00670350"/>
    <w:rsid w:val="006703E5"/>
    <w:rsid w:val="00670428"/>
    <w:rsid w:val="006707FA"/>
    <w:rsid w:val="0067082E"/>
    <w:rsid w:val="00670A43"/>
    <w:rsid w:val="00670B1E"/>
    <w:rsid w:val="00670CE6"/>
    <w:rsid w:val="00670FE0"/>
    <w:rsid w:val="006713B8"/>
    <w:rsid w:val="0067148B"/>
    <w:rsid w:val="0067161F"/>
    <w:rsid w:val="00671673"/>
    <w:rsid w:val="006716DF"/>
    <w:rsid w:val="0067172B"/>
    <w:rsid w:val="00671A76"/>
    <w:rsid w:val="00671C20"/>
    <w:rsid w:val="00671C46"/>
    <w:rsid w:val="00671CDB"/>
    <w:rsid w:val="00671E02"/>
    <w:rsid w:val="00671E7C"/>
    <w:rsid w:val="00672272"/>
    <w:rsid w:val="00672584"/>
    <w:rsid w:val="006727DF"/>
    <w:rsid w:val="00672BD8"/>
    <w:rsid w:val="00672DB4"/>
    <w:rsid w:val="00672E8F"/>
    <w:rsid w:val="00672F23"/>
    <w:rsid w:val="0067301C"/>
    <w:rsid w:val="006730AF"/>
    <w:rsid w:val="00673116"/>
    <w:rsid w:val="00673195"/>
    <w:rsid w:val="006731F8"/>
    <w:rsid w:val="006732B3"/>
    <w:rsid w:val="00673773"/>
    <w:rsid w:val="00673788"/>
    <w:rsid w:val="006737F8"/>
    <w:rsid w:val="00673A9B"/>
    <w:rsid w:val="00673ADC"/>
    <w:rsid w:val="00673BA5"/>
    <w:rsid w:val="00673BF4"/>
    <w:rsid w:val="00673CFC"/>
    <w:rsid w:val="00673D22"/>
    <w:rsid w:val="00673DB1"/>
    <w:rsid w:val="00673E4E"/>
    <w:rsid w:val="00673EBD"/>
    <w:rsid w:val="00673FE9"/>
    <w:rsid w:val="0067401C"/>
    <w:rsid w:val="00674060"/>
    <w:rsid w:val="006740C9"/>
    <w:rsid w:val="00674192"/>
    <w:rsid w:val="006744A0"/>
    <w:rsid w:val="006745C6"/>
    <w:rsid w:val="0067469B"/>
    <w:rsid w:val="00674807"/>
    <w:rsid w:val="006748ED"/>
    <w:rsid w:val="00674B01"/>
    <w:rsid w:val="00674C64"/>
    <w:rsid w:val="00674CE3"/>
    <w:rsid w:val="00674D4B"/>
    <w:rsid w:val="00674ED8"/>
    <w:rsid w:val="00674F10"/>
    <w:rsid w:val="00674F74"/>
    <w:rsid w:val="00675086"/>
    <w:rsid w:val="006750FA"/>
    <w:rsid w:val="00675189"/>
    <w:rsid w:val="00675299"/>
    <w:rsid w:val="006753AE"/>
    <w:rsid w:val="00675599"/>
    <w:rsid w:val="006756C5"/>
    <w:rsid w:val="0067571A"/>
    <w:rsid w:val="006758C0"/>
    <w:rsid w:val="00675945"/>
    <w:rsid w:val="00675DAD"/>
    <w:rsid w:val="00675FD6"/>
    <w:rsid w:val="006760CB"/>
    <w:rsid w:val="006761ED"/>
    <w:rsid w:val="00676255"/>
    <w:rsid w:val="006764CB"/>
    <w:rsid w:val="00676551"/>
    <w:rsid w:val="00676755"/>
    <w:rsid w:val="0067690B"/>
    <w:rsid w:val="00676A6C"/>
    <w:rsid w:val="00676A87"/>
    <w:rsid w:val="00676C0A"/>
    <w:rsid w:val="00676D7A"/>
    <w:rsid w:val="00676DF0"/>
    <w:rsid w:val="00676E43"/>
    <w:rsid w:val="00676E92"/>
    <w:rsid w:val="00677188"/>
    <w:rsid w:val="0067718A"/>
    <w:rsid w:val="00677254"/>
    <w:rsid w:val="006772D7"/>
    <w:rsid w:val="0067736F"/>
    <w:rsid w:val="00677571"/>
    <w:rsid w:val="00677A5D"/>
    <w:rsid w:val="00677CD3"/>
    <w:rsid w:val="00677DF9"/>
    <w:rsid w:val="00677EC1"/>
    <w:rsid w:val="00677F03"/>
    <w:rsid w:val="0068001E"/>
    <w:rsid w:val="00680063"/>
    <w:rsid w:val="00680082"/>
    <w:rsid w:val="0068022F"/>
    <w:rsid w:val="006804A6"/>
    <w:rsid w:val="00680511"/>
    <w:rsid w:val="00680610"/>
    <w:rsid w:val="00680676"/>
    <w:rsid w:val="00680729"/>
    <w:rsid w:val="00680B2E"/>
    <w:rsid w:val="00680E8F"/>
    <w:rsid w:val="00680E98"/>
    <w:rsid w:val="00680F5D"/>
    <w:rsid w:val="00680FE3"/>
    <w:rsid w:val="006811BA"/>
    <w:rsid w:val="006811BD"/>
    <w:rsid w:val="0068126C"/>
    <w:rsid w:val="006812AE"/>
    <w:rsid w:val="006813E4"/>
    <w:rsid w:val="006814EB"/>
    <w:rsid w:val="0068154E"/>
    <w:rsid w:val="006815AE"/>
    <w:rsid w:val="00681680"/>
    <w:rsid w:val="006818E2"/>
    <w:rsid w:val="00681CDD"/>
    <w:rsid w:val="00681E02"/>
    <w:rsid w:val="00681E82"/>
    <w:rsid w:val="00681F44"/>
    <w:rsid w:val="00681F5E"/>
    <w:rsid w:val="0068205E"/>
    <w:rsid w:val="00682253"/>
    <w:rsid w:val="006823B0"/>
    <w:rsid w:val="006828D4"/>
    <w:rsid w:val="006829BA"/>
    <w:rsid w:val="00682AD1"/>
    <w:rsid w:val="00682AFA"/>
    <w:rsid w:val="00682D85"/>
    <w:rsid w:val="00683008"/>
    <w:rsid w:val="0068317A"/>
    <w:rsid w:val="00683253"/>
    <w:rsid w:val="00683299"/>
    <w:rsid w:val="0068331B"/>
    <w:rsid w:val="00683340"/>
    <w:rsid w:val="00683349"/>
    <w:rsid w:val="0068359B"/>
    <w:rsid w:val="006835C6"/>
    <w:rsid w:val="006836DD"/>
    <w:rsid w:val="006837CA"/>
    <w:rsid w:val="006837EB"/>
    <w:rsid w:val="00683973"/>
    <w:rsid w:val="00683B51"/>
    <w:rsid w:val="00683B75"/>
    <w:rsid w:val="00683BC9"/>
    <w:rsid w:val="00683D66"/>
    <w:rsid w:val="00683DC5"/>
    <w:rsid w:val="00683FC7"/>
    <w:rsid w:val="00684049"/>
    <w:rsid w:val="00684074"/>
    <w:rsid w:val="006840BE"/>
    <w:rsid w:val="006840D0"/>
    <w:rsid w:val="00684194"/>
    <w:rsid w:val="00684279"/>
    <w:rsid w:val="0068435A"/>
    <w:rsid w:val="006845FE"/>
    <w:rsid w:val="00684881"/>
    <w:rsid w:val="0068490A"/>
    <w:rsid w:val="00684A9F"/>
    <w:rsid w:val="00684B5A"/>
    <w:rsid w:val="00684B90"/>
    <w:rsid w:val="00684F3C"/>
    <w:rsid w:val="00685223"/>
    <w:rsid w:val="00685331"/>
    <w:rsid w:val="00685407"/>
    <w:rsid w:val="006854E4"/>
    <w:rsid w:val="006855C8"/>
    <w:rsid w:val="006856BA"/>
    <w:rsid w:val="00685A3B"/>
    <w:rsid w:val="006860D7"/>
    <w:rsid w:val="006860EC"/>
    <w:rsid w:val="00686254"/>
    <w:rsid w:val="00686351"/>
    <w:rsid w:val="0068637A"/>
    <w:rsid w:val="00686383"/>
    <w:rsid w:val="006865BB"/>
    <w:rsid w:val="00686708"/>
    <w:rsid w:val="006867C8"/>
    <w:rsid w:val="0068681F"/>
    <w:rsid w:val="0068695B"/>
    <w:rsid w:val="006869AE"/>
    <w:rsid w:val="00686CA8"/>
    <w:rsid w:val="00686CCC"/>
    <w:rsid w:val="00686E97"/>
    <w:rsid w:val="00686ECB"/>
    <w:rsid w:val="00687145"/>
    <w:rsid w:val="00687166"/>
    <w:rsid w:val="00687171"/>
    <w:rsid w:val="0068728C"/>
    <w:rsid w:val="006872C6"/>
    <w:rsid w:val="006872FA"/>
    <w:rsid w:val="0068766B"/>
    <w:rsid w:val="006879C5"/>
    <w:rsid w:val="00687AAB"/>
    <w:rsid w:val="00687CC7"/>
    <w:rsid w:val="00687D3E"/>
    <w:rsid w:val="00687ED2"/>
    <w:rsid w:val="00687F71"/>
    <w:rsid w:val="00687FAF"/>
    <w:rsid w:val="0069003C"/>
    <w:rsid w:val="00690141"/>
    <w:rsid w:val="006906FD"/>
    <w:rsid w:val="00690745"/>
    <w:rsid w:val="00690822"/>
    <w:rsid w:val="00690859"/>
    <w:rsid w:val="0069094A"/>
    <w:rsid w:val="006909F5"/>
    <w:rsid w:val="00690A21"/>
    <w:rsid w:val="00690ABE"/>
    <w:rsid w:val="00690C47"/>
    <w:rsid w:val="00690CD4"/>
    <w:rsid w:val="00690F56"/>
    <w:rsid w:val="0069107E"/>
    <w:rsid w:val="00691152"/>
    <w:rsid w:val="0069115E"/>
    <w:rsid w:val="006912EF"/>
    <w:rsid w:val="006915BA"/>
    <w:rsid w:val="00691617"/>
    <w:rsid w:val="0069162C"/>
    <w:rsid w:val="0069178A"/>
    <w:rsid w:val="006917F9"/>
    <w:rsid w:val="006918DB"/>
    <w:rsid w:val="006919EF"/>
    <w:rsid w:val="006919F3"/>
    <w:rsid w:val="00691B9E"/>
    <w:rsid w:val="00691BD1"/>
    <w:rsid w:val="00691CA2"/>
    <w:rsid w:val="00691CFE"/>
    <w:rsid w:val="00691D0F"/>
    <w:rsid w:val="00691D22"/>
    <w:rsid w:val="00691E3C"/>
    <w:rsid w:val="00691EAC"/>
    <w:rsid w:val="00692053"/>
    <w:rsid w:val="006920C1"/>
    <w:rsid w:val="0069219C"/>
    <w:rsid w:val="00692228"/>
    <w:rsid w:val="006924EA"/>
    <w:rsid w:val="006927FA"/>
    <w:rsid w:val="00692891"/>
    <w:rsid w:val="00692B62"/>
    <w:rsid w:val="00692C9C"/>
    <w:rsid w:val="00692CD7"/>
    <w:rsid w:val="00692DAF"/>
    <w:rsid w:val="00692DC9"/>
    <w:rsid w:val="0069301C"/>
    <w:rsid w:val="00693048"/>
    <w:rsid w:val="00693090"/>
    <w:rsid w:val="00693176"/>
    <w:rsid w:val="006932AB"/>
    <w:rsid w:val="00693385"/>
    <w:rsid w:val="0069346D"/>
    <w:rsid w:val="006934D4"/>
    <w:rsid w:val="0069371F"/>
    <w:rsid w:val="00693799"/>
    <w:rsid w:val="00693905"/>
    <w:rsid w:val="00693B6A"/>
    <w:rsid w:val="00693CC9"/>
    <w:rsid w:val="00693CEC"/>
    <w:rsid w:val="00693EA9"/>
    <w:rsid w:val="00693EAA"/>
    <w:rsid w:val="00693F54"/>
    <w:rsid w:val="00694070"/>
    <w:rsid w:val="00694097"/>
    <w:rsid w:val="00694188"/>
    <w:rsid w:val="0069421E"/>
    <w:rsid w:val="006943CD"/>
    <w:rsid w:val="0069441C"/>
    <w:rsid w:val="00694654"/>
    <w:rsid w:val="00694986"/>
    <w:rsid w:val="006949ED"/>
    <w:rsid w:val="00694B01"/>
    <w:rsid w:val="00694C6B"/>
    <w:rsid w:val="00694CD5"/>
    <w:rsid w:val="00694D4D"/>
    <w:rsid w:val="00694E98"/>
    <w:rsid w:val="00694F65"/>
    <w:rsid w:val="0069518D"/>
    <w:rsid w:val="0069552D"/>
    <w:rsid w:val="006957F1"/>
    <w:rsid w:val="00695925"/>
    <w:rsid w:val="00695A25"/>
    <w:rsid w:val="00695C2E"/>
    <w:rsid w:val="00695C6F"/>
    <w:rsid w:val="00695DCB"/>
    <w:rsid w:val="00695FAE"/>
    <w:rsid w:val="00695FCF"/>
    <w:rsid w:val="00696698"/>
    <w:rsid w:val="00696780"/>
    <w:rsid w:val="00696847"/>
    <w:rsid w:val="00696AFD"/>
    <w:rsid w:val="00696B68"/>
    <w:rsid w:val="00696C5A"/>
    <w:rsid w:val="00696EDC"/>
    <w:rsid w:val="0069702C"/>
    <w:rsid w:val="0069707E"/>
    <w:rsid w:val="0069707F"/>
    <w:rsid w:val="006970BA"/>
    <w:rsid w:val="006970C7"/>
    <w:rsid w:val="006974FF"/>
    <w:rsid w:val="00697845"/>
    <w:rsid w:val="006979B4"/>
    <w:rsid w:val="00697B1B"/>
    <w:rsid w:val="00697BF7"/>
    <w:rsid w:val="00697FB0"/>
    <w:rsid w:val="006A014F"/>
    <w:rsid w:val="006A015C"/>
    <w:rsid w:val="006A0168"/>
    <w:rsid w:val="006A01F2"/>
    <w:rsid w:val="006A0283"/>
    <w:rsid w:val="006A03DB"/>
    <w:rsid w:val="006A0439"/>
    <w:rsid w:val="006A0841"/>
    <w:rsid w:val="006A092A"/>
    <w:rsid w:val="006A0ABA"/>
    <w:rsid w:val="006A0AEC"/>
    <w:rsid w:val="006A0B0C"/>
    <w:rsid w:val="006A0C7B"/>
    <w:rsid w:val="006A0E6F"/>
    <w:rsid w:val="006A0F03"/>
    <w:rsid w:val="006A1004"/>
    <w:rsid w:val="006A104A"/>
    <w:rsid w:val="006A1145"/>
    <w:rsid w:val="006A1255"/>
    <w:rsid w:val="006A1363"/>
    <w:rsid w:val="006A13A5"/>
    <w:rsid w:val="006A14EE"/>
    <w:rsid w:val="006A1541"/>
    <w:rsid w:val="006A1583"/>
    <w:rsid w:val="006A16E6"/>
    <w:rsid w:val="006A17E8"/>
    <w:rsid w:val="006A1907"/>
    <w:rsid w:val="006A1913"/>
    <w:rsid w:val="006A195E"/>
    <w:rsid w:val="006A1BA9"/>
    <w:rsid w:val="006A1CDE"/>
    <w:rsid w:val="006A1DBB"/>
    <w:rsid w:val="006A1EB4"/>
    <w:rsid w:val="006A1FBA"/>
    <w:rsid w:val="006A21AA"/>
    <w:rsid w:val="006A2218"/>
    <w:rsid w:val="006A225D"/>
    <w:rsid w:val="006A22BA"/>
    <w:rsid w:val="006A2329"/>
    <w:rsid w:val="006A236A"/>
    <w:rsid w:val="006A239D"/>
    <w:rsid w:val="006A2647"/>
    <w:rsid w:val="006A298C"/>
    <w:rsid w:val="006A2A29"/>
    <w:rsid w:val="006A2AF7"/>
    <w:rsid w:val="006A2E26"/>
    <w:rsid w:val="006A2E7F"/>
    <w:rsid w:val="006A2FE8"/>
    <w:rsid w:val="006A313D"/>
    <w:rsid w:val="006A34A7"/>
    <w:rsid w:val="006A34E9"/>
    <w:rsid w:val="006A379F"/>
    <w:rsid w:val="006A38BD"/>
    <w:rsid w:val="006A3904"/>
    <w:rsid w:val="006A397F"/>
    <w:rsid w:val="006A3C38"/>
    <w:rsid w:val="006A3CA9"/>
    <w:rsid w:val="006A3CE7"/>
    <w:rsid w:val="006A3F63"/>
    <w:rsid w:val="006A3F7E"/>
    <w:rsid w:val="006A4220"/>
    <w:rsid w:val="006A454C"/>
    <w:rsid w:val="006A45F8"/>
    <w:rsid w:val="006A46D4"/>
    <w:rsid w:val="006A48D9"/>
    <w:rsid w:val="006A48E4"/>
    <w:rsid w:val="006A4A9F"/>
    <w:rsid w:val="006A4C3A"/>
    <w:rsid w:val="006A4D25"/>
    <w:rsid w:val="006A4E40"/>
    <w:rsid w:val="006A4F38"/>
    <w:rsid w:val="006A4F9A"/>
    <w:rsid w:val="006A54AF"/>
    <w:rsid w:val="006A54B2"/>
    <w:rsid w:val="006A574C"/>
    <w:rsid w:val="006A5780"/>
    <w:rsid w:val="006A59DE"/>
    <w:rsid w:val="006A5A6A"/>
    <w:rsid w:val="006A5B62"/>
    <w:rsid w:val="006A5B93"/>
    <w:rsid w:val="006A5C44"/>
    <w:rsid w:val="006A5E36"/>
    <w:rsid w:val="006A5FD6"/>
    <w:rsid w:val="006A619B"/>
    <w:rsid w:val="006A61F5"/>
    <w:rsid w:val="006A6263"/>
    <w:rsid w:val="006A62BE"/>
    <w:rsid w:val="006A6475"/>
    <w:rsid w:val="006A6569"/>
    <w:rsid w:val="006A65B2"/>
    <w:rsid w:val="006A65FE"/>
    <w:rsid w:val="006A6697"/>
    <w:rsid w:val="006A689C"/>
    <w:rsid w:val="006A6B3C"/>
    <w:rsid w:val="006A6D3A"/>
    <w:rsid w:val="006A6DB3"/>
    <w:rsid w:val="006A6E7A"/>
    <w:rsid w:val="006A6E81"/>
    <w:rsid w:val="006A6EC6"/>
    <w:rsid w:val="006A727A"/>
    <w:rsid w:val="006A738D"/>
    <w:rsid w:val="006A73A2"/>
    <w:rsid w:val="006A74FE"/>
    <w:rsid w:val="006A75A1"/>
    <w:rsid w:val="006A7634"/>
    <w:rsid w:val="006A7642"/>
    <w:rsid w:val="006A7691"/>
    <w:rsid w:val="006A770E"/>
    <w:rsid w:val="006A7930"/>
    <w:rsid w:val="006A7A63"/>
    <w:rsid w:val="006A7C77"/>
    <w:rsid w:val="006A7EE0"/>
    <w:rsid w:val="006B0150"/>
    <w:rsid w:val="006B01AF"/>
    <w:rsid w:val="006B026F"/>
    <w:rsid w:val="006B02F0"/>
    <w:rsid w:val="006B033D"/>
    <w:rsid w:val="006B047D"/>
    <w:rsid w:val="006B048E"/>
    <w:rsid w:val="006B04A9"/>
    <w:rsid w:val="006B06D3"/>
    <w:rsid w:val="006B0705"/>
    <w:rsid w:val="006B072B"/>
    <w:rsid w:val="006B0775"/>
    <w:rsid w:val="006B09B1"/>
    <w:rsid w:val="006B09C5"/>
    <w:rsid w:val="006B09D1"/>
    <w:rsid w:val="006B09D4"/>
    <w:rsid w:val="006B0A81"/>
    <w:rsid w:val="006B0DD2"/>
    <w:rsid w:val="006B0E24"/>
    <w:rsid w:val="006B10FA"/>
    <w:rsid w:val="006B118E"/>
    <w:rsid w:val="006B14D4"/>
    <w:rsid w:val="006B180D"/>
    <w:rsid w:val="006B18F6"/>
    <w:rsid w:val="006B1C57"/>
    <w:rsid w:val="006B1CDE"/>
    <w:rsid w:val="006B1D36"/>
    <w:rsid w:val="006B1E13"/>
    <w:rsid w:val="006B1E50"/>
    <w:rsid w:val="006B1F7D"/>
    <w:rsid w:val="006B20AA"/>
    <w:rsid w:val="006B2179"/>
    <w:rsid w:val="006B21C0"/>
    <w:rsid w:val="006B243F"/>
    <w:rsid w:val="006B25ED"/>
    <w:rsid w:val="006B267F"/>
    <w:rsid w:val="006B26A1"/>
    <w:rsid w:val="006B26C0"/>
    <w:rsid w:val="006B2715"/>
    <w:rsid w:val="006B286C"/>
    <w:rsid w:val="006B298B"/>
    <w:rsid w:val="006B2D6D"/>
    <w:rsid w:val="006B3028"/>
    <w:rsid w:val="006B3444"/>
    <w:rsid w:val="006B36F1"/>
    <w:rsid w:val="006B3822"/>
    <w:rsid w:val="006B384D"/>
    <w:rsid w:val="006B3CF7"/>
    <w:rsid w:val="006B3D05"/>
    <w:rsid w:val="006B3D9F"/>
    <w:rsid w:val="006B3EDD"/>
    <w:rsid w:val="006B3FC2"/>
    <w:rsid w:val="006B4064"/>
    <w:rsid w:val="006B42C7"/>
    <w:rsid w:val="006B463B"/>
    <w:rsid w:val="006B46C2"/>
    <w:rsid w:val="006B4806"/>
    <w:rsid w:val="006B4883"/>
    <w:rsid w:val="006B4973"/>
    <w:rsid w:val="006B49A6"/>
    <w:rsid w:val="006B49B7"/>
    <w:rsid w:val="006B4B18"/>
    <w:rsid w:val="006B4B56"/>
    <w:rsid w:val="006B4C07"/>
    <w:rsid w:val="006B4D91"/>
    <w:rsid w:val="006B4DBF"/>
    <w:rsid w:val="006B5036"/>
    <w:rsid w:val="006B5134"/>
    <w:rsid w:val="006B5677"/>
    <w:rsid w:val="006B57E7"/>
    <w:rsid w:val="006B5876"/>
    <w:rsid w:val="006B587D"/>
    <w:rsid w:val="006B593D"/>
    <w:rsid w:val="006B597D"/>
    <w:rsid w:val="006B5A7B"/>
    <w:rsid w:val="006B5B37"/>
    <w:rsid w:val="006B5DD6"/>
    <w:rsid w:val="006B5E03"/>
    <w:rsid w:val="006B5E2A"/>
    <w:rsid w:val="006B5FDE"/>
    <w:rsid w:val="006B60DD"/>
    <w:rsid w:val="006B62B5"/>
    <w:rsid w:val="006B6453"/>
    <w:rsid w:val="006B65C2"/>
    <w:rsid w:val="006B6762"/>
    <w:rsid w:val="006B682A"/>
    <w:rsid w:val="006B68A0"/>
    <w:rsid w:val="006B699C"/>
    <w:rsid w:val="006B6BD5"/>
    <w:rsid w:val="006B7108"/>
    <w:rsid w:val="006B720B"/>
    <w:rsid w:val="006B7501"/>
    <w:rsid w:val="006B784F"/>
    <w:rsid w:val="006B7882"/>
    <w:rsid w:val="006B78E0"/>
    <w:rsid w:val="006B7928"/>
    <w:rsid w:val="006B7A13"/>
    <w:rsid w:val="006B7AF8"/>
    <w:rsid w:val="006B7BD8"/>
    <w:rsid w:val="006B7E85"/>
    <w:rsid w:val="006C0112"/>
    <w:rsid w:val="006C0355"/>
    <w:rsid w:val="006C0361"/>
    <w:rsid w:val="006C049B"/>
    <w:rsid w:val="006C0650"/>
    <w:rsid w:val="006C0655"/>
    <w:rsid w:val="006C069E"/>
    <w:rsid w:val="006C0702"/>
    <w:rsid w:val="006C0819"/>
    <w:rsid w:val="006C0883"/>
    <w:rsid w:val="006C0A36"/>
    <w:rsid w:val="006C0C2D"/>
    <w:rsid w:val="006C0C4E"/>
    <w:rsid w:val="006C0CDA"/>
    <w:rsid w:val="006C0EB6"/>
    <w:rsid w:val="006C0EEE"/>
    <w:rsid w:val="006C0F38"/>
    <w:rsid w:val="006C10EA"/>
    <w:rsid w:val="006C122F"/>
    <w:rsid w:val="006C1360"/>
    <w:rsid w:val="006C137E"/>
    <w:rsid w:val="006C13C4"/>
    <w:rsid w:val="006C1509"/>
    <w:rsid w:val="006C156A"/>
    <w:rsid w:val="006C192A"/>
    <w:rsid w:val="006C1E1F"/>
    <w:rsid w:val="006C1E99"/>
    <w:rsid w:val="006C204E"/>
    <w:rsid w:val="006C242D"/>
    <w:rsid w:val="006C250D"/>
    <w:rsid w:val="006C2516"/>
    <w:rsid w:val="006C25F3"/>
    <w:rsid w:val="006C2738"/>
    <w:rsid w:val="006C2855"/>
    <w:rsid w:val="006C2AC0"/>
    <w:rsid w:val="006C2B80"/>
    <w:rsid w:val="006C2E33"/>
    <w:rsid w:val="006C2F39"/>
    <w:rsid w:val="006C2F44"/>
    <w:rsid w:val="006C3953"/>
    <w:rsid w:val="006C3977"/>
    <w:rsid w:val="006C3C96"/>
    <w:rsid w:val="006C4258"/>
    <w:rsid w:val="006C437F"/>
    <w:rsid w:val="006C44EB"/>
    <w:rsid w:val="006C4733"/>
    <w:rsid w:val="006C47B4"/>
    <w:rsid w:val="006C47D9"/>
    <w:rsid w:val="006C4896"/>
    <w:rsid w:val="006C4A38"/>
    <w:rsid w:val="006C4B9B"/>
    <w:rsid w:val="006C4D01"/>
    <w:rsid w:val="006C4D61"/>
    <w:rsid w:val="006C4FA2"/>
    <w:rsid w:val="006C50F1"/>
    <w:rsid w:val="006C51C0"/>
    <w:rsid w:val="006C524E"/>
    <w:rsid w:val="006C5796"/>
    <w:rsid w:val="006C5831"/>
    <w:rsid w:val="006C590D"/>
    <w:rsid w:val="006C5A39"/>
    <w:rsid w:val="006C5BB3"/>
    <w:rsid w:val="006C5C45"/>
    <w:rsid w:val="006C6020"/>
    <w:rsid w:val="006C6033"/>
    <w:rsid w:val="006C60E9"/>
    <w:rsid w:val="006C644C"/>
    <w:rsid w:val="006C645A"/>
    <w:rsid w:val="006C684F"/>
    <w:rsid w:val="006C69F5"/>
    <w:rsid w:val="006C6A4F"/>
    <w:rsid w:val="006C6A9E"/>
    <w:rsid w:val="006C6BC8"/>
    <w:rsid w:val="006C6D25"/>
    <w:rsid w:val="006C6DB4"/>
    <w:rsid w:val="006C6DCE"/>
    <w:rsid w:val="006C7030"/>
    <w:rsid w:val="006C731F"/>
    <w:rsid w:val="006C74FE"/>
    <w:rsid w:val="006C7828"/>
    <w:rsid w:val="006C7961"/>
    <w:rsid w:val="006C7B4E"/>
    <w:rsid w:val="006C7DA2"/>
    <w:rsid w:val="006D00A4"/>
    <w:rsid w:val="006D0113"/>
    <w:rsid w:val="006D0139"/>
    <w:rsid w:val="006D01AD"/>
    <w:rsid w:val="006D0215"/>
    <w:rsid w:val="006D0243"/>
    <w:rsid w:val="006D03B7"/>
    <w:rsid w:val="006D03C0"/>
    <w:rsid w:val="006D0514"/>
    <w:rsid w:val="006D0B24"/>
    <w:rsid w:val="006D0BAB"/>
    <w:rsid w:val="006D0F27"/>
    <w:rsid w:val="006D1069"/>
    <w:rsid w:val="006D1174"/>
    <w:rsid w:val="006D1233"/>
    <w:rsid w:val="006D1241"/>
    <w:rsid w:val="006D141F"/>
    <w:rsid w:val="006D1462"/>
    <w:rsid w:val="006D16DF"/>
    <w:rsid w:val="006D17A5"/>
    <w:rsid w:val="006D17C7"/>
    <w:rsid w:val="006D1B67"/>
    <w:rsid w:val="006D1E83"/>
    <w:rsid w:val="006D1EC3"/>
    <w:rsid w:val="006D1EC8"/>
    <w:rsid w:val="006D1EFF"/>
    <w:rsid w:val="006D2079"/>
    <w:rsid w:val="006D2264"/>
    <w:rsid w:val="006D2425"/>
    <w:rsid w:val="006D25D8"/>
    <w:rsid w:val="006D266E"/>
    <w:rsid w:val="006D2822"/>
    <w:rsid w:val="006D2A82"/>
    <w:rsid w:val="006D2B03"/>
    <w:rsid w:val="006D2D90"/>
    <w:rsid w:val="006D2DD5"/>
    <w:rsid w:val="006D318B"/>
    <w:rsid w:val="006D340C"/>
    <w:rsid w:val="006D370F"/>
    <w:rsid w:val="006D37A1"/>
    <w:rsid w:val="006D3B87"/>
    <w:rsid w:val="006D3BF7"/>
    <w:rsid w:val="006D3C19"/>
    <w:rsid w:val="006D3E7E"/>
    <w:rsid w:val="006D3ED6"/>
    <w:rsid w:val="006D3F16"/>
    <w:rsid w:val="006D3FEC"/>
    <w:rsid w:val="006D4236"/>
    <w:rsid w:val="006D425D"/>
    <w:rsid w:val="006D459D"/>
    <w:rsid w:val="006D4685"/>
    <w:rsid w:val="006D46FE"/>
    <w:rsid w:val="006D4AB6"/>
    <w:rsid w:val="006D4B39"/>
    <w:rsid w:val="006D4CD4"/>
    <w:rsid w:val="006D4CF0"/>
    <w:rsid w:val="006D4DB4"/>
    <w:rsid w:val="006D4E30"/>
    <w:rsid w:val="006D4E98"/>
    <w:rsid w:val="006D4ECD"/>
    <w:rsid w:val="006D4FD4"/>
    <w:rsid w:val="006D5017"/>
    <w:rsid w:val="006D546D"/>
    <w:rsid w:val="006D5632"/>
    <w:rsid w:val="006D5779"/>
    <w:rsid w:val="006D5A22"/>
    <w:rsid w:val="006D5A62"/>
    <w:rsid w:val="006D5AE1"/>
    <w:rsid w:val="006D5C66"/>
    <w:rsid w:val="006D5CB1"/>
    <w:rsid w:val="006D5DEF"/>
    <w:rsid w:val="006D5E19"/>
    <w:rsid w:val="006D5EAA"/>
    <w:rsid w:val="006D5F7C"/>
    <w:rsid w:val="006D6031"/>
    <w:rsid w:val="006D61BF"/>
    <w:rsid w:val="006D6289"/>
    <w:rsid w:val="006D6472"/>
    <w:rsid w:val="006D6598"/>
    <w:rsid w:val="006D686A"/>
    <w:rsid w:val="006D6B43"/>
    <w:rsid w:val="006D6BE3"/>
    <w:rsid w:val="006D6C1F"/>
    <w:rsid w:val="006D6C25"/>
    <w:rsid w:val="006D6D52"/>
    <w:rsid w:val="006D6D88"/>
    <w:rsid w:val="006D6DE8"/>
    <w:rsid w:val="006D730E"/>
    <w:rsid w:val="006D731E"/>
    <w:rsid w:val="006D733F"/>
    <w:rsid w:val="006D7461"/>
    <w:rsid w:val="006D746D"/>
    <w:rsid w:val="006D76CE"/>
    <w:rsid w:val="006D79B6"/>
    <w:rsid w:val="006D7C52"/>
    <w:rsid w:val="006D7CD6"/>
    <w:rsid w:val="006D7E16"/>
    <w:rsid w:val="006D7E1B"/>
    <w:rsid w:val="006D7E51"/>
    <w:rsid w:val="006D7ECC"/>
    <w:rsid w:val="006D7EF3"/>
    <w:rsid w:val="006D7F84"/>
    <w:rsid w:val="006E01E2"/>
    <w:rsid w:val="006E0447"/>
    <w:rsid w:val="006E04EC"/>
    <w:rsid w:val="006E05CB"/>
    <w:rsid w:val="006E07B7"/>
    <w:rsid w:val="006E0824"/>
    <w:rsid w:val="006E0870"/>
    <w:rsid w:val="006E09EF"/>
    <w:rsid w:val="006E0AEB"/>
    <w:rsid w:val="006E0B67"/>
    <w:rsid w:val="006E0BB0"/>
    <w:rsid w:val="006E0C13"/>
    <w:rsid w:val="006E0C97"/>
    <w:rsid w:val="006E0CB2"/>
    <w:rsid w:val="006E0EB3"/>
    <w:rsid w:val="006E0F6D"/>
    <w:rsid w:val="006E100D"/>
    <w:rsid w:val="006E12CE"/>
    <w:rsid w:val="006E1300"/>
    <w:rsid w:val="006E1476"/>
    <w:rsid w:val="006E182D"/>
    <w:rsid w:val="006E1A97"/>
    <w:rsid w:val="006E1AB9"/>
    <w:rsid w:val="006E1B14"/>
    <w:rsid w:val="006E1B83"/>
    <w:rsid w:val="006E1CB5"/>
    <w:rsid w:val="006E1CBE"/>
    <w:rsid w:val="006E1E27"/>
    <w:rsid w:val="006E1EC3"/>
    <w:rsid w:val="006E21B6"/>
    <w:rsid w:val="006E21CC"/>
    <w:rsid w:val="006E21D7"/>
    <w:rsid w:val="006E2293"/>
    <w:rsid w:val="006E23A4"/>
    <w:rsid w:val="006E23CF"/>
    <w:rsid w:val="006E2479"/>
    <w:rsid w:val="006E27B3"/>
    <w:rsid w:val="006E2929"/>
    <w:rsid w:val="006E3067"/>
    <w:rsid w:val="006E309C"/>
    <w:rsid w:val="006E317A"/>
    <w:rsid w:val="006E3220"/>
    <w:rsid w:val="006E3246"/>
    <w:rsid w:val="006E3293"/>
    <w:rsid w:val="006E3310"/>
    <w:rsid w:val="006E3398"/>
    <w:rsid w:val="006E3400"/>
    <w:rsid w:val="006E346B"/>
    <w:rsid w:val="006E34DB"/>
    <w:rsid w:val="006E3995"/>
    <w:rsid w:val="006E39B5"/>
    <w:rsid w:val="006E3A67"/>
    <w:rsid w:val="006E3E27"/>
    <w:rsid w:val="006E3E54"/>
    <w:rsid w:val="006E3ECA"/>
    <w:rsid w:val="006E3F9D"/>
    <w:rsid w:val="006E41FE"/>
    <w:rsid w:val="006E4274"/>
    <w:rsid w:val="006E42BE"/>
    <w:rsid w:val="006E4529"/>
    <w:rsid w:val="006E453D"/>
    <w:rsid w:val="006E4663"/>
    <w:rsid w:val="006E4932"/>
    <w:rsid w:val="006E4DC7"/>
    <w:rsid w:val="006E4E3E"/>
    <w:rsid w:val="006E4E6D"/>
    <w:rsid w:val="006E4E87"/>
    <w:rsid w:val="006E4F8D"/>
    <w:rsid w:val="006E4FBF"/>
    <w:rsid w:val="006E507A"/>
    <w:rsid w:val="006E5234"/>
    <w:rsid w:val="006E52D0"/>
    <w:rsid w:val="006E53E0"/>
    <w:rsid w:val="006E54CE"/>
    <w:rsid w:val="006E5591"/>
    <w:rsid w:val="006E5933"/>
    <w:rsid w:val="006E5AB5"/>
    <w:rsid w:val="006E5D97"/>
    <w:rsid w:val="006E5F17"/>
    <w:rsid w:val="006E6007"/>
    <w:rsid w:val="006E62E2"/>
    <w:rsid w:val="006E6392"/>
    <w:rsid w:val="006E6412"/>
    <w:rsid w:val="006E6874"/>
    <w:rsid w:val="006E6927"/>
    <w:rsid w:val="006E697F"/>
    <w:rsid w:val="006E6EC6"/>
    <w:rsid w:val="006E6F71"/>
    <w:rsid w:val="006E707D"/>
    <w:rsid w:val="006E72AD"/>
    <w:rsid w:val="006E7401"/>
    <w:rsid w:val="006E76DF"/>
    <w:rsid w:val="006E771D"/>
    <w:rsid w:val="006E773C"/>
    <w:rsid w:val="006E789E"/>
    <w:rsid w:val="006E78D0"/>
    <w:rsid w:val="006E78FE"/>
    <w:rsid w:val="006E7B06"/>
    <w:rsid w:val="006E7B80"/>
    <w:rsid w:val="006E7E22"/>
    <w:rsid w:val="006F002D"/>
    <w:rsid w:val="006F01E3"/>
    <w:rsid w:val="006F0361"/>
    <w:rsid w:val="006F04CC"/>
    <w:rsid w:val="006F0535"/>
    <w:rsid w:val="006F0B49"/>
    <w:rsid w:val="006F0EAC"/>
    <w:rsid w:val="006F106D"/>
    <w:rsid w:val="006F10D4"/>
    <w:rsid w:val="006F126F"/>
    <w:rsid w:val="006F139B"/>
    <w:rsid w:val="006F14BD"/>
    <w:rsid w:val="006F14C2"/>
    <w:rsid w:val="006F14E9"/>
    <w:rsid w:val="006F1544"/>
    <w:rsid w:val="006F1853"/>
    <w:rsid w:val="006F1A27"/>
    <w:rsid w:val="006F1C54"/>
    <w:rsid w:val="006F1E78"/>
    <w:rsid w:val="006F201E"/>
    <w:rsid w:val="006F21B6"/>
    <w:rsid w:val="006F24F2"/>
    <w:rsid w:val="006F28DC"/>
    <w:rsid w:val="006F2C6C"/>
    <w:rsid w:val="006F2DE7"/>
    <w:rsid w:val="006F2EBB"/>
    <w:rsid w:val="006F2F38"/>
    <w:rsid w:val="006F30A6"/>
    <w:rsid w:val="006F3213"/>
    <w:rsid w:val="006F3270"/>
    <w:rsid w:val="006F3338"/>
    <w:rsid w:val="006F33AE"/>
    <w:rsid w:val="006F3474"/>
    <w:rsid w:val="006F3671"/>
    <w:rsid w:val="006F36EC"/>
    <w:rsid w:val="006F3803"/>
    <w:rsid w:val="006F38E7"/>
    <w:rsid w:val="006F38F1"/>
    <w:rsid w:val="006F3ADE"/>
    <w:rsid w:val="006F3C0C"/>
    <w:rsid w:val="006F3CA3"/>
    <w:rsid w:val="006F3F2B"/>
    <w:rsid w:val="006F3F86"/>
    <w:rsid w:val="006F401F"/>
    <w:rsid w:val="006F4062"/>
    <w:rsid w:val="006F41AE"/>
    <w:rsid w:val="006F4211"/>
    <w:rsid w:val="006F4688"/>
    <w:rsid w:val="006F46F1"/>
    <w:rsid w:val="006F490A"/>
    <w:rsid w:val="006F4943"/>
    <w:rsid w:val="006F49EF"/>
    <w:rsid w:val="006F4AAA"/>
    <w:rsid w:val="006F4BC4"/>
    <w:rsid w:val="006F4BF7"/>
    <w:rsid w:val="006F4BF8"/>
    <w:rsid w:val="006F4CF5"/>
    <w:rsid w:val="006F4E7C"/>
    <w:rsid w:val="006F4F80"/>
    <w:rsid w:val="006F4FA9"/>
    <w:rsid w:val="006F50CF"/>
    <w:rsid w:val="006F51B9"/>
    <w:rsid w:val="006F51E1"/>
    <w:rsid w:val="006F5241"/>
    <w:rsid w:val="006F5301"/>
    <w:rsid w:val="006F541C"/>
    <w:rsid w:val="006F5524"/>
    <w:rsid w:val="006F5627"/>
    <w:rsid w:val="006F57EA"/>
    <w:rsid w:val="006F5847"/>
    <w:rsid w:val="006F589E"/>
    <w:rsid w:val="006F5955"/>
    <w:rsid w:val="006F5AAB"/>
    <w:rsid w:val="006F5B4E"/>
    <w:rsid w:val="006F5BE0"/>
    <w:rsid w:val="006F5DAD"/>
    <w:rsid w:val="006F5DE4"/>
    <w:rsid w:val="006F5E32"/>
    <w:rsid w:val="006F5E6D"/>
    <w:rsid w:val="006F5F50"/>
    <w:rsid w:val="006F5F8E"/>
    <w:rsid w:val="006F5FA7"/>
    <w:rsid w:val="006F5FD5"/>
    <w:rsid w:val="006F5FFA"/>
    <w:rsid w:val="006F6026"/>
    <w:rsid w:val="006F639B"/>
    <w:rsid w:val="006F63E1"/>
    <w:rsid w:val="006F6416"/>
    <w:rsid w:val="006F669F"/>
    <w:rsid w:val="006F693D"/>
    <w:rsid w:val="006F699C"/>
    <w:rsid w:val="006F69AA"/>
    <w:rsid w:val="006F69DF"/>
    <w:rsid w:val="006F6BCA"/>
    <w:rsid w:val="006F6D08"/>
    <w:rsid w:val="006F6EA1"/>
    <w:rsid w:val="006F6EBB"/>
    <w:rsid w:val="006F6F7F"/>
    <w:rsid w:val="006F7337"/>
    <w:rsid w:val="006F7380"/>
    <w:rsid w:val="006F79BB"/>
    <w:rsid w:val="006F7B66"/>
    <w:rsid w:val="006F7DC9"/>
    <w:rsid w:val="006F7EEE"/>
    <w:rsid w:val="0070018B"/>
    <w:rsid w:val="00700448"/>
    <w:rsid w:val="00700617"/>
    <w:rsid w:val="0070061B"/>
    <w:rsid w:val="0070070E"/>
    <w:rsid w:val="0070073B"/>
    <w:rsid w:val="00700913"/>
    <w:rsid w:val="00700957"/>
    <w:rsid w:val="00700BB3"/>
    <w:rsid w:val="00700D4D"/>
    <w:rsid w:val="00700DC4"/>
    <w:rsid w:val="00700EC1"/>
    <w:rsid w:val="00700FCD"/>
    <w:rsid w:val="00700FF2"/>
    <w:rsid w:val="00701078"/>
    <w:rsid w:val="00701190"/>
    <w:rsid w:val="0070120E"/>
    <w:rsid w:val="00701327"/>
    <w:rsid w:val="007014EF"/>
    <w:rsid w:val="00701DFB"/>
    <w:rsid w:val="00701F2A"/>
    <w:rsid w:val="00701FF9"/>
    <w:rsid w:val="0070208F"/>
    <w:rsid w:val="007020CF"/>
    <w:rsid w:val="00702305"/>
    <w:rsid w:val="00702346"/>
    <w:rsid w:val="0070241A"/>
    <w:rsid w:val="00702473"/>
    <w:rsid w:val="00702746"/>
    <w:rsid w:val="00702834"/>
    <w:rsid w:val="0070286E"/>
    <w:rsid w:val="00702BB7"/>
    <w:rsid w:val="00703083"/>
    <w:rsid w:val="007031A3"/>
    <w:rsid w:val="0070327B"/>
    <w:rsid w:val="00703359"/>
    <w:rsid w:val="007033B7"/>
    <w:rsid w:val="007035D6"/>
    <w:rsid w:val="007036B5"/>
    <w:rsid w:val="00703738"/>
    <w:rsid w:val="0070383C"/>
    <w:rsid w:val="00703985"/>
    <w:rsid w:val="007039F0"/>
    <w:rsid w:val="00703A88"/>
    <w:rsid w:val="00703B5F"/>
    <w:rsid w:val="00703B7E"/>
    <w:rsid w:val="00703B8A"/>
    <w:rsid w:val="00703BCD"/>
    <w:rsid w:val="00703C0B"/>
    <w:rsid w:val="00703D9E"/>
    <w:rsid w:val="00703E80"/>
    <w:rsid w:val="00703F44"/>
    <w:rsid w:val="00703F73"/>
    <w:rsid w:val="0070421D"/>
    <w:rsid w:val="0070426B"/>
    <w:rsid w:val="007042F4"/>
    <w:rsid w:val="0070430A"/>
    <w:rsid w:val="007046E1"/>
    <w:rsid w:val="00704937"/>
    <w:rsid w:val="00704B68"/>
    <w:rsid w:val="00704BC2"/>
    <w:rsid w:val="00704C7B"/>
    <w:rsid w:val="00704E34"/>
    <w:rsid w:val="00704EAB"/>
    <w:rsid w:val="00705036"/>
    <w:rsid w:val="00705116"/>
    <w:rsid w:val="00705195"/>
    <w:rsid w:val="007051EA"/>
    <w:rsid w:val="0070527C"/>
    <w:rsid w:val="00705358"/>
    <w:rsid w:val="00705729"/>
    <w:rsid w:val="00705909"/>
    <w:rsid w:val="00705B1B"/>
    <w:rsid w:val="00705BDE"/>
    <w:rsid w:val="00705C91"/>
    <w:rsid w:val="00706100"/>
    <w:rsid w:val="00706117"/>
    <w:rsid w:val="00706129"/>
    <w:rsid w:val="0070615E"/>
    <w:rsid w:val="0070631F"/>
    <w:rsid w:val="0070673E"/>
    <w:rsid w:val="00706910"/>
    <w:rsid w:val="007069B5"/>
    <w:rsid w:val="007069F0"/>
    <w:rsid w:val="00706AF8"/>
    <w:rsid w:val="00706B79"/>
    <w:rsid w:val="00706C81"/>
    <w:rsid w:val="00706D7E"/>
    <w:rsid w:val="00706DE4"/>
    <w:rsid w:val="007070A9"/>
    <w:rsid w:val="00707603"/>
    <w:rsid w:val="007078D4"/>
    <w:rsid w:val="00707C05"/>
    <w:rsid w:val="00707C49"/>
    <w:rsid w:val="00707CF6"/>
    <w:rsid w:val="0071007E"/>
    <w:rsid w:val="007100F8"/>
    <w:rsid w:val="007102BF"/>
    <w:rsid w:val="00710474"/>
    <w:rsid w:val="0071050B"/>
    <w:rsid w:val="007105FA"/>
    <w:rsid w:val="00710623"/>
    <w:rsid w:val="00710899"/>
    <w:rsid w:val="0071089D"/>
    <w:rsid w:val="0071092A"/>
    <w:rsid w:val="007109B9"/>
    <w:rsid w:val="00710A3F"/>
    <w:rsid w:val="00710ABF"/>
    <w:rsid w:val="00710D75"/>
    <w:rsid w:val="00710E22"/>
    <w:rsid w:val="00710E66"/>
    <w:rsid w:val="00710F01"/>
    <w:rsid w:val="00710F28"/>
    <w:rsid w:val="00710FB1"/>
    <w:rsid w:val="00711061"/>
    <w:rsid w:val="00711219"/>
    <w:rsid w:val="007112E5"/>
    <w:rsid w:val="007114C6"/>
    <w:rsid w:val="007115A9"/>
    <w:rsid w:val="0071164C"/>
    <w:rsid w:val="00711834"/>
    <w:rsid w:val="00711922"/>
    <w:rsid w:val="00711F05"/>
    <w:rsid w:val="00711FD8"/>
    <w:rsid w:val="00712181"/>
    <w:rsid w:val="00712271"/>
    <w:rsid w:val="0071227E"/>
    <w:rsid w:val="00712389"/>
    <w:rsid w:val="00712813"/>
    <w:rsid w:val="0071281E"/>
    <w:rsid w:val="00712982"/>
    <w:rsid w:val="00712A65"/>
    <w:rsid w:val="00712E3B"/>
    <w:rsid w:val="00713060"/>
    <w:rsid w:val="0071306F"/>
    <w:rsid w:val="00713080"/>
    <w:rsid w:val="007130F9"/>
    <w:rsid w:val="0071316B"/>
    <w:rsid w:val="007131E6"/>
    <w:rsid w:val="00713309"/>
    <w:rsid w:val="0071336F"/>
    <w:rsid w:val="007133D3"/>
    <w:rsid w:val="00713497"/>
    <w:rsid w:val="0071358C"/>
    <w:rsid w:val="00713849"/>
    <w:rsid w:val="00713920"/>
    <w:rsid w:val="00713982"/>
    <w:rsid w:val="00713A2B"/>
    <w:rsid w:val="00713AD5"/>
    <w:rsid w:val="00713B2E"/>
    <w:rsid w:val="00713BB5"/>
    <w:rsid w:val="00713D3E"/>
    <w:rsid w:val="00713D43"/>
    <w:rsid w:val="00713E3B"/>
    <w:rsid w:val="00713FA9"/>
    <w:rsid w:val="00714045"/>
    <w:rsid w:val="007141EE"/>
    <w:rsid w:val="00714208"/>
    <w:rsid w:val="007144CE"/>
    <w:rsid w:val="0071478B"/>
    <w:rsid w:val="007147A5"/>
    <w:rsid w:val="007147F0"/>
    <w:rsid w:val="007148B7"/>
    <w:rsid w:val="007148BF"/>
    <w:rsid w:val="00714920"/>
    <w:rsid w:val="00714B31"/>
    <w:rsid w:val="00714CC4"/>
    <w:rsid w:val="00714DB1"/>
    <w:rsid w:val="00714F2F"/>
    <w:rsid w:val="00714F4E"/>
    <w:rsid w:val="0071522A"/>
    <w:rsid w:val="007153A0"/>
    <w:rsid w:val="007153B0"/>
    <w:rsid w:val="00715475"/>
    <w:rsid w:val="00715491"/>
    <w:rsid w:val="00715717"/>
    <w:rsid w:val="00715977"/>
    <w:rsid w:val="007159D0"/>
    <w:rsid w:val="00715B76"/>
    <w:rsid w:val="00715BB2"/>
    <w:rsid w:val="00715BBE"/>
    <w:rsid w:val="00715F53"/>
    <w:rsid w:val="0071630E"/>
    <w:rsid w:val="007164E2"/>
    <w:rsid w:val="007164E9"/>
    <w:rsid w:val="007164F7"/>
    <w:rsid w:val="00716612"/>
    <w:rsid w:val="00716739"/>
    <w:rsid w:val="0071673F"/>
    <w:rsid w:val="007167EA"/>
    <w:rsid w:val="007168A7"/>
    <w:rsid w:val="0071690D"/>
    <w:rsid w:val="00716B21"/>
    <w:rsid w:val="00716E39"/>
    <w:rsid w:val="00716E85"/>
    <w:rsid w:val="00716F4D"/>
    <w:rsid w:val="007174E5"/>
    <w:rsid w:val="007179E7"/>
    <w:rsid w:val="00717E5C"/>
    <w:rsid w:val="00720022"/>
    <w:rsid w:val="00720301"/>
    <w:rsid w:val="0072042C"/>
    <w:rsid w:val="00720517"/>
    <w:rsid w:val="007205FD"/>
    <w:rsid w:val="00720775"/>
    <w:rsid w:val="00720AE4"/>
    <w:rsid w:val="00720AF3"/>
    <w:rsid w:val="00720B25"/>
    <w:rsid w:val="00720BB8"/>
    <w:rsid w:val="00720C21"/>
    <w:rsid w:val="00720D1B"/>
    <w:rsid w:val="00720E14"/>
    <w:rsid w:val="00720FB8"/>
    <w:rsid w:val="00721150"/>
    <w:rsid w:val="007212F0"/>
    <w:rsid w:val="007212F3"/>
    <w:rsid w:val="0072132D"/>
    <w:rsid w:val="00721434"/>
    <w:rsid w:val="00721528"/>
    <w:rsid w:val="0072168C"/>
    <w:rsid w:val="00721727"/>
    <w:rsid w:val="0072174A"/>
    <w:rsid w:val="0072178B"/>
    <w:rsid w:val="00721935"/>
    <w:rsid w:val="00721A70"/>
    <w:rsid w:val="00721B07"/>
    <w:rsid w:val="00721BCD"/>
    <w:rsid w:val="00721D0F"/>
    <w:rsid w:val="007220E2"/>
    <w:rsid w:val="0072216A"/>
    <w:rsid w:val="007222DA"/>
    <w:rsid w:val="00722669"/>
    <w:rsid w:val="0072271D"/>
    <w:rsid w:val="00722755"/>
    <w:rsid w:val="007227CF"/>
    <w:rsid w:val="0072295A"/>
    <w:rsid w:val="00722C6A"/>
    <w:rsid w:val="00722DBF"/>
    <w:rsid w:val="00722E67"/>
    <w:rsid w:val="00722ED4"/>
    <w:rsid w:val="00723176"/>
    <w:rsid w:val="00723209"/>
    <w:rsid w:val="00723334"/>
    <w:rsid w:val="007234D4"/>
    <w:rsid w:val="007236A1"/>
    <w:rsid w:val="007238F9"/>
    <w:rsid w:val="00723AB1"/>
    <w:rsid w:val="00723B38"/>
    <w:rsid w:val="00723D3C"/>
    <w:rsid w:val="00723D55"/>
    <w:rsid w:val="00723DDE"/>
    <w:rsid w:val="00724035"/>
    <w:rsid w:val="0072419F"/>
    <w:rsid w:val="00724222"/>
    <w:rsid w:val="00724276"/>
    <w:rsid w:val="00724626"/>
    <w:rsid w:val="00724657"/>
    <w:rsid w:val="00724709"/>
    <w:rsid w:val="00724736"/>
    <w:rsid w:val="007247D4"/>
    <w:rsid w:val="00724936"/>
    <w:rsid w:val="007249FD"/>
    <w:rsid w:val="00724B0C"/>
    <w:rsid w:val="00724BF8"/>
    <w:rsid w:val="00724E4C"/>
    <w:rsid w:val="00724F2B"/>
    <w:rsid w:val="00724F3E"/>
    <w:rsid w:val="00724FB7"/>
    <w:rsid w:val="00724FBA"/>
    <w:rsid w:val="00724FD9"/>
    <w:rsid w:val="0072509E"/>
    <w:rsid w:val="0072526E"/>
    <w:rsid w:val="007253B7"/>
    <w:rsid w:val="00725571"/>
    <w:rsid w:val="007256C4"/>
    <w:rsid w:val="007257F4"/>
    <w:rsid w:val="007258A6"/>
    <w:rsid w:val="00725BAE"/>
    <w:rsid w:val="00725D23"/>
    <w:rsid w:val="00725E2E"/>
    <w:rsid w:val="00726101"/>
    <w:rsid w:val="00726112"/>
    <w:rsid w:val="007262FB"/>
    <w:rsid w:val="00726335"/>
    <w:rsid w:val="0072640E"/>
    <w:rsid w:val="0072652B"/>
    <w:rsid w:val="007265AF"/>
    <w:rsid w:val="00726844"/>
    <w:rsid w:val="00726850"/>
    <w:rsid w:val="007268A9"/>
    <w:rsid w:val="007269F4"/>
    <w:rsid w:val="00726A2E"/>
    <w:rsid w:val="00726A3C"/>
    <w:rsid w:val="00726B08"/>
    <w:rsid w:val="00726F87"/>
    <w:rsid w:val="00726FFC"/>
    <w:rsid w:val="00727588"/>
    <w:rsid w:val="007276FA"/>
    <w:rsid w:val="007279CA"/>
    <w:rsid w:val="00727A5A"/>
    <w:rsid w:val="00727AF1"/>
    <w:rsid w:val="00727B7A"/>
    <w:rsid w:val="00727BFF"/>
    <w:rsid w:val="00727D0D"/>
    <w:rsid w:val="00727DBE"/>
    <w:rsid w:val="00727F98"/>
    <w:rsid w:val="0073005C"/>
    <w:rsid w:val="007300B0"/>
    <w:rsid w:val="007301E8"/>
    <w:rsid w:val="007302E3"/>
    <w:rsid w:val="00730332"/>
    <w:rsid w:val="0073035C"/>
    <w:rsid w:val="00730368"/>
    <w:rsid w:val="0073045C"/>
    <w:rsid w:val="0073048F"/>
    <w:rsid w:val="00730492"/>
    <w:rsid w:val="00730518"/>
    <w:rsid w:val="007305FD"/>
    <w:rsid w:val="00730618"/>
    <w:rsid w:val="00730726"/>
    <w:rsid w:val="007309AF"/>
    <w:rsid w:val="007309C7"/>
    <w:rsid w:val="00730B24"/>
    <w:rsid w:val="00730E0B"/>
    <w:rsid w:val="00730EFE"/>
    <w:rsid w:val="00730F0D"/>
    <w:rsid w:val="00730F6E"/>
    <w:rsid w:val="00730FD8"/>
    <w:rsid w:val="0073107A"/>
    <w:rsid w:val="0073112E"/>
    <w:rsid w:val="007311F6"/>
    <w:rsid w:val="0073120A"/>
    <w:rsid w:val="007314DC"/>
    <w:rsid w:val="0073176E"/>
    <w:rsid w:val="00731856"/>
    <w:rsid w:val="0073188C"/>
    <w:rsid w:val="00731D8C"/>
    <w:rsid w:val="00731EEC"/>
    <w:rsid w:val="00731F1E"/>
    <w:rsid w:val="00731FB1"/>
    <w:rsid w:val="0073223F"/>
    <w:rsid w:val="00732241"/>
    <w:rsid w:val="00732284"/>
    <w:rsid w:val="00732534"/>
    <w:rsid w:val="0073260D"/>
    <w:rsid w:val="007327DC"/>
    <w:rsid w:val="00732822"/>
    <w:rsid w:val="00732915"/>
    <w:rsid w:val="00732B88"/>
    <w:rsid w:val="00732C21"/>
    <w:rsid w:val="00732CB9"/>
    <w:rsid w:val="00732F67"/>
    <w:rsid w:val="00732FBD"/>
    <w:rsid w:val="00732FE7"/>
    <w:rsid w:val="00733077"/>
    <w:rsid w:val="00733082"/>
    <w:rsid w:val="0073320C"/>
    <w:rsid w:val="00733236"/>
    <w:rsid w:val="00733290"/>
    <w:rsid w:val="007332CE"/>
    <w:rsid w:val="00733301"/>
    <w:rsid w:val="00733558"/>
    <w:rsid w:val="0073363D"/>
    <w:rsid w:val="007336BD"/>
    <w:rsid w:val="00733812"/>
    <w:rsid w:val="00733813"/>
    <w:rsid w:val="0073386C"/>
    <w:rsid w:val="007338A0"/>
    <w:rsid w:val="007338F3"/>
    <w:rsid w:val="007338F8"/>
    <w:rsid w:val="00733964"/>
    <w:rsid w:val="00733A2C"/>
    <w:rsid w:val="00733A98"/>
    <w:rsid w:val="00733B1A"/>
    <w:rsid w:val="00733D13"/>
    <w:rsid w:val="00734079"/>
    <w:rsid w:val="0073433F"/>
    <w:rsid w:val="00734436"/>
    <w:rsid w:val="00734B21"/>
    <w:rsid w:val="00734BFB"/>
    <w:rsid w:val="00734C66"/>
    <w:rsid w:val="00734D44"/>
    <w:rsid w:val="00734E95"/>
    <w:rsid w:val="00734FFD"/>
    <w:rsid w:val="00735000"/>
    <w:rsid w:val="00735138"/>
    <w:rsid w:val="00735203"/>
    <w:rsid w:val="00735261"/>
    <w:rsid w:val="007354EB"/>
    <w:rsid w:val="007355DD"/>
    <w:rsid w:val="007356A0"/>
    <w:rsid w:val="007356FB"/>
    <w:rsid w:val="00735782"/>
    <w:rsid w:val="007357C7"/>
    <w:rsid w:val="00735995"/>
    <w:rsid w:val="00735B43"/>
    <w:rsid w:val="00735BC4"/>
    <w:rsid w:val="00735C23"/>
    <w:rsid w:val="00735CBF"/>
    <w:rsid w:val="00735CCF"/>
    <w:rsid w:val="00735F79"/>
    <w:rsid w:val="00735F85"/>
    <w:rsid w:val="00736035"/>
    <w:rsid w:val="00736058"/>
    <w:rsid w:val="007362D4"/>
    <w:rsid w:val="00736514"/>
    <w:rsid w:val="0073694E"/>
    <w:rsid w:val="00736AAC"/>
    <w:rsid w:val="00736B21"/>
    <w:rsid w:val="00736E1A"/>
    <w:rsid w:val="00736E39"/>
    <w:rsid w:val="00736E47"/>
    <w:rsid w:val="00736EA9"/>
    <w:rsid w:val="00736F61"/>
    <w:rsid w:val="00737029"/>
    <w:rsid w:val="00737069"/>
    <w:rsid w:val="007370D9"/>
    <w:rsid w:val="0073711C"/>
    <w:rsid w:val="007371B3"/>
    <w:rsid w:val="00737610"/>
    <w:rsid w:val="007376A7"/>
    <w:rsid w:val="007376DF"/>
    <w:rsid w:val="00737712"/>
    <w:rsid w:val="007378D8"/>
    <w:rsid w:val="007379AD"/>
    <w:rsid w:val="00737A09"/>
    <w:rsid w:val="00737A0D"/>
    <w:rsid w:val="00737B7A"/>
    <w:rsid w:val="00737CC7"/>
    <w:rsid w:val="00737D04"/>
    <w:rsid w:val="00737FE4"/>
    <w:rsid w:val="007400EE"/>
    <w:rsid w:val="0074033E"/>
    <w:rsid w:val="00740498"/>
    <w:rsid w:val="00740583"/>
    <w:rsid w:val="0074097F"/>
    <w:rsid w:val="0074099F"/>
    <w:rsid w:val="00740ACD"/>
    <w:rsid w:val="00740B24"/>
    <w:rsid w:val="00740DB5"/>
    <w:rsid w:val="007411A8"/>
    <w:rsid w:val="00741299"/>
    <w:rsid w:val="007414FB"/>
    <w:rsid w:val="0074179B"/>
    <w:rsid w:val="00741A51"/>
    <w:rsid w:val="00741E6B"/>
    <w:rsid w:val="00741F3E"/>
    <w:rsid w:val="00741F73"/>
    <w:rsid w:val="0074200C"/>
    <w:rsid w:val="00742088"/>
    <w:rsid w:val="00742141"/>
    <w:rsid w:val="00742378"/>
    <w:rsid w:val="00742561"/>
    <w:rsid w:val="007426A4"/>
    <w:rsid w:val="00742894"/>
    <w:rsid w:val="00742966"/>
    <w:rsid w:val="00742A24"/>
    <w:rsid w:val="00742B58"/>
    <w:rsid w:val="00742DF2"/>
    <w:rsid w:val="00742FAE"/>
    <w:rsid w:val="0074310D"/>
    <w:rsid w:val="00743800"/>
    <w:rsid w:val="00743BE3"/>
    <w:rsid w:val="00743CF8"/>
    <w:rsid w:val="00743DBC"/>
    <w:rsid w:val="00743EAE"/>
    <w:rsid w:val="00743FC0"/>
    <w:rsid w:val="007440FD"/>
    <w:rsid w:val="00744217"/>
    <w:rsid w:val="00744382"/>
    <w:rsid w:val="007447AE"/>
    <w:rsid w:val="00744899"/>
    <w:rsid w:val="00744A16"/>
    <w:rsid w:val="00744A82"/>
    <w:rsid w:val="00744ADE"/>
    <w:rsid w:val="00744B47"/>
    <w:rsid w:val="00744C48"/>
    <w:rsid w:val="00744D60"/>
    <w:rsid w:val="007451C3"/>
    <w:rsid w:val="007452C0"/>
    <w:rsid w:val="0074546F"/>
    <w:rsid w:val="007454B1"/>
    <w:rsid w:val="00745852"/>
    <w:rsid w:val="007459ED"/>
    <w:rsid w:val="00745A16"/>
    <w:rsid w:val="00745B82"/>
    <w:rsid w:val="00745BB9"/>
    <w:rsid w:val="00745CCA"/>
    <w:rsid w:val="00745CDC"/>
    <w:rsid w:val="00745D3E"/>
    <w:rsid w:val="00745DA4"/>
    <w:rsid w:val="00745FEA"/>
    <w:rsid w:val="00746024"/>
    <w:rsid w:val="0074603C"/>
    <w:rsid w:val="007460A8"/>
    <w:rsid w:val="0074617E"/>
    <w:rsid w:val="00746270"/>
    <w:rsid w:val="0074666C"/>
    <w:rsid w:val="0074681E"/>
    <w:rsid w:val="0074693B"/>
    <w:rsid w:val="00746A14"/>
    <w:rsid w:val="00746A5B"/>
    <w:rsid w:val="00746A8A"/>
    <w:rsid w:val="00746B7E"/>
    <w:rsid w:val="00746CC7"/>
    <w:rsid w:val="00746E5E"/>
    <w:rsid w:val="00746ED6"/>
    <w:rsid w:val="0074721D"/>
    <w:rsid w:val="007473B0"/>
    <w:rsid w:val="007474F7"/>
    <w:rsid w:val="007476AD"/>
    <w:rsid w:val="00747780"/>
    <w:rsid w:val="00747840"/>
    <w:rsid w:val="007478B3"/>
    <w:rsid w:val="00747900"/>
    <w:rsid w:val="00747A13"/>
    <w:rsid w:val="00747AB1"/>
    <w:rsid w:val="00747B23"/>
    <w:rsid w:val="00747DD9"/>
    <w:rsid w:val="00747DFA"/>
    <w:rsid w:val="00747F8A"/>
    <w:rsid w:val="00750083"/>
    <w:rsid w:val="007500EE"/>
    <w:rsid w:val="00750106"/>
    <w:rsid w:val="007504CF"/>
    <w:rsid w:val="007505A1"/>
    <w:rsid w:val="007507AA"/>
    <w:rsid w:val="00750874"/>
    <w:rsid w:val="00750881"/>
    <w:rsid w:val="00750A51"/>
    <w:rsid w:val="00750B74"/>
    <w:rsid w:val="00750BB0"/>
    <w:rsid w:val="00750BBD"/>
    <w:rsid w:val="00750D5C"/>
    <w:rsid w:val="00750D94"/>
    <w:rsid w:val="00750E1F"/>
    <w:rsid w:val="0075100C"/>
    <w:rsid w:val="007512E7"/>
    <w:rsid w:val="0075134A"/>
    <w:rsid w:val="0075137F"/>
    <w:rsid w:val="007514CF"/>
    <w:rsid w:val="00751590"/>
    <w:rsid w:val="00751652"/>
    <w:rsid w:val="00751890"/>
    <w:rsid w:val="007518DD"/>
    <w:rsid w:val="00751AA8"/>
    <w:rsid w:val="007521E0"/>
    <w:rsid w:val="00752200"/>
    <w:rsid w:val="00752373"/>
    <w:rsid w:val="00752637"/>
    <w:rsid w:val="007526DB"/>
    <w:rsid w:val="00752796"/>
    <w:rsid w:val="007527CA"/>
    <w:rsid w:val="00752813"/>
    <w:rsid w:val="00752AC7"/>
    <w:rsid w:val="00752B06"/>
    <w:rsid w:val="00752B43"/>
    <w:rsid w:val="00752CCA"/>
    <w:rsid w:val="00752D45"/>
    <w:rsid w:val="00752D7D"/>
    <w:rsid w:val="00752E6A"/>
    <w:rsid w:val="00752FD5"/>
    <w:rsid w:val="00752FF5"/>
    <w:rsid w:val="007530E4"/>
    <w:rsid w:val="00753325"/>
    <w:rsid w:val="0075343D"/>
    <w:rsid w:val="00753523"/>
    <w:rsid w:val="00753619"/>
    <w:rsid w:val="00753701"/>
    <w:rsid w:val="00753889"/>
    <w:rsid w:val="007538AD"/>
    <w:rsid w:val="007539C6"/>
    <w:rsid w:val="007539F4"/>
    <w:rsid w:val="00753C61"/>
    <w:rsid w:val="00753C70"/>
    <w:rsid w:val="00753CD8"/>
    <w:rsid w:val="00753DA5"/>
    <w:rsid w:val="00753E3A"/>
    <w:rsid w:val="00753E7C"/>
    <w:rsid w:val="00753ECF"/>
    <w:rsid w:val="00753FE5"/>
    <w:rsid w:val="007542D1"/>
    <w:rsid w:val="0075446B"/>
    <w:rsid w:val="007544A8"/>
    <w:rsid w:val="00754685"/>
    <w:rsid w:val="00754714"/>
    <w:rsid w:val="00754875"/>
    <w:rsid w:val="00754893"/>
    <w:rsid w:val="00754BC9"/>
    <w:rsid w:val="007550D4"/>
    <w:rsid w:val="007551DF"/>
    <w:rsid w:val="0075521D"/>
    <w:rsid w:val="0075528A"/>
    <w:rsid w:val="0075554C"/>
    <w:rsid w:val="00755573"/>
    <w:rsid w:val="00755580"/>
    <w:rsid w:val="007557D6"/>
    <w:rsid w:val="007558E1"/>
    <w:rsid w:val="00755A3B"/>
    <w:rsid w:val="00755A5C"/>
    <w:rsid w:val="00755AA8"/>
    <w:rsid w:val="00755B4F"/>
    <w:rsid w:val="00755BF4"/>
    <w:rsid w:val="00755C4F"/>
    <w:rsid w:val="00755C85"/>
    <w:rsid w:val="00755E15"/>
    <w:rsid w:val="00755E99"/>
    <w:rsid w:val="007560AC"/>
    <w:rsid w:val="00756189"/>
    <w:rsid w:val="0075620A"/>
    <w:rsid w:val="007563DF"/>
    <w:rsid w:val="007566ED"/>
    <w:rsid w:val="00756A25"/>
    <w:rsid w:val="00756A6C"/>
    <w:rsid w:val="00756AC0"/>
    <w:rsid w:val="00756B4D"/>
    <w:rsid w:val="00756B89"/>
    <w:rsid w:val="00756CA0"/>
    <w:rsid w:val="00756F4F"/>
    <w:rsid w:val="00756FFB"/>
    <w:rsid w:val="00757286"/>
    <w:rsid w:val="007572A6"/>
    <w:rsid w:val="0075734B"/>
    <w:rsid w:val="0075736D"/>
    <w:rsid w:val="0075739B"/>
    <w:rsid w:val="00757574"/>
    <w:rsid w:val="007575B2"/>
    <w:rsid w:val="00757736"/>
    <w:rsid w:val="007579A6"/>
    <w:rsid w:val="00757A48"/>
    <w:rsid w:val="00757B7F"/>
    <w:rsid w:val="00757BD6"/>
    <w:rsid w:val="00757C16"/>
    <w:rsid w:val="00757E1D"/>
    <w:rsid w:val="00760116"/>
    <w:rsid w:val="007601C3"/>
    <w:rsid w:val="0076038B"/>
    <w:rsid w:val="00760751"/>
    <w:rsid w:val="007607D3"/>
    <w:rsid w:val="007608B4"/>
    <w:rsid w:val="00760DEE"/>
    <w:rsid w:val="00760E1E"/>
    <w:rsid w:val="00760E94"/>
    <w:rsid w:val="00760F25"/>
    <w:rsid w:val="0076114F"/>
    <w:rsid w:val="007616CF"/>
    <w:rsid w:val="0076176D"/>
    <w:rsid w:val="0076189F"/>
    <w:rsid w:val="00761BE7"/>
    <w:rsid w:val="00761C57"/>
    <w:rsid w:val="00761CFC"/>
    <w:rsid w:val="00761DAA"/>
    <w:rsid w:val="00761DD7"/>
    <w:rsid w:val="00761E80"/>
    <w:rsid w:val="00761EF0"/>
    <w:rsid w:val="00761F93"/>
    <w:rsid w:val="007620BC"/>
    <w:rsid w:val="00762433"/>
    <w:rsid w:val="00762586"/>
    <w:rsid w:val="007625CD"/>
    <w:rsid w:val="00762705"/>
    <w:rsid w:val="007627DD"/>
    <w:rsid w:val="00762877"/>
    <w:rsid w:val="0076292E"/>
    <w:rsid w:val="007629C7"/>
    <w:rsid w:val="00762A91"/>
    <w:rsid w:val="00762BC6"/>
    <w:rsid w:val="00762EDE"/>
    <w:rsid w:val="00763003"/>
    <w:rsid w:val="00763344"/>
    <w:rsid w:val="007635B2"/>
    <w:rsid w:val="007638A2"/>
    <w:rsid w:val="007639E8"/>
    <w:rsid w:val="007639F6"/>
    <w:rsid w:val="00763B21"/>
    <w:rsid w:val="00763C26"/>
    <w:rsid w:val="00763C31"/>
    <w:rsid w:val="00763E66"/>
    <w:rsid w:val="00764166"/>
    <w:rsid w:val="0076432A"/>
    <w:rsid w:val="007647DC"/>
    <w:rsid w:val="0076481D"/>
    <w:rsid w:val="00764A08"/>
    <w:rsid w:val="00764A37"/>
    <w:rsid w:val="00764BE2"/>
    <w:rsid w:val="00765255"/>
    <w:rsid w:val="007652BE"/>
    <w:rsid w:val="00765363"/>
    <w:rsid w:val="0076543D"/>
    <w:rsid w:val="007658F9"/>
    <w:rsid w:val="0076593E"/>
    <w:rsid w:val="00765ABB"/>
    <w:rsid w:val="00765B7F"/>
    <w:rsid w:val="00765C3D"/>
    <w:rsid w:val="00765C46"/>
    <w:rsid w:val="00765C5D"/>
    <w:rsid w:val="00765CD2"/>
    <w:rsid w:val="00765D0F"/>
    <w:rsid w:val="00765E4E"/>
    <w:rsid w:val="00765E6A"/>
    <w:rsid w:val="00765E6C"/>
    <w:rsid w:val="00765FF8"/>
    <w:rsid w:val="00766063"/>
    <w:rsid w:val="00766146"/>
    <w:rsid w:val="00766147"/>
    <w:rsid w:val="00766200"/>
    <w:rsid w:val="00766313"/>
    <w:rsid w:val="0076633F"/>
    <w:rsid w:val="00766467"/>
    <w:rsid w:val="0076648D"/>
    <w:rsid w:val="00766520"/>
    <w:rsid w:val="00766845"/>
    <w:rsid w:val="00766A6F"/>
    <w:rsid w:val="00766B54"/>
    <w:rsid w:val="00766BAD"/>
    <w:rsid w:val="00766C70"/>
    <w:rsid w:val="00766EAB"/>
    <w:rsid w:val="00766FB3"/>
    <w:rsid w:val="007671B6"/>
    <w:rsid w:val="0076721F"/>
    <w:rsid w:val="007676B0"/>
    <w:rsid w:val="00767889"/>
    <w:rsid w:val="007679FB"/>
    <w:rsid w:val="00767AEE"/>
    <w:rsid w:val="00767B45"/>
    <w:rsid w:val="00767CC4"/>
    <w:rsid w:val="00767E4E"/>
    <w:rsid w:val="00767EEE"/>
    <w:rsid w:val="007700CD"/>
    <w:rsid w:val="007706AC"/>
    <w:rsid w:val="00770A2E"/>
    <w:rsid w:val="00770A62"/>
    <w:rsid w:val="00770C3A"/>
    <w:rsid w:val="00770CB6"/>
    <w:rsid w:val="00770CD2"/>
    <w:rsid w:val="00770D97"/>
    <w:rsid w:val="00770E1C"/>
    <w:rsid w:val="00770E8D"/>
    <w:rsid w:val="00770F31"/>
    <w:rsid w:val="00770F41"/>
    <w:rsid w:val="00770F70"/>
    <w:rsid w:val="00770FCE"/>
    <w:rsid w:val="007711B1"/>
    <w:rsid w:val="007712D9"/>
    <w:rsid w:val="007712E8"/>
    <w:rsid w:val="00771587"/>
    <w:rsid w:val="00771820"/>
    <w:rsid w:val="0077197C"/>
    <w:rsid w:val="00771A31"/>
    <w:rsid w:val="00771A99"/>
    <w:rsid w:val="00771B29"/>
    <w:rsid w:val="00771D28"/>
    <w:rsid w:val="00771FEF"/>
    <w:rsid w:val="007722C6"/>
    <w:rsid w:val="007725BE"/>
    <w:rsid w:val="0077278D"/>
    <w:rsid w:val="007727C2"/>
    <w:rsid w:val="007727DD"/>
    <w:rsid w:val="0077285C"/>
    <w:rsid w:val="00772B06"/>
    <w:rsid w:val="00772E62"/>
    <w:rsid w:val="00772F47"/>
    <w:rsid w:val="00772F63"/>
    <w:rsid w:val="00772FF7"/>
    <w:rsid w:val="00773163"/>
    <w:rsid w:val="007735DE"/>
    <w:rsid w:val="007736D4"/>
    <w:rsid w:val="00773743"/>
    <w:rsid w:val="007738BB"/>
    <w:rsid w:val="00773917"/>
    <w:rsid w:val="00773A0B"/>
    <w:rsid w:val="00773A75"/>
    <w:rsid w:val="00773AA4"/>
    <w:rsid w:val="00773D82"/>
    <w:rsid w:val="00773DA7"/>
    <w:rsid w:val="00773E5D"/>
    <w:rsid w:val="00773FCB"/>
    <w:rsid w:val="007742EF"/>
    <w:rsid w:val="00774395"/>
    <w:rsid w:val="007745DE"/>
    <w:rsid w:val="00774600"/>
    <w:rsid w:val="007747FA"/>
    <w:rsid w:val="007748A2"/>
    <w:rsid w:val="007748D8"/>
    <w:rsid w:val="007748FE"/>
    <w:rsid w:val="00774ED9"/>
    <w:rsid w:val="00774F6D"/>
    <w:rsid w:val="0077509A"/>
    <w:rsid w:val="007750EF"/>
    <w:rsid w:val="0077510B"/>
    <w:rsid w:val="00775193"/>
    <w:rsid w:val="0077555C"/>
    <w:rsid w:val="007757DE"/>
    <w:rsid w:val="0077582E"/>
    <w:rsid w:val="00775A59"/>
    <w:rsid w:val="00775AB1"/>
    <w:rsid w:val="00775B05"/>
    <w:rsid w:val="00775BD4"/>
    <w:rsid w:val="00775E94"/>
    <w:rsid w:val="00775EB7"/>
    <w:rsid w:val="00775EF8"/>
    <w:rsid w:val="00775F50"/>
    <w:rsid w:val="00775FE2"/>
    <w:rsid w:val="00776045"/>
    <w:rsid w:val="00776158"/>
    <w:rsid w:val="007761F5"/>
    <w:rsid w:val="0077637F"/>
    <w:rsid w:val="0077647C"/>
    <w:rsid w:val="007765E1"/>
    <w:rsid w:val="007767B6"/>
    <w:rsid w:val="00776822"/>
    <w:rsid w:val="007769D4"/>
    <w:rsid w:val="007769EF"/>
    <w:rsid w:val="00776A5D"/>
    <w:rsid w:val="00776B6E"/>
    <w:rsid w:val="00776C19"/>
    <w:rsid w:val="00776C38"/>
    <w:rsid w:val="00776C63"/>
    <w:rsid w:val="00776F34"/>
    <w:rsid w:val="00776F57"/>
    <w:rsid w:val="007775E0"/>
    <w:rsid w:val="00777699"/>
    <w:rsid w:val="007778CF"/>
    <w:rsid w:val="00777BB4"/>
    <w:rsid w:val="00777BDA"/>
    <w:rsid w:val="00777D77"/>
    <w:rsid w:val="00777E5D"/>
    <w:rsid w:val="0078013B"/>
    <w:rsid w:val="00780253"/>
    <w:rsid w:val="007802A6"/>
    <w:rsid w:val="0078036F"/>
    <w:rsid w:val="007803B0"/>
    <w:rsid w:val="0078063D"/>
    <w:rsid w:val="00780771"/>
    <w:rsid w:val="007807DE"/>
    <w:rsid w:val="007809C5"/>
    <w:rsid w:val="00780ADF"/>
    <w:rsid w:val="00780B16"/>
    <w:rsid w:val="00780B6D"/>
    <w:rsid w:val="00780C35"/>
    <w:rsid w:val="00780CFF"/>
    <w:rsid w:val="00780E6A"/>
    <w:rsid w:val="00780FC3"/>
    <w:rsid w:val="00781010"/>
    <w:rsid w:val="00781346"/>
    <w:rsid w:val="0078157E"/>
    <w:rsid w:val="0078191A"/>
    <w:rsid w:val="00781B20"/>
    <w:rsid w:val="00781BB1"/>
    <w:rsid w:val="00781F12"/>
    <w:rsid w:val="00782063"/>
    <w:rsid w:val="007820C4"/>
    <w:rsid w:val="00782125"/>
    <w:rsid w:val="0078222E"/>
    <w:rsid w:val="00782615"/>
    <w:rsid w:val="007828C3"/>
    <w:rsid w:val="00782A58"/>
    <w:rsid w:val="00782BAE"/>
    <w:rsid w:val="00782CF5"/>
    <w:rsid w:val="00782D92"/>
    <w:rsid w:val="00782DCD"/>
    <w:rsid w:val="00782E91"/>
    <w:rsid w:val="00782EAC"/>
    <w:rsid w:val="00782F24"/>
    <w:rsid w:val="00782F8F"/>
    <w:rsid w:val="00783081"/>
    <w:rsid w:val="007830BA"/>
    <w:rsid w:val="00783132"/>
    <w:rsid w:val="00783217"/>
    <w:rsid w:val="0078324B"/>
    <w:rsid w:val="007833BE"/>
    <w:rsid w:val="0078349F"/>
    <w:rsid w:val="007834F5"/>
    <w:rsid w:val="00783585"/>
    <w:rsid w:val="00783624"/>
    <w:rsid w:val="007836B1"/>
    <w:rsid w:val="0078377C"/>
    <w:rsid w:val="00783808"/>
    <w:rsid w:val="007838EE"/>
    <w:rsid w:val="00783A97"/>
    <w:rsid w:val="00783ABF"/>
    <w:rsid w:val="00783DB0"/>
    <w:rsid w:val="00783F5C"/>
    <w:rsid w:val="0078411D"/>
    <w:rsid w:val="00784276"/>
    <w:rsid w:val="0078442F"/>
    <w:rsid w:val="0078456C"/>
    <w:rsid w:val="007847E2"/>
    <w:rsid w:val="007847F3"/>
    <w:rsid w:val="007848CB"/>
    <w:rsid w:val="007848EF"/>
    <w:rsid w:val="00784D68"/>
    <w:rsid w:val="00784DF4"/>
    <w:rsid w:val="00784E15"/>
    <w:rsid w:val="00784E73"/>
    <w:rsid w:val="00785091"/>
    <w:rsid w:val="00785147"/>
    <w:rsid w:val="007854A2"/>
    <w:rsid w:val="00785A60"/>
    <w:rsid w:val="00785CB0"/>
    <w:rsid w:val="00785DA2"/>
    <w:rsid w:val="00785E0A"/>
    <w:rsid w:val="00785EED"/>
    <w:rsid w:val="00785F36"/>
    <w:rsid w:val="00786055"/>
    <w:rsid w:val="007860F3"/>
    <w:rsid w:val="007861FC"/>
    <w:rsid w:val="007863B1"/>
    <w:rsid w:val="007863D5"/>
    <w:rsid w:val="007866A2"/>
    <w:rsid w:val="00786759"/>
    <w:rsid w:val="00786779"/>
    <w:rsid w:val="00786A12"/>
    <w:rsid w:val="00786C5E"/>
    <w:rsid w:val="00786D10"/>
    <w:rsid w:val="00786E85"/>
    <w:rsid w:val="00786EFD"/>
    <w:rsid w:val="007870B4"/>
    <w:rsid w:val="00787130"/>
    <w:rsid w:val="00787137"/>
    <w:rsid w:val="00787343"/>
    <w:rsid w:val="0078765B"/>
    <w:rsid w:val="00787710"/>
    <w:rsid w:val="0078777C"/>
    <w:rsid w:val="00787847"/>
    <w:rsid w:val="007879F8"/>
    <w:rsid w:val="00787A83"/>
    <w:rsid w:val="00787ACF"/>
    <w:rsid w:val="00787B0C"/>
    <w:rsid w:val="00787BFE"/>
    <w:rsid w:val="00787CF7"/>
    <w:rsid w:val="00787D87"/>
    <w:rsid w:val="00787F1B"/>
    <w:rsid w:val="00787FBE"/>
    <w:rsid w:val="00787FBF"/>
    <w:rsid w:val="00790249"/>
    <w:rsid w:val="007902DE"/>
    <w:rsid w:val="00790465"/>
    <w:rsid w:val="00790521"/>
    <w:rsid w:val="00790538"/>
    <w:rsid w:val="007907D6"/>
    <w:rsid w:val="00790C36"/>
    <w:rsid w:val="00791200"/>
    <w:rsid w:val="00791564"/>
    <w:rsid w:val="007915CD"/>
    <w:rsid w:val="00791608"/>
    <w:rsid w:val="007918FF"/>
    <w:rsid w:val="00791965"/>
    <w:rsid w:val="007919E4"/>
    <w:rsid w:val="00791B6D"/>
    <w:rsid w:val="00791C24"/>
    <w:rsid w:val="00791C5A"/>
    <w:rsid w:val="00791CA4"/>
    <w:rsid w:val="00791F97"/>
    <w:rsid w:val="0079242F"/>
    <w:rsid w:val="007924CB"/>
    <w:rsid w:val="00792680"/>
    <w:rsid w:val="0079269A"/>
    <w:rsid w:val="00792737"/>
    <w:rsid w:val="00792A29"/>
    <w:rsid w:val="00792A68"/>
    <w:rsid w:val="00792BA5"/>
    <w:rsid w:val="00792D6D"/>
    <w:rsid w:val="00792E20"/>
    <w:rsid w:val="00793074"/>
    <w:rsid w:val="007931C0"/>
    <w:rsid w:val="00793241"/>
    <w:rsid w:val="007933F9"/>
    <w:rsid w:val="007935C8"/>
    <w:rsid w:val="00793829"/>
    <w:rsid w:val="007939F7"/>
    <w:rsid w:val="00793A03"/>
    <w:rsid w:val="00793F79"/>
    <w:rsid w:val="00793FE7"/>
    <w:rsid w:val="00794006"/>
    <w:rsid w:val="0079419A"/>
    <w:rsid w:val="00794307"/>
    <w:rsid w:val="00794606"/>
    <w:rsid w:val="00794614"/>
    <w:rsid w:val="00794644"/>
    <w:rsid w:val="00794679"/>
    <w:rsid w:val="007947BA"/>
    <w:rsid w:val="00794959"/>
    <w:rsid w:val="007949FB"/>
    <w:rsid w:val="00794A81"/>
    <w:rsid w:val="00794B55"/>
    <w:rsid w:val="00794B7A"/>
    <w:rsid w:val="00794D0F"/>
    <w:rsid w:val="00794D78"/>
    <w:rsid w:val="00794DAC"/>
    <w:rsid w:val="00794E29"/>
    <w:rsid w:val="00794E33"/>
    <w:rsid w:val="00795340"/>
    <w:rsid w:val="0079536D"/>
    <w:rsid w:val="00795415"/>
    <w:rsid w:val="00795569"/>
    <w:rsid w:val="007956B6"/>
    <w:rsid w:val="0079570E"/>
    <w:rsid w:val="0079572F"/>
    <w:rsid w:val="00795868"/>
    <w:rsid w:val="00795F5D"/>
    <w:rsid w:val="007962F2"/>
    <w:rsid w:val="007964FE"/>
    <w:rsid w:val="00796594"/>
    <w:rsid w:val="0079667F"/>
    <w:rsid w:val="00796754"/>
    <w:rsid w:val="007967D3"/>
    <w:rsid w:val="00796861"/>
    <w:rsid w:val="007968F5"/>
    <w:rsid w:val="00796A03"/>
    <w:rsid w:val="00796A21"/>
    <w:rsid w:val="00796C71"/>
    <w:rsid w:val="00796E85"/>
    <w:rsid w:val="007970AD"/>
    <w:rsid w:val="00797135"/>
    <w:rsid w:val="00797237"/>
    <w:rsid w:val="00797388"/>
    <w:rsid w:val="00797394"/>
    <w:rsid w:val="0079742A"/>
    <w:rsid w:val="0079744E"/>
    <w:rsid w:val="0079762F"/>
    <w:rsid w:val="007977A6"/>
    <w:rsid w:val="0079795F"/>
    <w:rsid w:val="0079798C"/>
    <w:rsid w:val="00797A57"/>
    <w:rsid w:val="00797BDA"/>
    <w:rsid w:val="00797BE9"/>
    <w:rsid w:val="00797DBC"/>
    <w:rsid w:val="00797E93"/>
    <w:rsid w:val="00797EC1"/>
    <w:rsid w:val="007A008A"/>
    <w:rsid w:val="007A0100"/>
    <w:rsid w:val="007A0400"/>
    <w:rsid w:val="007A0418"/>
    <w:rsid w:val="007A0458"/>
    <w:rsid w:val="007A047F"/>
    <w:rsid w:val="007A04E0"/>
    <w:rsid w:val="007A04EE"/>
    <w:rsid w:val="007A052E"/>
    <w:rsid w:val="007A057E"/>
    <w:rsid w:val="007A070D"/>
    <w:rsid w:val="007A08E5"/>
    <w:rsid w:val="007A092E"/>
    <w:rsid w:val="007A0992"/>
    <w:rsid w:val="007A0A3E"/>
    <w:rsid w:val="007A0D84"/>
    <w:rsid w:val="007A0E0C"/>
    <w:rsid w:val="007A0E9A"/>
    <w:rsid w:val="007A122E"/>
    <w:rsid w:val="007A1285"/>
    <w:rsid w:val="007A1336"/>
    <w:rsid w:val="007A1464"/>
    <w:rsid w:val="007A14AC"/>
    <w:rsid w:val="007A14DA"/>
    <w:rsid w:val="007A1825"/>
    <w:rsid w:val="007A197E"/>
    <w:rsid w:val="007A1CA3"/>
    <w:rsid w:val="007A1E4D"/>
    <w:rsid w:val="007A1ECB"/>
    <w:rsid w:val="007A1EF2"/>
    <w:rsid w:val="007A24EC"/>
    <w:rsid w:val="007A264A"/>
    <w:rsid w:val="007A2701"/>
    <w:rsid w:val="007A276A"/>
    <w:rsid w:val="007A2AFF"/>
    <w:rsid w:val="007A2CE3"/>
    <w:rsid w:val="007A3008"/>
    <w:rsid w:val="007A3238"/>
    <w:rsid w:val="007A33B9"/>
    <w:rsid w:val="007A343B"/>
    <w:rsid w:val="007A3457"/>
    <w:rsid w:val="007A34D4"/>
    <w:rsid w:val="007A3567"/>
    <w:rsid w:val="007A3590"/>
    <w:rsid w:val="007A37E4"/>
    <w:rsid w:val="007A37F5"/>
    <w:rsid w:val="007A3AF9"/>
    <w:rsid w:val="007A3B3E"/>
    <w:rsid w:val="007A3CAE"/>
    <w:rsid w:val="007A3FE3"/>
    <w:rsid w:val="007A4067"/>
    <w:rsid w:val="007A4084"/>
    <w:rsid w:val="007A40D2"/>
    <w:rsid w:val="007A425E"/>
    <w:rsid w:val="007A435E"/>
    <w:rsid w:val="007A4605"/>
    <w:rsid w:val="007A470D"/>
    <w:rsid w:val="007A4820"/>
    <w:rsid w:val="007A4861"/>
    <w:rsid w:val="007A4875"/>
    <w:rsid w:val="007A4AFE"/>
    <w:rsid w:val="007A4E18"/>
    <w:rsid w:val="007A4E9B"/>
    <w:rsid w:val="007A4FC1"/>
    <w:rsid w:val="007A51A2"/>
    <w:rsid w:val="007A51B3"/>
    <w:rsid w:val="007A5272"/>
    <w:rsid w:val="007A52B5"/>
    <w:rsid w:val="007A5342"/>
    <w:rsid w:val="007A537C"/>
    <w:rsid w:val="007A53A8"/>
    <w:rsid w:val="007A53B6"/>
    <w:rsid w:val="007A53D6"/>
    <w:rsid w:val="007A53F3"/>
    <w:rsid w:val="007A5687"/>
    <w:rsid w:val="007A568C"/>
    <w:rsid w:val="007A57FF"/>
    <w:rsid w:val="007A5969"/>
    <w:rsid w:val="007A59A2"/>
    <w:rsid w:val="007A5B98"/>
    <w:rsid w:val="007A5FCC"/>
    <w:rsid w:val="007A5FFC"/>
    <w:rsid w:val="007A60ED"/>
    <w:rsid w:val="007A6120"/>
    <w:rsid w:val="007A62D5"/>
    <w:rsid w:val="007A62E6"/>
    <w:rsid w:val="007A64AF"/>
    <w:rsid w:val="007A66C4"/>
    <w:rsid w:val="007A66E7"/>
    <w:rsid w:val="007A6819"/>
    <w:rsid w:val="007A698D"/>
    <w:rsid w:val="007A69DD"/>
    <w:rsid w:val="007A6CC9"/>
    <w:rsid w:val="007A6FC7"/>
    <w:rsid w:val="007A70AD"/>
    <w:rsid w:val="007A7128"/>
    <w:rsid w:val="007A7385"/>
    <w:rsid w:val="007A7406"/>
    <w:rsid w:val="007A75F4"/>
    <w:rsid w:val="007A77A9"/>
    <w:rsid w:val="007A77D3"/>
    <w:rsid w:val="007A782D"/>
    <w:rsid w:val="007A78B2"/>
    <w:rsid w:val="007A78CE"/>
    <w:rsid w:val="007A7C60"/>
    <w:rsid w:val="007A7FA9"/>
    <w:rsid w:val="007B0138"/>
    <w:rsid w:val="007B06E8"/>
    <w:rsid w:val="007B096D"/>
    <w:rsid w:val="007B0ACB"/>
    <w:rsid w:val="007B0C66"/>
    <w:rsid w:val="007B0DBA"/>
    <w:rsid w:val="007B0DD2"/>
    <w:rsid w:val="007B0DDD"/>
    <w:rsid w:val="007B0E01"/>
    <w:rsid w:val="007B0E81"/>
    <w:rsid w:val="007B0F31"/>
    <w:rsid w:val="007B0FC7"/>
    <w:rsid w:val="007B1010"/>
    <w:rsid w:val="007B13B5"/>
    <w:rsid w:val="007B146B"/>
    <w:rsid w:val="007B1479"/>
    <w:rsid w:val="007B1515"/>
    <w:rsid w:val="007B1571"/>
    <w:rsid w:val="007B18C5"/>
    <w:rsid w:val="007B1A21"/>
    <w:rsid w:val="007B1B38"/>
    <w:rsid w:val="007B1BA4"/>
    <w:rsid w:val="007B1CF1"/>
    <w:rsid w:val="007B1D1D"/>
    <w:rsid w:val="007B21F1"/>
    <w:rsid w:val="007B2226"/>
    <w:rsid w:val="007B26CB"/>
    <w:rsid w:val="007B2795"/>
    <w:rsid w:val="007B2852"/>
    <w:rsid w:val="007B2902"/>
    <w:rsid w:val="007B2AD3"/>
    <w:rsid w:val="007B2C3C"/>
    <w:rsid w:val="007B2CF3"/>
    <w:rsid w:val="007B2FCD"/>
    <w:rsid w:val="007B30DA"/>
    <w:rsid w:val="007B3361"/>
    <w:rsid w:val="007B35AB"/>
    <w:rsid w:val="007B35B5"/>
    <w:rsid w:val="007B35BD"/>
    <w:rsid w:val="007B364D"/>
    <w:rsid w:val="007B364E"/>
    <w:rsid w:val="007B3703"/>
    <w:rsid w:val="007B3715"/>
    <w:rsid w:val="007B373D"/>
    <w:rsid w:val="007B380C"/>
    <w:rsid w:val="007B3847"/>
    <w:rsid w:val="007B385C"/>
    <w:rsid w:val="007B3867"/>
    <w:rsid w:val="007B3974"/>
    <w:rsid w:val="007B3B2D"/>
    <w:rsid w:val="007B3B86"/>
    <w:rsid w:val="007B3BA5"/>
    <w:rsid w:val="007B3C7D"/>
    <w:rsid w:val="007B3DE8"/>
    <w:rsid w:val="007B3F7C"/>
    <w:rsid w:val="007B4078"/>
    <w:rsid w:val="007B419C"/>
    <w:rsid w:val="007B451D"/>
    <w:rsid w:val="007B4694"/>
    <w:rsid w:val="007B4A36"/>
    <w:rsid w:val="007B4BBB"/>
    <w:rsid w:val="007B4E1C"/>
    <w:rsid w:val="007B4E64"/>
    <w:rsid w:val="007B5017"/>
    <w:rsid w:val="007B50C7"/>
    <w:rsid w:val="007B512D"/>
    <w:rsid w:val="007B518F"/>
    <w:rsid w:val="007B525C"/>
    <w:rsid w:val="007B5477"/>
    <w:rsid w:val="007B5578"/>
    <w:rsid w:val="007B56CF"/>
    <w:rsid w:val="007B57A2"/>
    <w:rsid w:val="007B57D1"/>
    <w:rsid w:val="007B5825"/>
    <w:rsid w:val="007B582C"/>
    <w:rsid w:val="007B5A03"/>
    <w:rsid w:val="007B5CCE"/>
    <w:rsid w:val="007B5CE6"/>
    <w:rsid w:val="007B610A"/>
    <w:rsid w:val="007B6359"/>
    <w:rsid w:val="007B6386"/>
    <w:rsid w:val="007B642D"/>
    <w:rsid w:val="007B660A"/>
    <w:rsid w:val="007B68A6"/>
    <w:rsid w:val="007B6908"/>
    <w:rsid w:val="007B6A96"/>
    <w:rsid w:val="007B6AF6"/>
    <w:rsid w:val="007B6BA4"/>
    <w:rsid w:val="007B6E6C"/>
    <w:rsid w:val="007B6E7F"/>
    <w:rsid w:val="007B6F92"/>
    <w:rsid w:val="007B715F"/>
    <w:rsid w:val="007B716F"/>
    <w:rsid w:val="007B7253"/>
    <w:rsid w:val="007B727C"/>
    <w:rsid w:val="007B7465"/>
    <w:rsid w:val="007B75C8"/>
    <w:rsid w:val="007B763E"/>
    <w:rsid w:val="007B7676"/>
    <w:rsid w:val="007B76F0"/>
    <w:rsid w:val="007B771A"/>
    <w:rsid w:val="007B77CC"/>
    <w:rsid w:val="007B7811"/>
    <w:rsid w:val="007B7893"/>
    <w:rsid w:val="007B78CD"/>
    <w:rsid w:val="007B7BAC"/>
    <w:rsid w:val="007B7E6C"/>
    <w:rsid w:val="007B7F54"/>
    <w:rsid w:val="007B7FB9"/>
    <w:rsid w:val="007C001E"/>
    <w:rsid w:val="007C0278"/>
    <w:rsid w:val="007C02E3"/>
    <w:rsid w:val="007C05E1"/>
    <w:rsid w:val="007C0759"/>
    <w:rsid w:val="007C0E3C"/>
    <w:rsid w:val="007C0E83"/>
    <w:rsid w:val="007C0EB5"/>
    <w:rsid w:val="007C1049"/>
    <w:rsid w:val="007C108B"/>
    <w:rsid w:val="007C10BC"/>
    <w:rsid w:val="007C1108"/>
    <w:rsid w:val="007C11BA"/>
    <w:rsid w:val="007C125C"/>
    <w:rsid w:val="007C155F"/>
    <w:rsid w:val="007C183A"/>
    <w:rsid w:val="007C195F"/>
    <w:rsid w:val="007C1AC9"/>
    <w:rsid w:val="007C1F7D"/>
    <w:rsid w:val="007C1FB9"/>
    <w:rsid w:val="007C20A5"/>
    <w:rsid w:val="007C23F7"/>
    <w:rsid w:val="007C24D8"/>
    <w:rsid w:val="007C2552"/>
    <w:rsid w:val="007C2667"/>
    <w:rsid w:val="007C292B"/>
    <w:rsid w:val="007C2C21"/>
    <w:rsid w:val="007C2CA1"/>
    <w:rsid w:val="007C2CD7"/>
    <w:rsid w:val="007C2D87"/>
    <w:rsid w:val="007C2E3A"/>
    <w:rsid w:val="007C2F63"/>
    <w:rsid w:val="007C3304"/>
    <w:rsid w:val="007C3363"/>
    <w:rsid w:val="007C33CB"/>
    <w:rsid w:val="007C33DD"/>
    <w:rsid w:val="007C3476"/>
    <w:rsid w:val="007C3485"/>
    <w:rsid w:val="007C357C"/>
    <w:rsid w:val="007C394E"/>
    <w:rsid w:val="007C3A7D"/>
    <w:rsid w:val="007C3A9B"/>
    <w:rsid w:val="007C3D23"/>
    <w:rsid w:val="007C3DB6"/>
    <w:rsid w:val="007C3E07"/>
    <w:rsid w:val="007C3E95"/>
    <w:rsid w:val="007C3F35"/>
    <w:rsid w:val="007C4136"/>
    <w:rsid w:val="007C4217"/>
    <w:rsid w:val="007C4347"/>
    <w:rsid w:val="007C44F9"/>
    <w:rsid w:val="007C459C"/>
    <w:rsid w:val="007C46F3"/>
    <w:rsid w:val="007C48E2"/>
    <w:rsid w:val="007C49EE"/>
    <w:rsid w:val="007C4B26"/>
    <w:rsid w:val="007C516D"/>
    <w:rsid w:val="007C5326"/>
    <w:rsid w:val="007C547C"/>
    <w:rsid w:val="007C5578"/>
    <w:rsid w:val="007C5619"/>
    <w:rsid w:val="007C5A1F"/>
    <w:rsid w:val="007C5DE9"/>
    <w:rsid w:val="007C5E60"/>
    <w:rsid w:val="007C5EDE"/>
    <w:rsid w:val="007C617C"/>
    <w:rsid w:val="007C627F"/>
    <w:rsid w:val="007C6446"/>
    <w:rsid w:val="007C64C9"/>
    <w:rsid w:val="007C64FA"/>
    <w:rsid w:val="007C6603"/>
    <w:rsid w:val="007C6BFE"/>
    <w:rsid w:val="007C6C67"/>
    <w:rsid w:val="007C6EAC"/>
    <w:rsid w:val="007C6FB8"/>
    <w:rsid w:val="007C703B"/>
    <w:rsid w:val="007C7353"/>
    <w:rsid w:val="007C735C"/>
    <w:rsid w:val="007C7366"/>
    <w:rsid w:val="007C75BC"/>
    <w:rsid w:val="007C76D4"/>
    <w:rsid w:val="007C7725"/>
    <w:rsid w:val="007C7833"/>
    <w:rsid w:val="007C78AF"/>
    <w:rsid w:val="007C79ED"/>
    <w:rsid w:val="007C7B02"/>
    <w:rsid w:val="007C7BFE"/>
    <w:rsid w:val="007C7C89"/>
    <w:rsid w:val="007D0034"/>
    <w:rsid w:val="007D0257"/>
    <w:rsid w:val="007D0437"/>
    <w:rsid w:val="007D0555"/>
    <w:rsid w:val="007D0646"/>
    <w:rsid w:val="007D06E4"/>
    <w:rsid w:val="007D0975"/>
    <w:rsid w:val="007D0A21"/>
    <w:rsid w:val="007D0F83"/>
    <w:rsid w:val="007D100F"/>
    <w:rsid w:val="007D11FB"/>
    <w:rsid w:val="007D154B"/>
    <w:rsid w:val="007D192E"/>
    <w:rsid w:val="007D1936"/>
    <w:rsid w:val="007D1A9F"/>
    <w:rsid w:val="007D1E12"/>
    <w:rsid w:val="007D1FE7"/>
    <w:rsid w:val="007D203F"/>
    <w:rsid w:val="007D2058"/>
    <w:rsid w:val="007D2821"/>
    <w:rsid w:val="007D2B46"/>
    <w:rsid w:val="007D2B75"/>
    <w:rsid w:val="007D2B7E"/>
    <w:rsid w:val="007D2B90"/>
    <w:rsid w:val="007D2D9E"/>
    <w:rsid w:val="007D2DCF"/>
    <w:rsid w:val="007D2E7F"/>
    <w:rsid w:val="007D2FB9"/>
    <w:rsid w:val="007D300C"/>
    <w:rsid w:val="007D3052"/>
    <w:rsid w:val="007D314A"/>
    <w:rsid w:val="007D32D4"/>
    <w:rsid w:val="007D337A"/>
    <w:rsid w:val="007D3766"/>
    <w:rsid w:val="007D3777"/>
    <w:rsid w:val="007D383E"/>
    <w:rsid w:val="007D3960"/>
    <w:rsid w:val="007D3B0F"/>
    <w:rsid w:val="007D3B72"/>
    <w:rsid w:val="007D3CC8"/>
    <w:rsid w:val="007D3CE5"/>
    <w:rsid w:val="007D3DCC"/>
    <w:rsid w:val="007D3FA4"/>
    <w:rsid w:val="007D4079"/>
    <w:rsid w:val="007D4112"/>
    <w:rsid w:val="007D41CF"/>
    <w:rsid w:val="007D41F9"/>
    <w:rsid w:val="007D4241"/>
    <w:rsid w:val="007D428B"/>
    <w:rsid w:val="007D42D4"/>
    <w:rsid w:val="007D43BE"/>
    <w:rsid w:val="007D43E1"/>
    <w:rsid w:val="007D4564"/>
    <w:rsid w:val="007D4632"/>
    <w:rsid w:val="007D46E6"/>
    <w:rsid w:val="007D4804"/>
    <w:rsid w:val="007D48B3"/>
    <w:rsid w:val="007D4AF8"/>
    <w:rsid w:val="007D4B99"/>
    <w:rsid w:val="007D4D3A"/>
    <w:rsid w:val="007D52E3"/>
    <w:rsid w:val="007D5386"/>
    <w:rsid w:val="007D54BD"/>
    <w:rsid w:val="007D5573"/>
    <w:rsid w:val="007D557F"/>
    <w:rsid w:val="007D5730"/>
    <w:rsid w:val="007D595B"/>
    <w:rsid w:val="007D59EE"/>
    <w:rsid w:val="007D5BBC"/>
    <w:rsid w:val="007D5BCD"/>
    <w:rsid w:val="007D5CB7"/>
    <w:rsid w:val="007D5DF7"/>
    <w:rsid w:val="007D60E3"/>
    <w:rsid w:val="007D614D"/>
    <w:rsid w:val="007D6163"/>
    <w:rsid w:val="007D633B"/>
    <w:rsid w:val="007D6386"/>
    <w:rsid w:val="007D64B8"/>
    <w:rsid w:val="007D6755"/>
    <w:rsid w:val="007D6B2D"/>
    <w:rsid w:val="007D6BCE"/>
    <w:rsid w:val="007D6C15"/>
    <w:rsid w:val="007D6EB5"/>
    <w:rsid w:val="007D7068"/>
    <w:rsid w:val="007D7082"/>
    <w:rsid w:val="007D70C5"/>
    <w:rsid w:val="007D71E4"/>
    <w:rsid w:val="007D72AE"/>
    <w:rsid w:val="007D744E"/>
    <w:rsid w:val="007D7450"/>
    <w:rsid w:val="007D7491"/>
    <w:rsid w:val="007D76B7"/>
    <w:rsid w:val="007D77D9"/>
    <w:rsid w:val="007D7A60"/>
    <w:rsid w:val="007D7ABB"/>
    <w:rsid w:val="007D7B03"/>
    <w:rsid w:val="007D7CA9"/>
    <w:rsid w:val="007D7EA1"/>
    <w:rsid w:val="007D7EEE"/>
    <w:rsid w:val="007E025C"/>
    <w:rsid w:val="007E036D"/>
    <w:rsid w:val="007E0386"/>
    <w:rsid w:val="007E06A7"/>
    <w:rsid w:val="007E073F"/>
    <w:rsid w:val="007E09E9"/>
    <w:rsid w:val="007E0AAB"/>
    <w:rsid w:val="007E0C29"/>
    <w:rsid w:val="007E0C8F"/>
    <w:rsid w:val="007E0D25"/>
    <w:rsid w:val="007E0F9D"/>
    <w:rsid w:val="007E107E"/>
    <w:rsid w:val="007E14D2"/>
    <w:rsid w:val="007E150C"/>
    <w:rsid w:val="007E192C"/>
    <w:rsid w:val="007E1A57"/>
    <w:rsid w:val="007E1E05"/>
    <w:rsid w:val="007E1E11"/>
    <w:rsid w:val="007E1E25"/>
    <w:rsid w:val="007E1E99"/>
    <w:rsid w:val="007E1F51"/>
    <w:rsid w:val="007E2462"/>
    <w:rsid w:val="007E2502"/>
    <w:rsid w:val="007E268F"/>
    <w:rsid w:val="007E29FB"/>
    <w:rsid w:val="007E2AF3"/>
    <w:rsid w:val="007E2CE7"/>
    <w:rsid w:val="007E2D8D"/>
    <w:rsid w:val="007E2FB7"/>
    <w:rsid w:val="007E3023"/>
    <w:rsid w:val="007E31CC"/>
    <w:rsid w:val="007E3214"/>
    <w:rsid w:val="007E3278"/>
    <w:rsid w:val="007E3313"/>
    <w:rsid w:val="007E3562"/>
    <w:rsid w:val="007E35AC"/>
    <w:rsid w:val="007E368C"/>
    <w:rsid w:val="007E375B"/>
    <w:rsid w:val="007E37EC"/>
    <w:rsid w:val="007E3927"/>
    <w:rsid w:val="007E3B07"/>
    <w:rsid w:val="007E3E18"/>
    <w:rsid w:val="007E404E"/>
    <w:rsid w:val="007E41D0"/>
    <w:rsid w:val="007E41E5"/>
    <w:rsid w:val="007E432C"/>
    <w:rsid w:val="007E45DE"/>
    <w:rsid w:val="007E4885"/>
    <w:rsid w:val="007E4895"/>
    <w:rsid w:val="007E4994"/>
    <w:rsid w:val="007E4B53"/>
    <w:rsid w:val="007E4C21"/>
    <w:rsid w:val="007E4C28"/>
    <w:rsid w:val="007E4E44"/>
    <w:rsid w:val="007E5237"/>
    <w:rsid w:val="007E5268"/>
    <w:rsid w:val="007E5422"/>
    <w:rsid w:val="007E555C"/>
    <w:rsid w:val="007E583B"/>
    <w:rsid w:val="007E5842"/>
    <w:rsid w:val="007E5955"/>
    <w:rsid w:val="007E5AC8"/>
    <w:rsid w:val="007E5F7F"/>
    <w:rsid w:val="007E61BC"/>
    <w:rsid w:val="007E630B"/>
    <w:rsid w:val="007E67ED"/>
    <w:rsid w:val="007E682C"/>
    <w:rsid w:val="007E68F3"/>
    <w:rsid w:val="007E691F"/>
    <w:rsid w:val="007E6936"/>
    <w:rsid w:val="007E6A80"/>
    <w:rsid w:val="007E6A92"/>
    <w:rsid w:val="007E6B4A"/>
    <w:rsid w:val="007E6CC0"/>
    <w:rsid w:val="007E6D2F"/>
    <w:rsid w:val="007E712D"/>
    <w:rsid w:val="007E72D5"/>
    <w:rsid w:val="007E75CD"/>
    <w:rsid w:val="007E78EF"/>
    <w:rsid w:val="007E7FEA"/>
    <w:rsid w:val="007F00E8"/>
    <w:rsid w:val="007F0110"/>
    <w:rsid w:val="007F022B"/>
    <w:rsid w:val="007F0253"/>
    <w:rsid w:val="007F03FB"/>
    <w:rsid w:val="007F06BD"/>
    <w:rsid w:val="007F0CCF"/>
    <w:rsid w:val="007F0D4F"/>
    <w:rsid w:val="007F0D65"/>
    <w:rsid w:val="007F0DE5"/>
    <w:rsid w:val="007F0EAA"/>
    <w:rsid w:val="007F0FD9"/>
    <w:rsid w:val="007F13FF"/>
    <w:rsid w:val="007F1419"/>
    <w:rsid w:val="007F1476"/>
    <w:rsid w:val="007F1664"/>
    <w:rsid w:val="007F1772"/>
    <w:rsid w:val="007F1909"/>
    <w:rsid w:val="007F1A40"/>
    <w:rsid w:val="007F1BDF"/>
    <w:rsid w:val="007F1DF3"/>
    <w:rsid w:val="007F1E68"/>
    <w:rsid w:val="007F1EB0"/>
    <w:rsid w:val="007F1F70"/>
    <w:rsid w:val="007F207F"/>
    <w:rsid w:val="007F20D9"/>
    <w:rsid w:val="007F21F5"/>
    <w:rsid w:val="007F2311"/>
    <w:rsid w:val="007F24B5"/>
    <w:rsid w:val="007F24C2"/>
    <w:rsid w:val="007F25D2"/>
    <w:rsid w:val="007F2615"/>
    <w:rsid w:val="007F26CE"/>
    <w:rsid w:val="007F26DC"/>
    <w:rsid w:val="007F27A7"/>
    <w:rsid w:val="007F2C77"/>
    <w:rsid w:val="007F2CB3"/>
    <w:rsid w:val="007F2E3D"/>
    <w:rsid w:val="007F2EA3"/>
    <w:rsid w:val="007F2FB7"/>
    <w:rsid w:val="007F30F9"/>
    <w:rsid w:val="007F32FF"/>
    <w:rsid w:val="007F3523"/>
    <w:rsid w:val="007F3588"/>
    <w:rsid w:val="007F35C0"/>
    <w:rsid w:val="007F36B3"/>
    <w:rsid w:val="007F39AD"/>
    <w:rsid w:val="007F3B4A"/>
    <w:rsid w:val="007F3CB5"/>
    <w:rsid w:val="007F3D47"/>
    <w:rsid w:val="007F41C0"/>
    <w:rsid w:val="007F41C9"/>
    <w:rsid w:val="007F4219"/>
    <w:rsid w:val="007F4281"/>
    <w:rsid w:val="007F4330"/>
    <w:rsid w:val="007F4356"/>
    <w:rsid w:val="007F43D8"/>
    <w:rsid w:val="007F44A9"/>
    <w:rsid w:val="007F4638"/>
    <w:rsid w:val="007F4802"/>
    <w:rsid w:val="007F4A04"/>
    <w:rsid w:val="007F4C10"/>
    <w:rsid w:val="007F4C50"/>
    <w:rsid w:val="007F4CBD"/>
    <w:rsid w:val="007F4D6D"/>
    <w:rsid w:val="007F4EE2"/>
    <w:rsid w:val="007F4FFF"/>
    <w:rsid w:val="007F524A"/>
    <w:rsid w:val="007F543C"/>
    <w:rsid w:val="007F5673"/>
    <w:rsid w:val="007F5A9B"/>
    <w:rsid w:val="007F5B03"/>
    <w:rsid w:val="007F5C03"/>
    <w:rsid w:val="007F5CA1"/>
    <w:rsid w:val="007F5D77"/>
    <w:rsid w:val="007F5D91"/>
    <w:rsid w:val="007F5E46"/>
    <w:rsid w:val="007F61DC"/>
    <w:rsid w:val="007F64E6"/>
    <w:rsid w:val="007F66C2"/>
    <w:rsid w:val="007F6703"/>
    <w:rsid w:val="007F6707"/>
    <w:rsid w:val="007F67C4"/>
    <w:rsid w:val="007F6A24"/>
    <w:rsid w:val="007F6EBA"/>
    <w:rsid w:val="007F6F9C"/>
    <w:rsid w:val="007F7166"/>
    <w:rsid w:val="007F7182"/>
    <w:rsid w:val="007F71FD"/>
    <w:rsid w:val="007F720C"/>
    <w:rsid w:val="007F72DC"/>
    <w:rsid w:val="007F7577"/>
    <w:rsid w:val="007F7585"/>
    <w:rsid w:val="007F7591"/>
    <w:rsid w:val="007F7611"/>
    <w:rsid w:val="007F7729"/>
    <w:rsid w:val="007F7B44"/>
    <w:rsid w:val="007F7BCE"/>
    <w:rsid w:val="007F7E44"/>
    <w:rsid w:val="007F7F15"/>
    <w:rsid w:val="007F7FC5"/>
    <w:rsid w:val="0080015F"/>
    <w:rsid w:val="00800172"/>
    <w:rsid w:val="00800393"/>
    <w:rsid w:val="00800536"/>
    <w:rsid w:val="00800755"/>
    <w:rsid w:val="008007F6"/>
    <w:rsid w:val="008007FB"/>
    <w:rsid w:val="008008C6"/>
    <w:rsid w:val="00800988"/>
    <w:rsid w:val="00800A03"/>
    <w:rsid w:val="00800A4E"/>
    <w:rsid w:val="00800B10"/>
    <w:rsid w:val="00800C17"/>
    <w:rsid w:val="00800EE1"/>
    <w:rsid w:val="00800F72"/>
    <w:rsid w:val="00801072"/>
    <w:rsid w:val="0080174B"/>
    <w:rsid w:val="00801866"/>
    <w:rsid w:val="008018DF"/>
    <w:rsid w:val="00801902"/>
    <w:rsid w:val="00801944"/>
    <w:rsid w:val="00801A0A"/>
    <w:rsid w:val="00801C10"/>
    <w:rsid w:val="00801FFB"/>
    <w:rsid w:val="0080201F"/>
    <w:rsid w:val="0080208C"/>
    <w:rsid w:val="0080212A"/>
    <w:rsid w:val="008022F9"/>
    <w:rsid w:val="00802456"/>
    <w:rsid w:val="00802474"/>
    <w:rsid w:val="0080262D"/>
    <w:rsid w:val="008027EE"/>
    <w:rsid w:val="008028AD"/>
    <w:rsid w:val="00802954"/>
    <w:rsid w:val="00802A78"/>
    <w:rsid w:val="00802AF5"/>
    <w:rsid w:val="00802BD5"/>
    <w:rsid w:val="00802DA9"/>
    <w:rsid w:val="00803119"/>
    <w:rsid w:val="008032AA"/>
    <w:rsid w:val="00803323"/>
    <w:rsid w:val="00803332"/>
    <w:rsid w:val="00803357"/>
    <w:rsid w:val="008034B8"/>
    <w:rsid w:val="00803663"/>
    <w:rsid w:val="00803703"/>
    <w:rsid w:val="0080386B"/>
    <w:rsid w:val="00803B0E"/>
    <w:rsid w:val="00803B97"/>
    <w:rsid w:val="00803E89"/>
    <w:rsid w:val="00803FF4"/>
    <w:rsid w:val="00804092"/>
    <w:rsid w:val="0080416C"/>
    <w:rsid w:val="0080439D"/>
    <w:rsid w:val="008043B8"/>
    <w:rsid w:val="00804477"/>
    <w:rsid w:val="008044AB"/>
    <w:rsid w:val="0080459F"/>
    <w:rsid w:val="00804B03"/>
    <w:rsid w:val="00804CBA"/>
    <w:rsid w:val="00804D56"/>
    <w:rsid w:val="00804FC9"/>
    <w:rsid w:val="0080502F"/>
    <w:rsid w:val="00805220"/>
    <w:rsid w:val="0080523B"/>
    <w:rsid w:val="0080537D"/>
    <w:rsid w:val="00805481"/>
    <w:rsid w:val="00805544"/>
    <w:rsid w:val="00805673"/>
    <w:rsid w:val="008058ED"/>
    <w:rsid w:val="00805A35"/>
    <w:rsid w:val="00805E5D"/>
    <w:rsid w:val="008061D7"/>
    <w:rsid w:val="00806464"/>
    <w:rsid w:val="008064F4"/>
    <w:rsid w:val="008064F6"/>
    <w:rsid w:val="0080656B"/>
    <w:rsid w:val="00806595"/>
    <w:rsid w:val="008065BD"/>
    <w:rsid w:val="008066D6"/>
    <w:rsid w:val="0080694B"/>
    <w:rsid w:val="008069EC"/>
    <w:rsid w:val="00806C04"/>
    <w:rsid w:val="00806C74"/>
    <w:rsid w:val="00806C78"/>
    <w:rsid w:val="00806D77"/>
    <w:rsid w:val="00806DD1"/>
    <w:rsid w:val="00807091"/>
    <w:rsid w:val="008070BF"/>
    <w:rsid w:val="00807209"/>
    <w:rsid w:val="00807234"/>
    <w:rsid w:val="0080730C"/>
    <w:rsid w:val="00807435"/>
    <w:rsid w:val="00807474"/>
    <w:rsid w:val="008078A2"/>
    <w:rsid w:val="008078DD"/>
    <w:rsid w:val="00807B49"/>
    <w:rsid w:val="00807B79"/>
    <w:rsid w:val="00807BE7"/>
    <w:rsid w:val="00807C9C"/>
    <w:rsid w:val="00807D02"/>
    <w:rsid w:val="00807EBB"/>
    <w:rsid w:val="00810024"/>
    <w:rsid w:val="008102CF"/>
    <w:rsid w:val="0081033B"/>
    <w:rsid w:val="008103AE"/>
    <w:rsid w:val="0081042E"/>
    <w:rsid w:val="00810729"/>
    <w:rsid w:val="00810774"/>
    <w:rsid w:val="00810B1A"/>
    <w:rsid w:val="00810E30"/>
    <w:rsid w:val="00811289"/>
    <w:rsid w:val="0081163D"/>
    <w:rsid w:val="00811645"/>
    <w:rsid w:val="0081168D"/>
    <w:rsid w:val="008116EE"/>
    <w:rsid w:val="008116F7"/>
    <w:rsid w:val="00811732"/>
    <w:rsid w:val="00811741"/>
    <w:rsid w:val="0081193E"/>
    <w:rsid w:val="00811A2A"/>
    <w:rsid w:val="00811B5E"/>
    <w:rsid w:val="00811B96"/>
    <w:rsid w:val="00811C5D"/>
    <w:rsid w:val="00811D14"/>
    <w:rsid w:val="00811D6C"/>
    <w:rsid w:val="00811D91"/>
    <w:rsid w:val="00811E98"/>
    <w:rsid w:val="00811F12"/>
    <w:rsid w:val="00812064"/>
    <w:rsid w:val="008120E5"/>
    <w:rsid w:val="00812152"/>
    <w:rsid w:val="008122ED"/>
    <w:rsid w:val="0081233E"/>
    <w:rsid w:val="008124BD"/>
    <w:rsid w:val="0081250E"/>
    <w:rsid w:val="008125D6"/>
    <w:rsid w:val="0081275F"/>
    <w:rsid w:val="00812844"/>
    <w:rsid w:val="0081284A"/>
    <w:rsid w:val="0081293D"/>
    <w:rsid w:val="008129AB"/>
    <w:rsid w:val="00812A75"/>
    <w:rsid w:val="00812C53"/>
    <w:rsid w:val="00812C94"/>
    <w:rsid w:val="00812DFC"/>
    <w:rsid w:val="00812E19"/>
    <w:rsid w:val="00812E2F"/>
    <w:rsid w:val="00812F8E"/>
    <w:rsid w:val="00812FAC"/>
    <w:rsid w:val="00812FD4"/>
    <w:rsid w:val="00812FFD"/>
    <w:rsid w:val="00813051"/>
    <w:rsid w:val="00813317"/>
    <w:rsid w:val="0081338A"/>
    <w:rsid w:val="00813399"/>
    <w:rsid w:val="0081339F"/>
    <w:rsid w:val="008134F2"/>
    <w:rsid w:val="00813504"/>
    <w:rsid w:val="00813944"/>
    <w:rsid w:val="00813A11"/>
    <w:rsid w:val="00813A91"/>
    <w:rsid w:val="00813AE6"/>
    <w:rsid w:val="00813B48"/>
    <w:rsid w:val="00813C1E"/>
    <w:rsid w:val="00813C22"/>
    <w:rsid w:val="00813D6C"/>
    <w:rsid w:val="00814083"/>
    <w:rsid w:val="0081431B"/>
    <w:rsid w:val="008147CF"/>
    <w:rsid w:val="00814996"/>
    <w:rsid w:val="00814A57"/>
    <w:rsid w:val="00814A7A"/>
    <w:rsid w:val="00814B3C"/>
    <w:rsid w:val="00814B9D"/>
    <w:rsid w:val="00814BF4"/>
    <w:rsid w:val="00814E87"/>
    <w:rsid w:val="00814E92"/>
    <w:rsid w:val="00814EDE"/>
    <w:rsid w:val="00814EF3"/>
    <w:rsid w:val="00814F6D"/>
    <w:rsid w:val="0081500B"/>
    <w:rsid w:val="00815337"/>
    <w:rsid w:val="00815458"/>
    <w:rsid w:val="0081554F"/>
    <w:rsid w:val="00815593"/>
    <w:rsid w:val="0081562B"/>
    <w:rsid w:val="00815738"/>
    <w:rsid w:val="008158EE"/>
    <w:rsid w:val="008159AA"/>
    <w:rsid w:val="008159DF"/>
    <w:rsid w:val="00815CE4"/>
    <w:rsid w:val="00815D60"/>
    <w:rsid w:val="00815F89"/>
    <w:rsid w:val="00815FEC"/>
    <w:rsid w:val="00816025"/>
    <w:rsid w:val="008160B7"/>
    <w:rsid w:val="008163EB"/>
    <w:rsid w:val="00816513"/>
    <w:rsid w:val="008165A9"/>
    <w:rsid w:val="008166B8"/>
    <w:rsid w:val="00816802"/>
    <w:rsid w:val="00816845"/>
    <w:rsid w:val="00816930"/>
    <w:rsid w:val="008169DC"/>
    <w:rsid w:val="00816AB7"/>
    <w:rsid w:val="00816B02"/>
    <w:rsid w:val="00816C13"/>
    <w:rsid w:val="00816CC0"/>
    <w:rsid w:val="00816CD4"/>
    <w:rsid w:val="00816E1A"/>
    <w:rsid w:val="00816E50"/>
    <w:rsid w:val="00816F6D"/>
    <w:rsid w:val="008171CF"/>
    <w:rsid w:val="008172F4"/>
    <w:rsid w:val="00817424"/>
    <w:rsid w:val="00817568"/>
    <w:rsid w:val="008178B4"/>
    <w:rsid w:val="00817904"/>
    <w:rsid w:val="00817A33"/>
    <w:rsid w:val="00817B2B"/>
    <w:rsid w:val="00817DD4"/>
    <w:rsid w:val="00817EEF"/>
    <w:rsid w:val="00817F14"/>
    <w:rsid w:val="00817FF8"/>
    <w:rsid w:val="0082004F"/>
    <w:rsid w:val="008201F1"/>
    <w:rsid w:val="00820230"/>
    <w:rsid w:val="008203A4"/>
    <w:rsid w:val="00820615"/>
    <w:rsid w:val="00820961"/>
    <w:rsid w:val="00820A5F"/>
    <w:rsid w:val="00820A72"/>
    <w:rsid w:val="00820DE8"/>
    <w:rsid w:val="00820EB8"/>
    <w:rsid w:val="0082104B"/>
    <w:rsid w:val="0082104C"/>
    <w:rsid w:val="008210A6"/>
    <w:rsid w:val="0082159D"/>
    <w:rsid w:val="00821648"/>
    <w:rsid w:val="00821806"/>
    <w:rsid w:val="00821AB8"/>
    <w:rsid w:val="00821B56"/>
    <w:rsid w:val="00821BBC"/>
    <w:rsid w:val="00821CC6"/>
    <w:rsid w:val="00821D4D"/>
    <w:rsid w:val="00821DA2"/>
    <w:rsid w:val="00821F9D"/>
    <w:rsid w:val="0082219F"/>
    <w:rsid w:val="00822236"/>
    <w:rsid w:val="00822499"/>
    <w:rsid w:val="0082253E"/>
    <w:rsid w:val="00822634"/>
    <w:rsid w:val="00822902"/>
    <w:rsid w:val="00822D07"/>
    <w:rsid w:val="00822DC7"/>
    <w:rsid w:val="00822FD1"/>
    <w:rsid w:val="008231F8"/>
    <w:rsid w:val="0082354A"/>
    <w:rsid w:val="008235C6"/>
    <w:rsid w:val="008236AD"/>
    <w:rsid w:val="008237FE"/>
    <w:rsid w:val="00823835"/>
    <w:rsid w:val="0082392F"/>
    <w:rsid w:val="008239E0"/>
    <w:rsid w:val="00823AE6"/>
    <w:rsid w:val="00823E30"/>
    <w:rsid w:val="00823E93"/>
    <w:rsid w:val="0082421C"/>
    <w:rsid w:val="00824255"/>
    <w:rsid w:val="0082425F"/>
    <w:rsid w:val="00824426"/>
    <w:rsid w:val="00824461"/>
    <w:rsid w:val="008244B2"/>
    <w:rsid w:val="008245E6"/>
    <w:rsid w:val="008246DB"/>
    <w:rsid w:val="00824718"/>
    <w:rsid w:val="00824803"/>
    <w:rsid w:val="008248B7"/>
    <w:rsid w:val="008249B4"/>
    <w:rsid w:val="00824B73"/>
    <w:rsid w:val="00824BAB"/>
    <w:rsid w:val="00824CBE"/>
    <w:rsid w:val="00824DE8"/>
    <w:rsid w:val="00824DEB"/>
    <w:rsid w:val="00824EC3"/>
    <w:rsid w:val="00824F6C"/>
    <w:rsid w:val="0082502C"/>
    <w:rsid w:val="00825043"/>
    <w:rsid w:val="00825054"/>
    <w:rsid w:val="008251D7"/>
    <w:rsid w:val="008251EB"/>
    <w:rsid w:val="0082548F"/>
    <w:rsid w:val="0082556B"/>
    <w:rsid w:val="008255A8"/>
    <w:rsid w:val="008255B0"/>
    <w:rsid w:val="00825789"/>
    <w:rsid w:val="0082581E"/>
    <w:rsid w:val="0082598C"/>
    <w:rsid w:val="00825CB4"/>
    <w:rsid w:val="00825D71"/>
    <w:rsid w:val="00825DE8"/>
    <w:rsid w:val="00825EF8"/>
    <w:rsid w:val="0082624A"/>
    <w:rsid w:val="00826257"/>
    <w:rsid w:val="008265DD"/>
    <w:rsid w:val="0082675B"/>
    <w:rsid w:val="008268CA"/>
    <w:rsid w:val="00826B23"/>
    <w:rsid w:val="00826BE5"/>
    <w:rsid w:val="00826F23"/>
    <w:rsid w:val="008270BC"/>
    <w:rsid w:val="00827117"/>
    <w:rsid w:val="00827230"/>
    <w:rsid w:val="008275CE"/>
    <w:rsid w:val="00827652"/>
    <w:rsid w:val="008277F4"/>
    <w:rsid w:val="008278C8"/>
    <w:rsid w:val="00827BAA"/>
    <w:rsid w:val="00827BB5"/>
    <w:rsid w:val="00827BEE"/>
    <w:rsid w:val="00827E37"/>
    <w:rsid w:val="00827F35"/>
    <w:rsid w:val="0083008C"/>
    <w:rsid w:val="00830170"/>
    <w:rsid w:val="0083028E"/>
    <w:rsid w:val="00830354"/>
    <w:rsid w:val="00830466"/>
    <w:rsid w:val="008304F9"/>
    <w:rsid w:val="0083053C"/>
    <w:rsid w:val="00830688"/>
    <w:rsid w:val="008308F2"/>
    <w:rsid w:val="008309C1"/>
    <w:rsid w:val="00830B17"/>
    <w:rsid w:val="00830D56"/>
    <w:rsid w:val="00830E5D"/>
    <w:rsid w:val="00831610"/>
    <w:rsid w:val="00831A0E"/>
    <w:rsid w:val="00831BD0"/>
    <w:rsid w:val="00831BFA"/>
    <w:rsid w:val="00831C9D"/>
    <w:rsid w:val="0083203E"/>
    <w:rsid w:val="00832103"/>
    <w:rsid w:val="008321CE"/>
    <w:rsid w:val="008322F2"/>
    <w:rsid w:val="008323B6"/>
    <w:rsid w:val="00832430"/>
    <w:rsid w:val="008324C6"/>
    <w:rsid w:val="008324F0"/>
    <w:rsid w:val="008325E0"/>
    <w:rsid w:val="0083279C"/>
    <w:rsid w:val="00832914"/>
    <w:rsid w:val="00832A55"/>
    <w:rsid w:val="00832E16"/>
    <w:rsid w:val="00833457"/>
    <w:rsid w:val="0083370E"/>
    <w:rsid w:val="00833713"/>
    <w:rsid w:val="008338E7"/>
    <w:rsid w:val="00833960"/>
    <w:rsid w:val="008339A0"/>
    <w:rsid w:val="008339DE"/>
    <w:rsid w:val="00833A20"/>
    <w:rsid w:val="00833D1D"/>
    <w:rsid w:val="00833D67"/>
    <w:rsid w:val="00833DC5"/>
    <w:rsid w:val="00833F0E"/>
    <w:rsid w:val="00833F8C"/>
    <w:rsid w:val="00834067"/>
    <w:rsid w:val="008340CE"/>
    <w:rsid w:val="008340E1"/>
    <w:rsid w:val="00834409"/>
    <w:rsid w:val="00834530"/>
    <w:rsid w:val="0083462D"/>
    <w:rsid w:val="008347E9"/>
    <w:rsid w:val="00834910"/>
    <w:rsid w:val="0083497A"/>
    <w:rsid w:val="00834B7E"/>
    <w:rsid w:val="00834BFB"/>
    <w:rsid w:val="00834CE5"/>
    <w:rsid w:val="00834FCE"/>
    <w:rsid w:val="00835167"/>
    <w:rsid w:val="00835269"/>
    <w:rsid w:val="008352A9"/>
    <w:rsid w:val="00835344"/>
    <w:rsid w:val="00835356"/>
    <w:rsid w:val="008353B7"/>
    <w:rsid w:val="008354AE"/>
    <w:rsid w:val="0083555A"/>
    <w:rsid w:val="00835587"/>
    <w:rsid w:val="00835611"/>
    <w:rsid w:val="00835722"/>
    <w:rsid w:val="00835793"/>
    <w:rsid w:val="00835844"/>
    <w:rsid w:val="008358AB"/>
    <w:rsid w:val="00835949"/>
    <w:rsid w:val="00835A30"/>
    <w:rsid w:val="00835A5A"/>
    <w:rsid w:val="00835C0A"/>
    <w:rsid w:val="00835C3D"/>
    <w:rsid w:val="00835C54"/>
    <w:rsid w:val="00835FF7"/>
    <w:rsid w:val="008360E8"/>
    <w:rsid w:val="0083613E"/>
    <w:rsid w:val="0083619F"/>
    <w:rsid w:val="00836418"/>
    <w:rsid w:val="008364F9"/>
    <w:rsid w:val="0083656F"/>
    <w:rsid w:val="008366EB"/>
    <w:rsid w:val="008367E7"/>
    <w:rsid w:val="00836A31"/>
    <w:rsid w:val="00836CB9"/>
    <w:rsid w:val="00836F09"/>
    <w:rsid w:val="00836F8D"/>
    <w:rsid w:val="00836F99"/>
    <w:rsid w:val="00837132"/>
    <w:rsid w:val="00837171"/>
    <w:rsid w:val="00837377"/>
    <w:rsid w:val="00837506"/>
    <w:rsid w:val="008375A9"/>
    <w:rsid w:val="008375F4"/>
    <w:rsid w:val="00837670"/>
    <w:rsid w:val="00837742"/>
    <w:rsid w:val="00837857"/>
    <w:rsid w:val="00837B28"/>
    <w:rsid w:val="00837C28"/>
    <w:rsid w:val="00837C34"/>
    <w:rsid w:val="00837C86"/>
    <w:rsid w:val="00837D98"/>
    <w:rsid w:val="00837E3F"/>
    <w:rsid w:val="00837E43"/>
    <w:rsid w:val="00837E8D"/>
    <w:rsid w:val="00837F28"/>
    <w:rsid w:val="00837F3D"/>
    <w:rsid w:val="008401FF"/>
    <w:rsid w:val="008402C2"/>
    <w:rsid w:val="008403CC"/>
    <w:rsid w:val="008404FA"/>
    <w:rsid w:val="00840528"/>
    <w:rsid w:val="00840722"/>
    <w:rsid w:val="00840A55"/>
    <w:rsid w:val="00840B5D"/>
    <w:rsid w:val="00840B6E"/>
    <w:rsid w:val="00840E6E"/>
    <w:rsid w:val="0084107C"/>
    <w:rsid w:val="00841289"/>
    <w:rsid w:val="0084129D"/>
    <w:rsid w:val="008413B1"/>
    <w:rsid w:val="008413E7"/>
    <w:rsid w:val="008413FB"/>
    <w:rsid w:val="00841597"/>
    <w:rsid w:val="008416EF"/>
    <w:rsid w:val="00841732"/>
    <w:rsid w:val="008417BD"/>
    <w:rsid w:val="0084189B"/>
    <w:rsid w:val="008419B9"/>
    <w:rsid w:val="00841A1A"/>
    <w:rsid w:val="00841CCF"/>
    <w:rsid w:val="00841DC3"/>
    <w:rsid w:val="00841F23"/>
    <w:rsid w:val="00841FC5"/>
    <w:rsid w:val="00842081"/>
    <w:rsid w:val="00842437"/>
    <w:rsid w:val="008424EA"/>
    <w:rsid w:val="00842546"/>
    <w:rsid w:val="00842593"/>
    <w:rsid w:val="00842692"/>
    <w:rsid w:val="008428B7"/>
    <w:rsid w:val="00842A12"/>
    <w:rsid w:val="00842B42"/>
    <w:rsid w:val="00842C64"/>
    <w:rsid w:val="00842C84"/>
    <w:rsid w:val="00842CEF"/>
    <w:rsid w:val="00842D7C"/>
    <w:rsid w:val="00842DDA"/>
    <w:rsid w:val="00842EE4"/>
    <w:rsid w:val="00842FB8"/>
    <w:rsid w:val="008430FD"/>
    <w:rsid w:val="00843129"/>
    <w:rsid w:val="008431A0"/>
    <w:rsid w:val="008431FE"/>
    <w:rsid w:val="00843264"/>
    <w:rsid w:val="00843520"/>
    <w:rsid w:val="008436B5"/>
    <w:rsid w:val="00843707"/>
    <w:rsid w:val="0084374F"/>
    <w:rsid w:val="008439C1"/>
    <w:rsid w:val="008439E0"/>
    <w:rsid w:val="00843ABF"/>
    <w:rsid w:val="00843C85"/>
    <w:rsid w:val="00843E5B"/>
    <w:rsid w:val="00843F02"/>
    <w:rsid w:val="008440E8"/>
    <w:rsid w:val="008441C0"/>
    <w:rsid w:val="008441E1"/>
    <w:rsid w:val="00844493"/>
    <w:rsid w:val="008444F5"/>
    <w:rsid w:val="00844571"/>
    <w:rsid w:val="0084468E"/>
    <w:rsid w:val="008446D5"/>
    <w:rsid w:val="00844710"/>
    <w:rsid w:val="00844811"/>
    <w:rsid w:val="00844864"/>
    <w:rsid w:val="008449C1"/>
    <w:rsid w:val="00844B10"/>
    <w:rsid w:val="00844B22"/>
    <w:rsid w:val="00844C79"/>
    <w:rsid w:val="00844F46"/>
    <w:rsid w:val="00845098"/>
    <w:rsid w:val="008451F2"/>
    <w:rsid w:val="00845784"/>
    <w:rsid w:val="00845B8C"/>
    <w:rsid w:val="00845DEC"/>
    <w:rsid w:val="00846263"/>
    <w:rsid w:val="008463A4"/>
    <w:rsid w:val="008468E3"/>
    <w:rsid w:val="00846929"/>
    <w:rsid w:val="00846A6B"/>
    <w:rsid w:val="00846A78"/>
    <w:rsid w:val="00846B3F"/>
    <w:rsid w:val="00846D76"/>
    <w:rsid w:val="0084720D"/>
    <w:rsid w:val="00847501"/>
    <w:rsid w:val="008476A0"/>
    <w:rsid w:val="0084771E"/>
    <w:rsid w:val="0084782A"/>
    <w:rsid w:val="0084788F"/>
    <w:rsid w:val="00847A47"/>
    <w:rsid w:val="00847A57"/>
    <w:rsid w:val="00847AD7"/>
    <w:rsid w:val="00847C9A"/>
    <w:rsid w:val="00847D3C"/>
    <w:rsid w:val="00847DCF"/>
    <w:rsid w:val="00850359"/>
    <w:rsid w:val="00850448"/>
    <w:rsid w:val="008505C0"/>
    <w:rsid w:val="0085061A"/>
    <w:rsid w:val="0085073F"/>
    <w:rsid w:val="00850ACD"/>
    <w:rsid w:val="00850D83"/>
    <w:rsid w:val="0085101A"/>
    <w:rsid w:val="0085105F"/>
    <w:rsid w:val="008510D9"/>
    <w:rsid w:val="00851107"/>
    <w:rsid w:val="008511F9"/>
    <w:rsid w:val="0085121C"/>
    <w:rsid w:val="00851268"/>
    <w:rsid w:val="0085133B"/>
    <w:rsid w:val="00851364"/>
    <w:rsid w:val="00851532"/>
    <w:rsid w:val="008515BA"/>
    <w:rsid w:val="00851645"/>
    <w:rsid w:val="008516A0"/>
    <w:rsid w:val="00851A19"/>
    <w:rsid w:val="00851ABF"/>
    <w:rsid w:val="00851D43"/>
    <w:rsid w:val="00851D96"/>
    <w:rsid w:val="008520DE"/>
    <w:rsid w:val="008522B9"/>
    <w:rsid w:val="00852689"/>
    <w:rsid w:val="00852725"/>
    <w:rsid w:val="00852895"/>
    <w:rsid w:val="00852988"/>
    <w:rsid w:val="00852A31"/>
    <w:rsid w:val="00852B64"/>
    <w:rsid w:val="00852B85"/>
    <w:rsid w:val="00852EC5"/>
    <w:rsid w:val="008530E2"/>
    <w:rsid w:val="008532E3"/>
    <w:rsid w:val="00853609"/>
    <w:rsid w:val="00853923"/>
    <w:rsid w:val="0085395C"/>
    <w:rsid w:val="008539DF"/>
    <w:rsid w:val="00853A58"/>
    <w:rsid w:val="00853E28"/>
    <w:rsid w:val="00853E8C"/>
    <w:rsid w:val="00854013"/>
    <w:rsid w:val="00854023"/>
    <w:rsid w:val="00854067"/>
    <w:rsid w:val="00854188"/>
    <w:rsid w:val="00854241"/>
    <w:rsid w:val="0085442D"/>
    <w:rsid w:val="00854483"/>
    <w:rsid w:val="008544B1"/>
    <w:rsid w:val="008544B9"/>
    <w:rsid w:val="008544FA"/>
    <w:rsid w:val="008544FF"/>
    <w:rsid w:val="00854652"/>
    <w:rsid w:val="00854941"/>
    <w:rsid w:val="00854AC9"/>
    <w:rsid w:val="00854B3A"/>
    <w:rsid w:val="00854BDD"/>
    <w:rsid w:val="00854C04"/>
    <w:rsid w:val="00854DB5"/>
    <w:rsid w:val="00854DC1"/>
    <w:rsid w:val="008550E2"/>
    <w:rsid w:val="00855188"/>
    <w:rsid w:val="008551A8"/>
    <w:rsid w:val="00855224"/>
    <w:rsid w:val="0085538B"/>
    <w:rsid w:val="00855411"/>
    <w:rsid w:val="008555E2"/>
    <w:rsid w:val="008556E0"/>
    <w:rsid w:val="0085587D"/>
    <w:rsid w:val="008558D0"/>
    <w:rsid w:val="008558EA"/>
    <w:rsid w:val="00855A52"/>
    <w:rsid w:val="00855A79"/>
    <w:rsid w:val="00855B9F"/>
    <w:rsid w:val="00855BDE"/>
    <w:rsid w:val="00855D72"/>
    <w:rsid w:val="00855DD9"/>
    <w:rsid w:val="00855E15"/>
    <w:rsid w:val="00855F6E"/>
    <w:rsid w:val="00856010"/>
    <w:rsid w:val="0085619D"/>
    <w:rsid w:val="008562EB"/>
    <w:rsid w:val="00856727"/>
    <w:rsid w:val="0085677F"/>
    <w:rsid w:val="0085678E"/>
    <w:rsid w:val="0085679E"/>
    <w:rsid w:val="008567B3"/>
    <w:rsid w:val="0085695E"/>
    <w:rsid w:val="00856A94"/>
    <w:rsid w:val="00856B9D"/>
    <w:rsid w:val="00856BB0"/>
    <w:rsid w:val="00856C39"/>
    <w:rsid w:val="00856D2F"/>
    <w:rsid w:val="00856DFC"/>
    <w:rsid w:val="00856FAA"/>
    <w:rsid w:val="00857186"/>
    <w:rsid w:val="0085758C"/>
    <w:rsid w:val="008575C8"/>
    <w:rsid w:val="0085775C"/>
    <w:rsid w:val="00857917"/>
    <w:rsid w:val="0085794E"/>
    <w:rsid w:val="008579D1"/>
    <w:rsid w:val="00857C39"/>
    <w:rsid w:val="00857C4A"/>
    <w:rsid w:val="00857CF0"/>
    <w:rsid w:val="00857E24"/>
    <w:rsid w:val="00857ED8"/>
    <w:rsid w:val="0086014F"/>
    <w:rsid w:val="008602ED"/>
    <w:rsid w:val="00860380"/>
    <w:rsid w:val="00860480"/>
    <w:rsid w:val="00860545"/>
    <w:rsid w:val="00860586"/>
    <w:rsid w:val="00860781"/>
    <w:rsid w:val="00860815"/>
    <w:rsid w:val="00860918"/>
    <w:rsid w:val="00860924"/>
    <w:rsid w:val="00860981"/>
    <w:rsid w:val="00860992"/>
    <w:rsid w:val="00860A46"/>
    <w:rsid w:val="00860A52"/>
    <w:rsid w:val="00860C44"/>
    <w:rsid w:val="00860D09"/>
    <w:rsid w:val="00860E28"/>
    <w:rsid w:val="0086114C"/>
    <w:rsid w:val="00861237"/>
    <w:rsid w:val="00861282"/>
    <w:rsid w:val="0086129D"/>
    <w:rsid w:val="008616F0"/>
    <w:rsid w:val="0086187F"/>
    <w:rsid w:val="00861A04"/>
    <w:rsid w:val="00861A53"/>
    <w:rsid w:val="00861AE3"/>
    <w:rsid w:val="00861B4F"/>
    <w:rsid w:val="00861BC1"/>
    <w:rsid w:val="00861C51"/>
    <w:rsid w:val="00861C6D"/>
    <w:rsid w:val="00861C78"/>
    <w:rsid w:val="00862164"/>
    <w:rsid w:val="008621B0"/>
    <w:rsid w:val="0086220B"/>
    <w:rsid w:val="008622AB"/>
    <w:rsid w:val="008622EA"/>
    <w:rsid w:val="00862310"/>
    <w:rsid w:val="00862663"/>
    <w:rsid w:val="0086279C"/>
    <w:rsid w:val="0086280D"/>
    <w:rsid w:val="00862A66"/>
    <w:rsid w:val="00862CF1"/>
    <w:rsid w:val="00862F57"/>
    <w:rsid w:val="00863099"/>
    <w:rsid w:val="0086312B"/>
    <w:rsid w:val="008633DE"/>
    <w:rsid w:val="008633E7"/>
    <w:rsid w:val="0086343D"/>
    <w:rsid w:val="008634AA"/>
    <w:rsid w:val="0086354B"/>
    <w:rsid w:val="008635F4"/>
    <w:rsid w:val="00863734"/>
    <w:rsid w:val="008637E6"/>
    <w:rsid w:val="008638FB"/>
    <w:rsid w:val="008639D5"/>
    <w:rsid w:val="00863BF1"/>
    <w:rsid w:val="00863DC9"/>
    <w:rsid w:val="00863FAB"/>
    <w:rsid w:val="00864134"/>
    <w:rsid w:val="008641DD"/>
    <w:rsid w:val="008642F2"/>
    <w:rsid w:val="0086437D"/>
    <w:rsid w:val="008644BA"/>
    <w:rsid w:val="0086452E"/>
    <w:rsid w:val="0086456C"/>
    <w:rsid w:val="00864597"/>
    <w:rsid w:val="008645D3"/>
    <w:rsid w:val="00864605"/>
    <w:rsid w:val="00864636"/>
    <w:rsid w:val="008648B4"/>
    <w:rsid w:val="00864B5B"/>
    <w:rsid w:val="00864D04"/>
    <w:rsid w:val="00864D31"/>
    <w:rsid w:val="00864ED0"/>
    <w:rsid w:val="00864EEC"/>
    <w:rsid w:val="00864F57"/>
    <w:rsid w:val="00864F85"/>
    <w:rsid w:val="00864FAD"/>
    <w:rsid w:val="00864FFB"/>
    <w:rsid w:val="0086521B"/>
    <w:rsid w:val="00865326"/>
    <w:rsid w:val="0086562D"/>
    <w:rsid w:val="008659BC"/>
    <w:rsid w:val="008660DA"/>
    <w:rsid w:val="00866464"/>
    <w:rsid w:val="0086674E"/>
    <w:rsid w:val="0086676B"/>
    <w:rsid w:val="008667A8"/>
    <w:rsid w:val="00866B4F"/>
    <w:rsid w:val="00866B7A"/>
    <w:rsid w:val="00866BC5"/>
    <w:rsid w:val="00866C02"/>
    <w:rsid w:val="00866C15"/>
    <w:rsid w:val="00866D92"/>
    <w:rsid w:val="00866E93"/>
    <w:rsid w:val="0086709F"/>
    <w:rsid w:val="008671DF"/>
    <w:rsid w:val="008673AF"/>
    <w:rsid w:val="00867421"/>
    <w:rsid w:val="00867521"/>
    <w:rsid w:val="008675F5"/>
    <w:rsid w:val="008677AF"/>
    <w:rsid w:val="008677F7"/>
    <w:rsid w:val="00867834"/>
    <w:rsid w:val="00867BD9"/>
    <w:rsid w:val="00867EA8"/>
    <w:rsid w:val="00867FEE"/>
    <w:rsid w:val="0087001B"/>
    <w:rsid w:val="00870126"/>
    <w:rsid w:val="00870211"/>
    <w:rsid w:val="008706F5"/>
    <w:rsid w:val="008706F9"/>
    <w:rsid w:val="008707C4"/>
    <w:rsid w:val="008707CE"/>
    <w:rsid w:val="00870CA4"/>
    <w:rsid w:val="00870E78"/>
    <w:rsid w:val="00870FE1"/>
    <w:rsid w:val="0087118E"/>
    <w:rsid w:val="008712E2"/>
    <w:rsid w:val="008712EE"/>
    <w:rsid w:val="008713F5"/>
    <w:rsid w:val="00871442"/>
    <w:rsid w:val="008715AC"/>
    <w:rsid w:val="0087169A"/>
    <w:rsid w:val="00871841"/>
    <w:rsid w:val="00871D17"/>
    <w:rsid w:val="00871F52"/>
    <w:rsid w:val="00871FF0"/>
    <w:rsid w:val="0087211F"/>
    <w:rsid w:val="00872127"/>
    <w:rsid w:val="00872168"/>
    <w:rsid w:val="008722A1"/>
    <w:rsid w:val="0087251A"/>
    <w:rsid w:val="008726C5"/>
    <w:rsid w:val="0087281C"/>
    <w:rsid w:val="0087287B"/>
    <w:rsid w:val="008730E8"/>
    <w:rsid w:val="00873143"/>
    <w:rsid w:val="008731C6"/>
    <w:rsid w:val="00873356"/>
    <w:rsid w:val="0087346C"/>
    <w:rsid w:val="008735A8"/>
    <w:rsid w:val="008735E4"/>
    <w:rsid w:val="00873624"/>
    <w:rsid w:val="00873662"/>
    <w:rsid w:val="00873733"/>
    <w:rsid w:val="00873834"/>
    <w:rsid w:val="00873881"/>
    <w:rsid w:val="008739E4"/>
    <w:rsid w:val="00873A93"/>
    <w:rsid w:val="00873B07"/>
    <w:rsid w:val="00873D68"/>
    <w:rsid w:val="00873D9F"/>
    <w:rsid w:val="00873F79"/>
    <w:rsid w:val="0087484C"/>
    <w:rsid w:val="00874BA3"/>
    <w:rsid w:val="00874C34"/>
    <w:rsid w:val="00874D42"/>
    <w:rsid w:val="00874EEE"/>
    <w:rsid w:val="0087518A"/>
    <w:rsid w:val="00875233"/>
    <w:rsid w:val="00875295"/>
    <w:rsid w:val="0087534C"/>
    <w:rsid w:val="0087536C"/>
    <w:rsid w:val="008753ED"/>
    <w:rsid w:val="0087541F"/>
    <w:rsid w:val="0087556A"/>
    <w:rsid w:val="00875633"/>
    <w:rsid w:val="008758F3"/>
    <w:rsid w:val="00875986"/>
    <w:rsid w:val="00875A6A"/>
    <w:rsid w:val="00875AA1"/>
    <w:rsid w:val="00875DB7"/>
    <w:rsid w:val="00875E12"/>
    <w:rsid w:val="00875F20"/>
    <w:rsid w:val="00875F56"/>
    <w:rsid w:val="008760A4"/>
    <w:rsid w:val="008760AC"/>
    <w:rsid w:val="00876662"/>
    <w:rsid w:val="00876813"/>
    <w:rsid w:val="008768CE"/>
    <w:rsid w:val="00876A6D"/>
    <w:rsid w:val="00876B85"/>
    <w:rsid w:val="00876D30"/>
    <w:rsid w:val="0087703C"/>
    <w:rsid w:val="008772E4"/>
    <w:rsid w:val="00877400"/>
    <w:rsid w:val="00877575"/>
    <w:rsid w:val="008775EB"/>
    <w:rsid w:val="00877689"/>
    <w:rsid w:val="0087781F"/>
    <w:rsid w:val="00877B77"/>
    <w:rsid w:val="00877C01"/>
    <w:rsid w:val="00877CDD"/>
    <w:rsid w:val="00877D8E"/>
    <w:rsid w:val="00877DCC"/>
    <w:rsid w:val="00877E0E"/>
    <w:rsid w:val="00877E5F"/>
    <w:rsid w:val="00877EA8"/>
    <w:rsid w:val="00877F46"/>
    <w:rsid w:val="008800A6"/>
    <w:rsid w:val="00880215"/>
    <w:rsid w:val="00880419"/>
    <w:rsid w:val="0088077D"/>
    <w:rsid w:val="00880834"/>
    <w:rsid w:val="00880962"/>
    <w:rsid w:val="00880A7E"/>
    <w:rsid w:val="00880B72"/>
    <w:rsid w:val="00880E07"/>
    <w:rsid w:val="00880F5D"/>
    <w:rsid w:val="00881006"/>
    <w:rsid w:val="00881042"/>
    <w:rsid w:val="008811C8"/>
    <w:rsid w:val="008813D4"/>
    <w:rsid w:val="008813D6"/>
    <w:rsid w:val="00881517"/>
    <w:rsid w:val="00881681"/>
    <w:rsid w:val="0088168D"/>
    <w:rsid w:val="008818F9"/>
    <w:rsid w:val="00881C57"/>
    <w:rsid w:val="00881CC8"/>
    <w:rsid w:val="00881DA9"/>
    <w:rsid w:val="00882103"/>
    <w:rsid w:val="00882178"/>
    <w:rsid w:val="008821E9"/>
    <w:rsid w:val="0088228C"/>
    <w:rsid w:val="0088257D"/>
    <w:rsid w:val="008826AC"/>
    <w:rsid w:val="008826B0"/>
    <w:rsid w:val="0088275C"/>
    <w:rsid w:val="0088283A"/>
    <w:rsid w:val="008828AE"/>
    <w:rsid w:val="00882FDF"/>
    <w:rsid w:val="00883003"/>
    <w:rsid w:val="0088315A"/>
    <w:rsid w:val="0088342E"/>
    <w:rsid w:val="008836D0"/>
    <w:rsid w:val="008836EF"/>
    <w:rsid w:val="008837A0"/>
    <w:rsid w:val="0088393A"/>
    <w:rsid w:val="00883F2F"/>
    <w:rsid w:val="0088426C"/>
    <w:rsid w:val="00884340"/>
    <w:rsid w:val="00884889"/>
    <w:rsid w:val="008848E7"/>
    <w:rsid w:val="00884A8A"/>
    <w:rsid w:val="00884A9B"/>
    <w:rsid w:val="00884BB4"/>
    <w:rsid w:val="00884DA6"/>
    <w:rsid w:val="008850D1"/>
    <w:rsid w:val="0088517F"/>
    <w:rsid w:val="00885375"/>
    <w:rsid w:val="00885377"/>
    <w:rsid w:val="0088549B"/>
    <w:rsid w:val="008855BB"/>
    <w:rsid w:val="0088587A"/>
    <w:rsid w:val="008859EE"/>
    <w:rsid w:val="00885AE6"/>
    <w:rsid w:val="00885B0A"/>
    <w:rsid w:val="00885D77"/>
    <w:rsid w:val="00886551"/>
    <w:rsid w:val="008865E8"/>
    <w:rsid w:val="00886664"/>
    <w:rsid w:val="008866AB"/>
    <w:rsid w:val="008866BC"/>
    <w:rsid w:val="00886747"/>
    <w:rsid w:val="00886774"/>
    <w:rsid w:val="00886931"/>
    <w:rsid w:val="00886A1F"/>
    <w:rsid w:val="00886C36"/>
    <w:rsid w:val="00886D5B"/>
    <w:rsid w:val="00886E41"/>
    <w:rsid w:val="00886E8F"/>
    <w:rsid w:val="0088702E"/>
    <w:rsid w:val="00887161"/>
    <w:rsid w:val="00887212"/>
    <w:rsid w:val="00887213"/>
    <w:rsid w:val="00887336"/>
    <w:rsid w:val="008873A2"/>
    <w:rsid w:val="008876F1"/>
    <w:rsid w:val="008878AB"/>
    <w:rsid w:val="00887A3D"/>
    <w:rsid w:val="00887B4A"/>
    <w:rsid w:val="00887C1A"/>
    <w:rsid w:val="00890667"/>
    <w:rsid w:val="008906B6"/>
    <w:rsid w:val="008906CC"/>
    <w:rsid w:val="00890765"/>
    <w:rsid w:val="00890B25"/>
    <w:rsid w:val="00890B3F"/>
    <w:rsid w:val="00890EA4"/>
    <w:rsid w:val="0089107E"/>
    <w:rsid w:val="008911FE"/>
    <w:rsid w:val="008913EA"/>
    <w:rsid w:val="008915DF"/>
    <w:rsid w:val="008916BF"/>
    <w:rsid w:val="00891961"/>
    <w:rsid w:val="00891A03"/>
    <w:rsid w:val="00891A60"/>
    <w:rsid w:val="00891AC1"/>
    <w:rsid w:val="00891BE2"/>
    <w:rsid w:val="00891ECE"/>
    <w:rsid w:val="00891F08"/>
    <w:rsid w:val="00892066"/>
    <w:rsid w:val="0089207A"/>
    <w:rsid w:val="0089207D"/>
    <w:rsid w:val="0089214B"/>
    <w:rsid w:val="008921F1"/>
    <w:rsid w:val="008922FD"/>
    <w:rsid w:val="0089260C"/>
    <w:rsid w:val="0089261B"/>
    <w:rsid w:val="0089274D"/>
    <w:rsid w:val="00892789"/>
    <w:rsid w:val="00892955"/>
    <w:rsid w:val="00892C1D"/>
    <w:rsid w:val="00892CC0"/>
    <w:rsid w:val="00892CD4"/>
    <w:rsid w:val="0089300A"/>
    <w:rsid w:val="00893071"/>
    <w:rsid w:val="0089307D"/>
    <w:rsid w:val="00893125"/>
    <w:rsid w:val="00893238"/>
    <w:rsid w:val="0089331B"/>
    <w:rsid w:val="008933D2"/>
    <w:rsid w:val="00893435"/>
    <w:rsid w:val="0089356C"/>
    <w:rsid w:val="008938DF"/>
    <w:rsid w:val="00893C07"/>
    <w:rsid w:val="00893D18"/>
    <w:rsid w:val="00893E74"/>
    <w:rsid w:val="00893F54"/>
    <w:rsid w:val="008940F9"/>
    <w:rsid w:val="00894104"/>
    <w:rsid w:val="008943D8"/>
    <w:rsid w:val="00894861"/>
    <w:rsid w:val="00894B99"/>
    <w:rsid w:val="00894C9A"/>
    <w:rsid w:val="00894D2E"/>
    <w:rsid w:val="00894D84"/>
    <w:rsid w:val="00894E25"/>
    <w:rsid w:val="00894FC5"/>
    <w:rsid w:val="0089513B"/>
    <w:rsid w:val="008956DB"/>
    <w:rsid w:val="008957AB"/>
    <w:rsid w:val="00895AB2"/>
    <w:rsid w:val="00895BC7"/>
    <w:rsid w:val="00895D19"/>
    <w:rsid w:val="00895EDC"/>
    <w:rsid w:val="00896228"/>
    <w:rsid w:val="0089677C"/>
    <w:rsid w:val="0089686A"/>
    <w:rsid w:val="008969C1"/>
    <w:rsid w:val="00896A10"/>
    <w:rsid w:val="00896A2C"/>
    <w:rsid w:val="00896A58"/>
    <w:rsid w:val="00896CE6"/>
    <w:rsid w:val="00896E87"/>
    <w:rsid w:val="00897210"/>
    <w:rsid w:val="00897225"/>
    <w:rsid w:val="008975B1"/>
    <w:rsid w:val="008978CF"/>
    <w:rsid w:val="008978F3"/>
    <w:rsid w:val="00897A2F"/>
    <w:rsid w:val="00897B2D"/>
    <w:rsid w:val="00897D73"/>
    <w:rsid w:val="00897DD0"/>
    <w:rsid w:val="008A0129"/>
    <w:rsid w:val="008A0457"/>
    <w:rsid w:val="008A05D2"/>
    <w:rsid w:val="008A07D1"/>
    <w:rsid w:val="008A0884"/>
    <w:rsid w:val="008A0934"/>
    <w:rsid w:val="008A0A3D"/>
    <w:rsid w:val="008A0C38"/>
    <w:rsid w:val="008A0DBF"/>
    <w:rsid w:val="008A0EFF"/>
    <w:rsid w:val="008A1247"/>
    <w:rsid w:val="008A156C"/>
    <w:rsid w:val="008A15BC"/>
    <w:rsid w:val="008A15F4"/>
    <w:rsid w:val="008A17E4"/>
    <w:rsid w:val="008A1838"/>
    <w:rsid w:val="008A194F"/>
    <w:rsid w:val="008A1B65"/>
    <w:rsid w:val="008A1BF3"/>
    <w:rsid w:val="008A1CA6"/>
    <w:rsid w:val="008A1D2D"/>
    <w:rsid w:val="008A1E31"/>
    <w:rsid w:val="008A21FF"/>
    <w:rsid w:val="008A227D"/>
    <w:rsid w:val="008A2306"/>
    <w:rsid w:val="008A2446"/>
    <w:rsid w:val="008A271F"/>
    <w:rsid w:val="008A27D0"/>
    <w:rsid w:val="008A27EA"/>
    <w:rsid w:val="008A2C97"/>
    <w:rsid w:val="008A2CAE"/>
    <w:rsid w:val="008A2CC5"/>
    <w:rsid w:val="008A2CE1"/>
    <w:rsid w:val="008A2CEF"/>
    <w:rsid w:val="008A2F58"/>
    <w:rsid w:val="008A3180"/>
    <w:rsid w:val="008A32A8"/>
    <w:rsid w:val="008A32B9"/>
    <w:rsid w:val="008A33E5"/>
    <w:rsid w:val="008A351C"/>
    <w:rsid w:val="008A353D"/>
    <w:rsid w:val="008A3B96"/>
    <w:rsid w:val="008A3DD5"/>
    <w:rsid w:val="008A3ED9"/>
    <w:rsid w:val="008A3EDA"/>
    <w:rsid w:val="008A3EEE"/>
    <w:rsid w:val="008A3F8B"/>
    <w:rsid w:val="008A419A"/>
    <w:rsid w:val="008A419D"/>
    <w:rsid w:val="008A4308"/>
    <w:rsid w:val="008A441E"/>
    <w:rsid w:val="008A442E"/>
    <w:rsid w:val="008A4431"/>
    <w:rsid w:val="008A4526"/>
    <w:rsid w:val="008A4734"/>
    <w:rsid w:val="008A47B1"/>
    <w:rsid w:val="008A47E0"/>
    <w:rsid w:val="008A4946"/>
    <w:rsid w:val="008A4961"/>
    <w:rsid w:val="008A49B9"/>
    <w:rsid w:val="008A49FE"/>
    <w:rsid w:val="008A4A10"/>
    <w:rsid w:val="008A4A74"/>
    <w:rsid w:val="008A4B27"/>
    <w:rsid w:val="008A4C27"/>
    <w:rsid w:val="008A4CF4"/>
    <w:rsid w:val="008A4E78"/>
    <w:rsid w:val="008A4ED1"/>
    <w:rsid w:val="008A5153"/>
    <w:rsid w:val="008A5236"/>
    <w:rsid w:val="008A526A"/>
    <w:rsid w:val="008A5436"/>
    <w:rsid w:val="008A5448"/>
    <w:rsid w:val="008A5736"/>
    <w:rsid w:val="008A59FA"/>
    <w:rsid w:val="008A5A53"/>
    <w:rsid w:val="008A5AE0"/>
    <w:rsid w:val="008A5C60"/>
    <w:rsid w:val="008A5D7A"/>
    <w:rsid w:val="008A5E32"/>
    <w:rsid w:val="008A60E0"/>
    <w:rsid w:val="008A6145"/>
    <w:rsid w:val="008A6431"/>
    <w:rsid w:val="008A6454"/>
    <w:rsid w:val="008A6477"/>
    <w:rsid w:val="008A6934"/>
    <w:rsid w:val="008A6B17"/>
    <w:rsid w:val="008A6CF9"/>
    <w:rsid w:val="008A6DBF"/>
    <w:rsid w:val="008A6DF1"/>
    <w:rsid w:val="008A7294"/>
    <w:rsid w:val="008A7500"/>
    <w:rsid w:val="008A753C"/>
    <w:rsid w:val="008A7631"/>
    <w:rsid w:val="008A7665"/>
    <w:rsid w:val="008A7679"/>
    <w:rsid w:val="008A7A14"/>
    <w:rsid w:val="008A7A17"/>
    <w:rsid w:val="008A7CFA"/>
    <w:rsid w:val="008A7D57"/>
    <w:rsid w:val="008A7DEE"/>
    <w:rsid w:val="008A7E4D"/>
    <w:rsid w:val="008A7FB0"/>
    <w:rsid w:val="008B003A"/>
    <w:rsid w:val="008B01CD"/>
    <w:rsid w:val="008B045D"/>
    <w:rsid w:val="008B0656"/>
    <w:rsid w:val="008B0710"/>
    <w:rsid w:val="008B07FB"/>
    <w:rsid w:val="008B08D1"/>
    <w:rsid w:val="008B0921"/>
    <w:rsid w:val="008B0C93"/>
    <w:rsid w:val="008B0D36"/>
    <w:rsid w:val="008B0FE5"/>
    <w:rsid w:val="008B1227"/>
    <w:rsid w:val="008B1549"/>
    <w:rsid w:val="008B15D3"/>
    <w:rsid w:val="008B1704"/>
    <w:rsid w:val="008B1766"/>
    <w:rsid w:val="008B1868"/>
    <w:rsid w:val="008B18FA"/>
    <w:rsid w:val="008B194B"/>
    <w:rsid w:val="008B1A82"/>
    <w:rsid w:val="008B1A8A"/>
    <w:rsid w:val="008B205B"/>
    <w:rsid w:val="008B21A8"/>
    <w:rsid w:val="008B238B"/>
    <w:rsid w:val="008B258A"/>
    <w:rsid w:val="008B2664"/>
    <w:rsid w:val="008B2731"/>
    <w:rsid w:val="008B2929"/>
    <w:rsid w:val="008B2955"/>
    <w:rsid w:val="008B2A69"/>
    <w:rsid w:val="008B2AFD"/>
    <w:rsid w:val="008B2C34"/>
    <w:rsid w:val="008B2C37"/>
    <w:rsid w:val="008B2C7B"/>
    <w:rsid w:val="008B2DAC"/>
    <w:rsid w:val="008B2E15"/>
    <w:rsid w:val="008B2E2E"/>
    <w:rsid w:val="008B302A"/>
    <w:rsid w:val="008B319B"/>
    <w:rsid w:val="008B3228"/>
    <w:rsid w:val="008B365D"/>
    <w:rsid w:val="008B3784"/>
    <w:rsid w:val="008B38A7"/>
    <w:rsid w:val="008B38F9"/>
    <w:rsid w:val="008B3A4E"/>
    <w:rsid w:val="008B3B6D"/>
    <w:rsid w:val="008B3BE0"/>
    <w:rsid w:val="008B406B"/>
    <w:rsid w:val="008B4104"/>
    <w:rsid w:val="008B41B4"/>
    <w:rsid w:val="008B41DC"/>
    <w:rsid w:val="008B41FE"/>
    <w:rsid w:val="008B43CD"/>
    <w:rsid w:val="008B4426"/>
    <w:rsid w:val="008B44B3"/>
    <w:rsid w:val="008B4855"/>
    <w:rsid w:val="008B4B6E"/>
    <w:rsid w:val="008B4E71"/>
    <w:rsid w:val="008B5334"/>
    <w:rsid w:val="008B54BD"/>
    <w:rsid w:val="008B5662"/>
    <w:rsid w:val="008B5958"/>
    <w:rsid w:val="008B5A30"/>
    <w:rsid w:val="008B5AE1"/>
    <w:rsid w:val="008B5B11"/>
    <w:rsid w:val="008B5C06"/>
    <w:rsid w:val="008B5CA9"/>
    <w:rsid w:val="008B5E66"/>
    <w:rsid w:val="008B5E8C"/>
    <w:rsid w:val="008B5F60"/>
    <w:rsid w:val="008B5FD6"/>
    <w:rsid w:val="008B643D"/>
    <w:rsid w:val="008B65B4"/>
    <w:rsid w:val="008B66C9"/>
    <w:rsid w:val="008B66F9"/>
    <w:rsid w:val="008B690D"/>
    <w:rsid w:val="008B6AEA"/>
    <w:rsid w:val="008B726E"/>
    <w:rsid w:val="008B7315"/>
    <w:rsid w:val="008B7619"/>
    <w:rsid w:val="008B7A82"/>
    <w:rsid w:val="008B7DEE"/>
    <w:rsid w:val="008C0015"/>
    <w:rsid w:val="008C014F"/>
    <w:rsid w:val="008C0298"/>
    <w:rsid w:val="008C0425"/>
    <w:rsid w:val="008C043D"/>
    <w:rsid w:val="008C0603"/>
    <w:rsid w:val="008C067F"/>
    <w:rsid w:val="008C081F"/>
    <w:rsid w:val="008C0AE6"/>
    <w:rsid w:val="008C0C31"/>
    <w:rsid w:val="008C0D1E"/>
    <w:rsid w:val="008C0D35"/>
    <w:rsid w:val="008C0F96"/>
    <w:rsid w:val="008C1080"/>
    <w:rsid w:val="008C1101"/>
    <w:rsid w:val="008C1603"/>
    <w:rsid w:val="008C17AC"/>
    <w:rsid w:val="008C180D"/>
    <w:rsid w:val="008C1884"/>
    <w:rsid w:val="008C1A76"/>
    <w:rsid w:val="008C1B45"/>
    <w:rsid w:val="008C1CEE"/>
    <w:rsid w:val="008C1FC3"/>
    <w:rsid w:val="008C2150"/>
    <w:rsid w:val="008C21B1"/>
    <w:rsid w:val="008C2406"/>
    <w:rsid w:val="008C2478"/>
    <w:rsid w:val="008C270D"/>
    <w:rsid w:val="008C28ED"/>
    <w:rsid w:val="008C293A"/>
    <w:rsid w:val="008C29AF"/>
    <w:rsid w:val="008C2DDB"/>
    <w:rsid w:val="008C2FA4"/>
    <w:rsid w:val="008C3355"/>
    <w:rsid w:val="008C350A"/>
    <w:rsid w:val="008C36FB"/>
    <w:rsid w:val="008C3B2A"/>
    <w:rsid w:val="008C3C11"/>
    <w:rsid w:val="008C3CF4"/>
    <w:rsid w:val="008C3F04"/>
    <w:rsid w:val="008C3F72"/>
    <w:rsid w:val="008C4062"/>
    <w:rsid w:val="008C4153"/>
    <w:rsid w:val="008C4257"/>
    <w:rsid w:val="008C4417"/>
    <w:rsid w:val="008C4489"/>
    <w:rsid w:val="008C4575"/>
    <w:rsid w:val="008C4598"/>
    <w:rsid w:val="008C45EE"/>
    <w:rsid w:val="008C4666"/>
    <w:rsid w:val="008C4731"/>
    <w:rsid w:val="008C4A41"/>
    <w:rsid w:val="008C4C6E"/>
    <w:rsid w:val="008C4EE3"/>
    <w:rsid w:val="008C515E"/>
    <w:rsid w:val="008C54CF"/>
    <w:rsid w:val="008C5528"/>
    <w:rsid w:val="008C5605"/>
    <w:rsid w:val="008C5A5F"/>
    <w:rsid w:val="008C5A7C"/>
    <w:rsid w:val="008C5AE9"/>
    <w:rsid w:val="008C5B4D"/>
    <w:rsid w:val="008C5C22"/>
    <w:rsid w:val="008C5D6E"/>
    <w:rsid w:val="008C5EC1"/>
    <w:rsid w:val="008C5FE6"/>
    <w:rsid w:val="008C6018"/>
    <w:rsid w:val="008C6022"/>
    <w:rsid w:val="008C60DB"/>
    <w:rsid w:val="008C61CA"/>
    <w:rsid w:val="008C623F"/>
    <w:rsid w:val="008C62CC"/>
    <w:rsid w:val="008C62D8"/>
    <w:rsid w:val="008C6307"/>
    <w:rsid w:val="008C6315"/>
    <w:rsid w:val="008C655C"/>
    <w:rsid w:val="008C66A8"/>
    <w:rsid w:val="008C66DC"/>
    <w:rsid w:val="008C67CD"/>
    <w:rsid w:val="008C67DD"/>
    <w:rsid w:val="008C67E7"/>
    <w:rsid w:val="008C680B"/>
    <w:rsid w:val="008C697D"/>
    <w:rsid w:val="008C6D50"/>
    <w:rsid w:val="008C7228"/>
    <w:rsid w:val="008C72DB"/>
    <w:rsid w:val="008C731B"/>
    <w:rsid w:val="008C737D"/>
    <w:rsid w:val="008C74B5"/>
    <w:rsid w:val="008C74FA"/>
    <w:rsid w:val="008C753F"/>
    <w:rsid w:val="008C7693"/>
    <w:rsid w:val="008C769C"/>
    <w:rsid w:val="008C777E"/>
    <w:rsid w:val="008C77CA"/>
    <w:rsid w:val="008C7A25"/>
    <w:rsid w:val="008C7A31"/>
    <w:rsid w:val="008C7A5A"/>
    <w:rsid w:val="008C7B51"/>
    <w:rsid w:val="008C7B89"/>
    <w:rsid w:val="008C7BB1"/>
    <w:rsid w:val="008C7C7D"/>
    <w:rsid w:val="008C7D6B"/>
    <w:rsid w:val="008C7F5E"/>
    <w:rsid w:val="008D0030"/>
    <w:rsid w:val="008D02F3"/>
    <w:rsid w:val="008D05F1"/>
    <w:rsid w:val="008D0686"/>
    <w:rsid w:val="008D0777"/>
    <w:rsid w:val="008D07E4"/>
    <w:rsid w:val="008D081F"/>
    <w:rsid w:val="008D087E"/>
    <w:rsid w:val="008D0991"/>
    <w:rsid w:val="008D0A4F"/>
    <w:rsid w:val="008D0A58"/>
    <w:rsid w:val="008D0A88"/>
    <w:rsid w:val="008D0D13"/>
    <w:rsid w:val="008D0D71"/>
    <w:rsid w:val="008D0D9C"/>
    <w:rsid w:val="008D0DA0"/>
    <w:rsid w:val="008D0DA2"/>
    <w:rsid w:val="008D0EE1"/>
    <w:rsid w:val="008D0FAB"/>
    <w:rsid w:val="008D117E"/>
    <w:rsid w:val="008D12E4"/>
    <w:rsid w:val="008D1367"/>
    <w:rsid w:val="008D1415"/>
    <w:rsid w:val="008D148C"/>
    <w:rsid w:val="008D15B5"/>
    <w:rsid w:val="008D1A32"/>
    <w:rsid w:val="008D1EDE"/>
    <w:rsid w:val="008D203F"/>
    <w:rsid w:val="008D2106"/>
    <w:rsid w:val="008D2194"/>
    <w:rsid w:val="008D21C6"/>
    <w:rsid w:val="008D21F5"/>
    <w:rsid w:val="008D2248"/>
    <w:rsid w:val="008D2532"/>
    <w:rsid w:val="008D261E"/>
    <w:rsid w:val="008D26F8"/>
    <w:rsid w:val="008D2A83"/>
    <w:rsid w:val="008D2B44"/>
    <w:rsid w:val="008D2B67"/>
    <w:rsid w:val="008D2CB6"/>
    <w:rsid w:val="008D2E56"/>
    <w:rsid w:val="008D300C"/>
    <w:rsid w:val="008D32E4"/>
    <w:rsid w:val="008D3322"/>
    <w:rsid w:val="008D33B0"/>
    <w:rsid w:val="008D3563"/>
    <w:rsid w:val="008D36D9"/>
    <w:rsid w:val="008D36E4"/>
    <w:rsid w:val="008D383C"/>
    <w:rsid w:val="008D39A6"/>
    <w:rsid w:val="008D3A7E"/>
    <w:rsid w:val="008D3BCB"/>
    <w:rsid w:val="008D3D43"/>
    <w:rsid w:val="008D410B"/>
    <w:rsid w:val="008D421D"/>
    <w:rsid w:val="008D44A6"/>
    <w:rsid w:val="008D44B4"/>
    <w:rsid w:val="008D4563"/>
    <w:rsid w:val="008D47B9"/>
    <w:rsid w:val="008D4ACA"/>
    <w:rsid w:val="008D4C87"/>
    <w:rsid w:val="008D4C8E"/>
    <w:rsid w:val="008D4D3E"/>
    <w:rsid w:val="008D4DF0"/>
    <w:rsid w:val="008D4F19"/>
    <w:rsid w:val="008D5060"/>
    <w:rsid w:val="008D513A"/>
    <w:rsid w:val="008D5220"/>
    <w:rsid w:val="008D5432"/>
    <w:rsid w:val="008D54E4"/>
    <w:rsid w:val="008D58C8"/>
    <w:rsid w:val="008D5B01"/>
    <w:rsid w:val="008D5B78"/>
    <w:rsid w:val="008D5C91"/>
    <w:rsid w:val="008D5CD3"/>
    <w:rsid w:val="008D5E68"/>
    <w:rsid w:val="008D5F20"/>
    <w:rsid w:val="008D5FD1"/>
    <w:rsid w:val="008D61AA"/>
    <w:rsid w:val="008D61CA"/>
    <w:rsid w:val="008D6318"/>
    <w:rsid w:val="008D639A"/>
    <w:rsid w:val="008D63CE"/>
    <w:rsid w:val="008D644B"/>
    <w:rsid w:val="008D64F6"/>
    <w:rsid w:val="008D6709"/>
    <w:rsid w:val="008D6759"/>
    <w:rsid w:val="008D6992"/>
    <w:rsid w:val="008D6B1D"/>
    <w:rsid w:val="008D6D8E"/>
    <w:rsid w:val="008D6E0E"/>
    <w:rsid w:val="008D7141"/>
    <w:rsid w:val="008D7442"/>
    <w:rsid w:val="008D750C"/>
    <w:rsid w:val="008D779E"/>
    <w:rsid w:val="008D77CA"/>
    <w:rsid w:val="008D7973"/>
    <w:rsid w:val="008D7974"/>
    <w:rsid w:val="008D798F"/>
    <w:rsid w:val="008D7D09"/>
    <w:rsid w:val="008D7D4A"/>
    <w:rsid w:val="008D7FCA"/>
    <w:rsid w:val="008E010F"/>
    <w:rsid w:val="008E01A4"/>
    <w:rsid w:val="008E0294"/>
    <w:rsid w:val="008E0326"/>
    <w:rsid w:val="008E0368"/>
    <w:rsid w:val="008E04A0"/>
    <w:rsid w:val="008E0630"/>
    <w:rsid w:val="008E0688"/>
    <w:rsid w:val="008E0871"/>
    <w:rsid w:val="008E0910"/>
    <w:rsid w:val="008E0BB2"/>
    <w:rsid w:val="008E0CA3"/>
    <w:rsid w:val="008E0CE0"/>
    <w:rsid w:val="008E0D34"/>
    <w:rsid w:val="008E11B1"/>
    <w:rsid w:val="008E120C"/>
    <w:rsid w:val="008E133E"/>
    <w:rsid w:val="008E1531"/>
    <w:rsid w:val="008E15C5"/>
    <w:rsid w:val="008E18DB"/>
    <w:rsid w:val="008E1987"/>
    <w:rsid w:val="008E1B94"/>
    <w:rsid w:val="008E1BAE"/>
    <w:rsid w:val="008E1BBD"/>
    <w:rsid w:val="008E1D85"/>
    <w:rsid w:val="008E1DB5"/>
    <w:rsid w:val="008E1FE6"/>
    <w:rsid w:val="008E20C6"/>
    <w:rsid w:val="008E216A"/>
    <w:rsid w:val="008E26EF"/>
    <w:rsid w:val="008E2A21"/>
    <w:rsid w:val="008E2B8B"/>
    <w:rsid w:val="008E2C1D"/>
    <w:rsid w:val="008E2D08"/>
    <w:rsid w:val="008E2F38"/>
    <w:rsid w:val="008E2F3D"/>
    <w:rsid w:val="008E2F63"/>
    <w:rsid w:val="008E33B1"/>
    <w:rsid w:val="008E360C"/>
    <w:rsid w:val="008E36FC"/>
    <w:rsid w:val="008E382E"/>
    <w:rsid w:val="008E383B"/>
    <w:rsid w:val="008E39B6"/>
    <w:rsid w:val="008E3A30"/>
    <w:rsid w:val="008E3B3E"/>
    <w:rsid w:val="008E4075"/>
    <w:rsid w:val="008E418B"/>
    <w:rsid w:val="008E4645"/>
    <w:rsid w:val="008E4790"/>
    <w:rsid w:val="008E485E"/>
    <w:rsid w:val="008E48B7"/>
    <w:rsid w:val="008E4929"/>
    <w:rsid w:val="008E494C"/>
    <w:rsid w:val="008E4BB1"/>
    <w:rsid w:val="008E4D27"/>
    <w:rsid w:val="008E4D49"/>
    <w:rsid w:val="008E4E46"/>
    <w:rsid w:val="008E4FAF"/>
    <w:rsid w:val="008E4FFD"/>
    <w:rsid w:val="008E502B"/>
    <w:rsid w:val="008E5101"/>
    <w:rsid w:val="008E533D"/>
    <w:rsid w:val="008E5570"/>
    <w:rsid w:val="008E5693"/>
    <w:rsid w:val="008E5725"/>
    <w:rsid w:val="008E58CF"/>
    <w:rsid w:val="008E5A20"/>
    <w:rsid w:val="008E5AB7"/>
    <w:rsid w:val="008E5B02"/>
    <w:rsid w:val="008E5D3C"/>
    <w:rsid w:val="008E5EF5"/>
    <w:rsid w:val="008E6126"/>
    <w:rsid w:val="008E615B"/>
    <w:rsid w:val="008E61D5"/>
    <w:rsid w:val="008E61EF"/>
    <w:rsid w:val="008E6277"/>
    <w:rsid w:val="008E63D7"/>
    <w:rsid w:val="008E658A"/>
    <w:rsid w:val="008E65CA"/>
    <w:rsid w:val="008E6637"/>
    <w:rsid w:val="008E6726"/>
    <w:rsid w:val="008E68B8"/>
    <w:rsid w:val="008E692A"/>
    <w:rsid w:val="008E6977"/>
    <w:rsid w:val="008E6AD9"/>
    <w:rsid w:val="008E6C58"/>
    <w:rsid w:val="008E6CC9"/>
    <w:rsid w:val="008E6D2C"/>
    <w:rsid w:val="008E6D37"/>
    <w:rsid w:val="008E6EC2"/>
    <w:rsid w:val="008E6ED9"/>
    <w:rsid w:val="008E702E"/>
    <w:rsid w:val="008E7242"/>
    <w:rsid w:val="008E7275"/>
    <w:rsid w:val="008E742B"/>
    <w:rsid w:val="008E7618"/>
    <w:rsid w:val="008E76D3"/>
    <w:rsid w:val="008E77AF"/>
    <w:rsid w:val="008E7AC3"/>
    <w:rsid w:val="008E7B0B"/>
    <w:rsid w:val="008E7C0C"/>
    <w:rsid w:val="008E7DB4"/>
    <w:rsid w:val="008E7F0C"/>
    <w:rsid w:val="008E7FB1"/>
    <w:rsid w:val="008F0018"/>
    <w:rsid w:val="008F00BE"/>
    <w:rsid w:val="008F0231"/>
    <w:rsid w:val="008F0412"/>
    <w:rsid w:val="008F04A0"/>
    <w:rsid w:val="008F04A5"/>
    <w:rsid w:val="008F04D6"/>
    <w:rsid w:val="008F0931"/>
    <w:rsid w:val="008F0ABD"/>
    <w:rsid w:val="008F0BBC"/>
    <w:rsid w:val="008F0C2F"/>
    <w:rsid w:val="008F0CB5"/>
    <w:rsid w:val="008F0D4F"/>
    <w:rsid w:val="008F0D9B"/>
    <w:rsid w:val="008F0EAA"/>
    <w:rsid w:val="008F1040"/>
    <w:rsid w:val="008F1077"/>
    <w:rsid w:val="008F112B"/>
    <w:rsid w:val="008F1150"/>
    <w:rsid w:val="008F1171"/>
    <w:rsid w:val="008F11E2"/>
    <w:rsid w:val="008F13D7"/>
    <w:rsid w:val="008F165F"/>
    <w:rsid w:val="008F169E"/>
    <w:rsid w:val="008F17D3"/>
    <w:rsid w:val="008F1885"/>
    <w:rsid w:val="008F1A13"/>
    <w:rsid w:val="008F1A62"/>
    <w:rsid w:val="008F1AD7"/>
    <w:rsid w:val="008F1EF9"/>
    <w:rsid w:val="008F1F72"/>
    <w:rsid w:val="008F206C"/>
    <w:rsid w:val="008F2135"/>
    <w:rsid w:val="008F2541"/>
    <w:rsid w:val="008F25E3"/>
    <w:rsid w:val="008F281F"/>
    <w:rsid w:val="008F290A"/>
    <w:rsid w:val="008F2A2A"/>
    <w:rsid w:val="008F2A4D"/>
    <w:rsid w:val="008F2E15"/>
    <w:rsid w:val="008F2EBB"/>
    <w:rsid w:val="008F31D5"/>
    <w:rsid w:val="008F3278"/>
    <w:rsid w:val="008F32CA"/>
    <w:rsid w:val="008F3405"/>
    <w:rsid w:val="008F383F"/>
    <w:rsid w:val="008F386F"/>
    <w:rsid w:val="008F387C"/>
    <w:rsid w:val="008F3AB9"/>
    <w:rsid w:val="008F3D40"/>
    <w:rsid w:val="008F3F4F"/>
    <w:rsid w:val="008F3FDD"/>
    <w:rsid w:val="008F4069"/>
    <w:rsid w:val="008F4309"/>
    <w:rsid w:val="008F4376"/>
    <w:rsid w:val="008F43FF"/>
    <w:rsid w:val="008F455D"/>
    <w:rsid w:val="008F4631"/>
    <w:rsid w:val="008F470E"/>
    <w:rsid w:val="008F49FF"/>
    <w:rsid w:val="008F4B19"/>
    <w:rsid w:val="008F4C9A"/>
    <w:rsid w:val="008F4DB3"/>
    <w:rsid w:val="008F4FB2"/>
    <w:rsid w:val="008F51D2"/>
    <w:rsid w:val="008F51F6"/>
    <w:rsid w:val="008F5230"/>
    <w:rsid w:val="008F52A1"/>
    <w:rsid w:val="008F5589"/>
    <w:rsid w:val="008F578B"/>
    <w:rsid w:val="008F58D9"/>
    <w:rsid w:val="008F5A08"/>
    <w:rsid w:val="008F5B6C"/>
    <w:rsid w:val="008F5D22"/>
    <w:rsid w:val="008F5D8F"/>
    <w:rsid w:val="008F5EB0"/>
    <w:rsid w:val="008F62F5"/>
    <w:rsid w:val="008F63B4"/>
    <w:rsid w:val="008F65D1"/>
    <w:rsid w:val="008F674A"/>
    <w:rsid w:val="008F6A73"/>
    <w:rsid w:val="008F6A88"/>
    <w:rsid w:val="008F6BCA"/>
    <w:rsid w:val="008F6EEA"/>
    <w:rsid w:val="008F6F86"/>
    <w:rsid w:val="008F71D4"/>
    <w:rsid w:val="008F720F"/>
    <w:rsid w:val="008F727E"/>
    <w:rsid w:val="008F7284"/>
    <w:rsid w:val="008F72B8"/>
    <w:rsid w:val="008F734E"/>
    <w:rsid w:val="008F73C1"/>
    <w:rsid w:val="008F76D3"/>
    <w:rsid w:val="008F786B"/>
    <w:rsid w:val="008F78F2"/>
    <w:rsid w:val="008F7E78"/>
    <w:rsid w:val="0090018C"/>
    <w:rsid w:val="009002C0"/>
    <w:rsid w:val="0090043B"/>
    <w:rsid w:val="00900467"/>
    <w:rsid w:val="0090064B"/>
    <w:rsid w:val="00900734"/>
    <w:rsid w:val="0090081B"/>
    <w:rsid w:val="0090084A"/>
    <w:rsid w:val="00900B12"/>
    <w:rsid w:val="00900CD6"/>
    <w:rsid w:val="00900DDE"/>
    <w:rsid w:val="00900F4F"/>
    <w:rsid w:val="009010A2"/>
    <w:rsid w:val="009014F2"/>
    <w:rsid w:val="0090190C"/>
    <w:rsid w:val="00901991"/>
    <w:rsid w:val="009019AA"/>
    <w:rsid w:val="00901A36"/>
    <w:rsid w:val="00901A65"/>
    <w:rsid w:val="00901ABA"/>
    <w:rsid w:val="00901B59"/>
    <w:rsid w:val="00901C1B"/>
    <w:rsid w:val="00901C2A"/>
    <w:rsid w:val="00901FDC"/>
    <w:rsid w:val="00901FE9"/>
    <w:rsid w:val="0090207A"/>
    <w:rsid w:val="009020D1"/>
    <w:rsid w:val="0090223E"/>
    <w:rsid w:val="009023DD"/>
    <w:rsid w:val="0090249B"/>
    <w:rsid w:val="00902521"/>
    <w:rsid w:val="009025A8"/>
    <w:rsid w:val="00902A06"/>
    <w:rsid w:val="00902AA5"/>
    <w:rsid w:val="00902ADF"/>
    <w:rsid w:val="00902BF9"/>
    <w:rsid w:val="00902DAD"/>
    <w:rsid w:val="00902F56"/>
    <w:rsid w:val="00903297"/>
    <w:rsid w:val="00903364"/>
    <w:rsid w:val="00903374"/>
    <w:rsid w:val="0090348A"/>
    <w:rsid w:val="009034A7"/>
    <w:rsid w:val="0090362E"/>
    <w:rsid w:val="00903786"/>
    <w:rsid w:val="009037D2"/>
    <w:rsid w:val="00903993"/>
    <w:rsid w:val="009039F7"/>
    <w:rsid w:val="00903BB0"/>
    <w:rsid w:val="00903C11"/>
    <w:rsid w:val="00903D8B"/>
    <w:rsid w:val="00903E37"/>
    <w:rsid w:val="00904090"/>
    <w:rsid w:val="00904319"/>
    <w:rsid w:val="00904331"/>
    <w:rsid w:val="0090444F"/>
    <w:rsid w:val="0090484E"/>
    <w:rsid w:val="00904914"/>
    <w:rsid w:val="00904947"/>
    <w:rsid w:val="00904A60"/>
    <w:rsid w:val="00904C02"/>
    <w:rsid w:val="00904C1E"/>
    <w:rsid w:val="00904C64"/>
    <w:rsid w:val="00904F50"/>
    <w:rsid w:val="00905023"/>
    <w:rsid w:val="009050E8"/>
    <w:rsid w:val="00905274"/>
    <w:rsid w:val="00905376"/>
    <w:rsid w:val="009054EE"/>
    <w:rsid w:val="0090550C"/>
    <w:rsid w:val="00905678"/>
    <w:rsid w:val="009058A1"/>
    <w:rsid w:val="0090598B"/>
    <w:rsid w:val="00905AE8"/>
    <w:rsid w:val="00905B86"/>
    <w:rsid w:val="00906118"/>
    <w:rsid w:val="00906264"/>
    <w:rsid w:val="00906275"/>
    <w:rsid w:val="0090632D"/>
    <w:rsid w:val="00906370"/>
    <w:rsid w:val="009065C5"/>
    <w:rsid w:val="00906622"/>
    <w:rsid w:val="009066F2"/>
    <w:rsid w:val="009067D4"/>
    <w:rsid w:val="00906A6D"/>
    <w:rsid w:val="00906C1E"/>
    <w:rsid w:val="00906CA2"/>
    <w:rsid w:val="00906E60"/>
    <w:rsid w:val="00906F8B"/>
    <w:rsid w:val="00906FCC"/>
    <w:rsid w:val="00907277"/>
    <w:rsid w:val="009073EB"/>
    <w:rsid w:val="0090745D"/>
    <w:rsid w:val="00907659"/>
    <w:rsid w:val="00907715"/>
    <w:rsid w:val="009078CF"/>
    <w:rsid w:val="00907B6C"/>
    <w:rsid w:val="00907BEC"/>
    <w:rsid w:val="0091011C"/>
    <w:rsid w:val="009101D6"/>
    <w:rsid w:val="00910316"/>
    <w:rsid w:val="00910417"/>
    <w:rsid w:val="009104E5"/>
    <w:rsid w:val="009107E1"/>
    <w:rsid w:val="00910838"/>
    <w:rsid w:val="0091084A"/>
    <w:rsid w:val="009109A2"/>
    <w:rsid w:val="009109D1"/>
    <w:rsid w:val="009109ED"/>
    <w:rsid w:val="00910A2C"/>
    <w:rsid w:val="00910ACF"/>
    <w:rsid w:val="00910C3B"/>
    <w:rsid w:val="00910EAD"/>
    <w:rsid w:val="00910FC9"/>
    <w:rsid w:val="00911014"/>
    <w:rsid w:val="009113C1"/>
    <w:rsid w:val="009113C9"/>
    <w:rsid w:val="0091151F"/>
    <w:rsid w:val="00911543"/>
    <w:rsid w:val="009116D4"/>
    <w:rsid w:val="00911C94"/>
    <w:rsid w:val="00911D78"/>
    <w:rsid w:val="00911E16"/>
    <w:rsid w:val="00911E5E"/>
    <w:rsid w:val="00911EAA"/>
    <w:rsid w:val="00911EFF"/>
    <w:rsid w:val="0091212E"/>
    <w:rsid w:val="00912274"/>
    <w:rsid w:val="00912445"/>
    <w:rsid w:val="0091262E"/>
    <w:rsid w:val="00912641"/>
    <w:rsid w:val="00912724"/>
    <w:rsid w:val="009127AE"/>
    <w:rsid w:val="00912805"/>
    <w:rsid w:val="00912861"/>
    <w:rsid w:val="00912A1D"/>
    <w:rsid w:val="00912BA3"/>
    <w:rsid w:val="00912CB3"/>
    <w:rsid w:val="00912EBB"/>
    <w:rsid w:val="00912F9B"/>
    <w:rsid w:val="00912FBD"/>
    <w:rsid w:val="00912FDE"/>
    <w:rsid w:val="00913077"/>
    <w:rsid w:val="00913177"/>
    <w:rsid w:val="00913253"/>
    <w:rsid w:val="009133EB"/>
    <w:rsid w:val="009134D1"/>
    <w:rsid w:val="009135B1"/>
    <w:rsid w:val="009136D8"/>
    <w:rsid w:val="009137D5"/>
    <w:rsid w:val="00913967"/>
    <w:rsid w:val="00913A89"/>
    <w:rsid w:val="00913B11"/>
    <w:rsid w:val="00913BF1"/>
    <w:rsid w:val="00913D0F"/>
    <w:rsid w:val="00913D67"/>
    <w:rsid w:val="00914032"/>
    <w:rsid w:val="009141D4"/>
    <w:rsid w:val="0091435A"/>
    <w:rsid w:val="009143B0"/>
    <w:rsid w:val="00914810"/>
    <w:rsid w:val="0091481D"/>
    <w:rsid w:val="0091484A"/>
    <w:rsid w:val="00914A04"/>
    <w:rsid w:val="00914AEB"/>
    <w:rsid w:val="00914D02"/>
    <w:rsid w:val="00914E89"/>
    <w:rsid w:val="00914EF6"/>
    <w:rsid w:val="009150FD"/>
    <w:rsid w:val="009152DB"/>
    <w:rsid w:val="00915382"/>
    <w:rsid w:val="00915392"/>
    <w:rsid w:val="0091554E"/>
    <w:rsid w:val="00915731"/>
    <w:rsid w:val="0091575D"/>
    <w:rsid w:val="009157CF"/>
    <w:rsid w:val="0091586F"/>
    <w:rsid w:val="009158D3"/>
    <w:rsid w:val="00915943"/>
    <w:rsid w:val="009159BA"/>
    <w:rsid w:val="00915B89"/>
    <w:rsid w:val="00915C46"/>
    <w:rsid w:val="00915F09"/>
    <w:rsid w:val="00916035"/>
    <w:rsid w:val="009160B1"/>
    <w:rsid w:val="009162E9"/>
    <w:rsid w:val="0091637C"/>
    <w:rsid w:val="0091639E"/>
    <w:rsid w:val="00916431"/>
    <w:rsid w:val="00916482"/>
    <w:rsid w:val="0091652B"/>
    <w:rsid w:val="0091656A"/>
    <w:rsid w:val="00916646"/>
    <w:rsid w:val="0091664C"/>
    <w:rsid w:val="0091675D"/>
    <w:rsid w:val="009168CC"/>
    <w:rsid w:val="009168EF"/>
    <w:rsid w:val="00916C09"/>
    <w:rsid w:val="00916DCC"/>
    <w:rsid w:val="00916EFD"/>
    <w:rsid w:val="0091739A"/>
    <w:rsid w:val="009173E9"/>
    <w:rsid w:val="00917751"/>
    <w:rsid w:val="0091775B"/>
    <w:rsid w:val="00917A57"/>
    <w:rsid w:val="00917DC3"/>
    <w:rsid w:val="00917DE6"/>
    <w:rsid w:val="00917E7C"/>
    <w:rsid w:val="0092001F"/>
    <w:rsid w:val="00920208"/>
    <w:rsid w:val="00920216"/>
    <w:rsid w:val="009205B8"/>
    <w:rsid w:val="009206ED"/>
    <w:rsid w:val="00920847"/>
    <w:rsid w:val="009208B3"/>
    <w:rsid w:val="00920A24"/>
    <w:rsid w:val="00920ACF"/>
    <w:rsid w:val="00920B47"/>
    <w:rsid w:val="00920EFB"/>
    <w:rsid w:val="009210BE"/>
    <w:rsid w:val="009212AB"/>
    <w:rsid w:val="009214B1"/>
    <w:rsid w:val="00921595"/>
    <w:rsid w:val="009215A1"/>
    <w:rsid w:val="0092180D"/>
    <w:rsid w:val="00921917"/>
    <w:rsid w:val="0092191F"/>
    <w:rsid w:val="00921BAA"/>
    <w:rsid w:val="00921BBB"/>
    <w:rsid w:val="00921DD3"/>
    <w:rsid w:val="00921F1F"/>
    <w:rsid w:val="00921FF4"/>
    <w:rsid w:val="0092207F"/>
    <w:rsid w:val="0092219F"/>
    <w:rsid w:val="009221D7"/>
    <w:rsid w:val="00922228"/>
    <w:rsid w:val="00922268"/>
    <w:rsid w:val="009222FB"/>
    <w:rsid w:val="00922646"/>
    <w:rsid w:val="0092272C"/>
    <w:rsid w:val="009228D8"/>
    <w:rsid w:val="00922CA9"/>
    <w:rsid w:val="00922E40"/>
    <w:rsid w:val="00922F76"/>
    <w:rsid w:val="009230DE"/>
    <w:rsid w:val="00923180"/>
    <w:rsid w:val="0092354D"/>
    <w:rsid w:val="009235E3"/>
    <w:rsid w:val="009238FF"/>
    <w:rsid w:val="00923AAA"/>
    <w:rsid w:val="00923E4D"/>
    <w:rsid w:val="0092409B"/>
    <w:rsid w:val="0092414F"/>
    <w:rsid w:val="00924272"/>
    <w:rsid w:val="009243F5"/>
    <w:rsid w:val="00924494"/>
    <w:rsid w:val="0092473A"/>
    <w:rsid w:val="009248C7"/>
    <w:rsid w:val="00924C95"/>
    <w:rsid w:val="00924CB9"/>
    <w:rsid w:val="00924D10"/>
    <w:rsid w:val="00924E18"/>
    <w:rsid w:val="00925091"/>
    <w:rsid w:val="0092513D"/>
    <w:rsid w:val="0092522C"/>
    <w:rsid w:val="009253F8"/>
    <w:rsid w:val="0092548F"/>
    <w:rsid w:val="009254C2"/>
    <w:rsid w:val="009254EF"/>
    <w:rsid w:val="00925563"/>
    <w:rsid w:val="00925876"/>
    <w:rsid w:val="00925902"/>
    <w:rsid w:val="00925943"/>
    <w:rsid w:val="00925993"/>
    <w:rsid w:val="00925B6F"/>
    <w:rsid w:val="00925D45"/>
    <w:rsid w:val="00925FDD"/>
    <w:rsid w:val="009261DF"/>
    <w:rsid w:val="00926345"/>
    <w:rsid w:val="0092645E"/>
    <w:rsid w:val="0092647F"/>
    <w:rsid w:val="009269ED"/>
    <w:rsid w:val="00926A61"/>
    <w:rsid w:val="00926CDD"/>
    <w:rsid w:val="00926E40"/>
    <w:rsid w:val="00926F72"/>
    <w:rsid w:val="00927010"/>
    <w:rsid w:val="00927085"/>
    <w:rsid w:val="009270CE"/>
    <w:rsid w:val="009270F8"/>
    <w:rsid w:val="0092750A"/>
    <w:rsid w:val="00927617"/>
    <w:rsid w:val="00927885"/>
    <w:rsid w:val="00927A01"/>
    <w:rsid w:val="00927A10"/>
    <w:rsid w:val="00927AB4"/>
    <w:rsid w:val="00927BEE"/>
    <w:rsid w:val="00927C81"/>
    <w:rsid w:val="00927CCE"/>
    <w:rsid w:val="00927FE6"/>
    <w:rsid w:val="00930105"/>
    <w:rsid w:val="009304D3"/>
    <w:rsid w:val="00930550"/>
    <w:rsid w:val="00930552"/>
    <w:rsid w:val="009306A8"/>
    <w:rsid w:val="00930A44"/>
    <w:rsid w:val="00930AE7"/>
    <w:rsid w:val="00930BC2"/>
    <w:rsid w:val="00930BE8"/>
    <w:rsid w:val="00930DAA"/>
    <w:rsid w:val="00930E05"/>
    <w:rsid w:val="00930E69"/>
    <w:rsid w:val="00930FAF"/>
    <w:rsid w:val="0093103C"/>
    <w:rsid w:val="009311CA"/>
    <w:rsid w:val="0093122B"/>
    <w:rsid w:val="00931300"/>
    <w:rsid w:val="00931379"/>
    <w:rsid w:val="009314E9"/>
    <w:rsid w:val="00931741"/>
    <w:rsid w:val="0093179D"/>
    <w:rsid w:val="009317FE"/>
    <w:rsid w:val="00931924"/>
    <w:rsid w:val="00931B07"/>
    <w:rsid w:val="00931DCF"/>
    <w:rsid w:val="00932453"/>
    <w:rsid w:val="009324B7"/>
    <w:rsid w:val="00932540"/>
    <w:rsid w:val="0093270C"/>
    <w:rsid w:val="00932976"/>
    <w:rsid w:val="009329DF"/>
    <w:rsid w:val="00932BBB"/>
    <w:rsid w:val="00932D72"/>
    <w:rsid w:val="00932EFA"/>
    <w:rsid w:val="00932F67"/>
    <w:rsid w:val="00933046"/>
    <w:rsid w:val="009330A0"/>
    <w:rsid w:val="009331CD"/>
    <w:rsid w:val="0093320B"/>
    <w:rsid w:val="009333FC"/>
    <w:rsid w:val="0093344E"/>
    <w:rsid w:val="009335A8"/>
    <w:rsid w:val="009335E0"/>
    <w:rsid w:val="00933634"/>
    <w:rsid w:val="00933688"/>
    <w:rsid w:val="00933900"/>
    <w:rsid w:val="00933914"/>
    <w:rsid w:val="0093391F"/>
    <w:rsid w:val="00933A9A"/>
    <w:rsid w:val="00933B0C"/>
    <w:rsid w:val="00933B57"/>
    <w:rsid w:val="00933B84"/>
    <w:rsid w:val="00933C2E"/>
    <w:rsid w:val="00933E1E"/>
    <w:rsid w:val="00933EDC"/>
    <w:rsid w:val="00933FBE"/>
    <w:rsid w:val="00934286"/>
    <w:rsid w:val="00934484"/>
    <w:rsid w:val="00934623"/>
    <w:rsid w:val="009348EB"/>
    <w:rsid w:val="00934A6A"/>
    <w:rsid w:val="00934BAD"/>
    <w:rsid w:val="00934BF9"/>
    <w:rsid w:val="00934CF6"/>
    <w:rsid w:val="00934E70"/>
    <w:rsid w:val="00934E7A"/>
    <w:rsid w:val="00934FF0"/>
    <w:rsid w:val="009350E3"/>
    <w:rsid w:val="0093521C"/>
    <w:rsid w:val="0093527C"/>
    <w:rsid w:val="00935324"/>
    <w:rsid w:val="00935330"/>
    <w:rsid w:val="00935386"/>
    <w:rsid w:val="009353F2"/>
    <w:rsid w:val="00935410"/>
    <w:rsid w:val="00935560"/>
    <w:rsid w:val="00935745"/>
    <w:rsid w:val="0093579D"/>
    <w:rsid w:val="009357D8"/>
    <w:rsid w:val="00935852"/>
    <w:rsid w:val="00935A7F"/>
    <w:rsid w:val="00935A80"/>
    <w:rsid w:val="00935B29"/>
    <w:rsid w:val="00935C43"/>
    <w:rsid w:val="00935C4C"/>
    <w:rsid w:val="00935D47"/>
    <w:rsid w:val="00935D62"/>
    <w:rsid w:val="00935E21"/>
    <w:rsid w:val="00935E33"/>
    <w:rsid w:val="00935E60"/>
    <w:rsid w:val="00935FB4"/>
    <w:rsid w:val="0093602B"/>
    <w:rsid w:val="00936104"/>
    <w:rsid w:val="00936499"/>
    <w:rsid w:val="009364C9"/>
    <w:rsid w:val="00936573"/>
    <w:rsid w:val="00936871"/>
    <w:rsid w:val="00936A52"/>
    <w:rsid w:val="00936A6D"/>
    <w:rsid w:val="00936B2F"/>
    <w:rsid w:val="00936C0A"/>
    <w:rsid w:val="00936DA5"/>
    <w:rsid w:val="00936DC1"/>
    <w:rsid w:val="00936E02"/>
    <w:rsid w:val="00937058"/>
    <w:rsid w:val="009371D3"/>
    <w:rsid w:val="00937375"/>
    <w:rsid w:val="0093759D"/>
    <w:rsid w:val="00937630"/>
    <w:rsid w:val="009376FB"/>
    <w:rsid w:val="00937725"/>
    <w:rsid w:val="00937842"/>
    <w:rsid w:val="00937874"/>
    <w:rsid w:val="0093787D"/>
    <w:rsid w:val="009378BF"/>
    <w:rsid w:val="00937982"/>
    <w:rsid w:val="00937A06"/>
    <w:rsid w:val="00937BA6"/>
    <w:rsid w:val="00937F72"/>
    <w:rsid w:val="009400A0"/>
    <w:rsid w:val="00940123"/>
    <w:rsid w:val="00940292"/>
    <w:rsid w:val="00940306"/>
    <w:rsid w:val="00940607"/>
    <w:rsid w:val="0094068F"/>
    <w:rsid w:val="00940771"/>
    <w:rsid w:val="00940888"/>
    <w:rsid w:val="00940914"/>
    <w:rsid w:val="0094094B"/>
    <w:rsid w:val="00940A33"/>
    <w:rsid w:val="00940CFD"/>
    <w:rsid w:val="00941211"/>
    <w:rsid w:val="009413E4"/>
    <w:rsid w:val="00941560"/>
    <w:rsid w:val="009415F0"/>
    <w:rsid w:val="00941630"/>
    <w:rsid w:val="00941669"/>
    <w:rsid w:val="009416AD"/>
    <w:rsid w:val="009418E4"/>
    <w:rsid w:val="00941AA9"/>
    <w:rsid w:val="00941AE1"/>
    <w:rsid w:val="00941BB2"/>
    <w:rsid w:val="00941CF7"/>
    <w:rsid w:val="00941D50"/>
    <w:rsid w:val="00941D6E"/>
    <w:rsid w:val="00941E9A"/>
    <w:rsid w:val="00941EAD"/>
    <w:rsid w:val="00941EEE"/>
    <w:rsid w:val="00941FAE"/>
    <w:rsid w:val="009421A2"/>
    <w:rsid w:val="009424A0"/>
    <w:rsid w:val="0094291B"/>
    <w:rsid w:val="0094291C"/>
    <w:rsid w:val="00942CE9"/>
    <w:rsid w:val="00942F1B"/>
    <w:rsid w:val="00942FB2"/>
    <w:rsid w:val="009430BD"/>
    <w:rsid w:val="00943139"/>
    <w:rsid w:val="009431E6"/>
    <w:rsid w:val="00943226"/>
    <w:rsid w:val="00943245"/>
    <w:rsid w:val="009432E6"/>
    <w:rsid w:val="00943336"/>
    <w:rsid w:val="00943464"/>
    <w:rsid w:val="009434A2"/>
    <w:rsid w:val="00943536"/>
    <w:rsid w:val="009435D1"/>
    <w:rsid w:val="009437BB"/>
    <w:rsid w:val="00943934"/>
    <w:rsid w:val="00943957"/>
    <w:rsid w:val="00943A28"/>
    <w:rsid w:val="00943C4D"/>
    <w:rsid w:val="00943CED"/>
    <w:rsid w:val="0094406C"/>
    <w:rsid w:val="00944231"/>
    <w:rsid w:val="00944299"/>
    <w:rsid w:val="00944346"/>
    <w:rsid w:val="0094448B"/>
    <w:rsid w:val="00944675"/>
    <w:rsid w:val="0094472D"/>
    <w:rsid w:val="009448A7"/>
    <w:rsid w:val="009449A6"/>
    <w:rsid w:val="00944D8B"/>
    <w:rsid w:val="00944DD2"/>
    <w:rsid w:val="00944E4D"/>
    <w:rsid w:val="0094507D"/>
    <w:rsid w:val="009450CC"/>
    <w:rsid w:val="009450EA"/>
    <w:rsid w:val="0094510C"/>
    <w:rsid w:val="009451FB"/>
    <w:rsid w:val="00945205"/>
    <w:rsid w:val="0094536E"/>
    <w:rsid w:val="0094537F"/>
    <w:rsid w:val="0094542C"/>
    <w:rsid w:val="00945626"/>
    <w:rsid w:val="00945646"/>
    <w:rsid w:val="009456F8"/>
    <w:rsid w:val="009458DE"/>
    <w:rsid w:val="009458EB"/>
    <w:rsid w:val="00945A36"/>
    <w:rsid w:val="00945B80"/>
    <w:rsid w:val="00945E0D"/>
    <w:rsid w:val="00945FAA"/>
    <w:rsid w:val="009461D3"/>
    <w:rsid w:val="0094623D"/>
    <w:rsid w:val="009466B7"/>
    <w:rsid w:val="00946990"/>
    <w:rsid w:val="00946A4A"/>
    <w:rsid w:val="00946B6E"/>
    <w:rsid w:val="00946B76"/>
    <w:rsid w:val="00946EB2"/>
    <w:rsid w:val="00946F2E"/>
    <w:rsid w:val="00947218"/>
    <w:rsid w:val="00947962"/>
    <w:rsid w:val="00947B28"/>
    <w:rsid w:val="00947C3B"/>
    <w:rsid w:val="00947C53"/>
    <w:rsid w:val="00947C7E"/>
    <w:rsid w:val="00947CD4"/>
    <w:rsid w:val="00947D1F"/>
    <w:rsid w:val="00947D5B"/>
    <w:rsid w:val="00947E37"/>
    <w:rsid w:val="00947E53"/>
    <w:rsid w:val="00947E93"/>
    <w:rsid w:val="00947EFE"/>
    <w:rsid w:val="009501E0"/>
    <w:rsid w:val="00950346"/>
    <w:rsid w:val="0095038E"/>
    <w:rsid w:val="009504D6"/>
    <w:rsid w:val="009505C4"/>
    <w:rsid w:val="0095076B"/>
    <w:rsid w:val="00950783"/>
    <w:rsid w:val="00950C40"/>
    <w:rsid w:val="00950D01"/>
    <w:rsid w:val="00950D7D"/>
    <w:rsid w:val="00950D9A"/>
    <w:rsid w:val="00950E73"/>
    <w:rsid w:val="00950EEE"/>
    <w:rsid w:val="009512AF"/>
    <w:rsid w:val="0095132D"/>
    <w:rsid w:val="0095146D"/>
    <w:rsid w:val="009514C3"/>
    <w:rsid w:val="00951557"/>
    <w:rsid w:val="00951600"/>
    <w:rsid w:val="009516DD"/>
    <w:rsid w:val="009516F0"/>
    <w:rsid w:val="00951813"/>
    <w:rsid w:val="00951861"/>
    <w:rsid w:val="009518C4"/>
    <w:rsid w:val="00951A1B"/>
    <w:rsid w:val="00951B3C"/>
    <w:rsid w:val="00951C7D"/>
    <w:rsid w:val="00951DFA"/>
    <w:rsid w:val="00951F85"/>
    <w:rsid w:val="0095222B"/>
    <w:rsid w:val="009522A2"/>
    <w:rsid w:val="009522EC"/>
    <w:rsid w:val="009523BC"/>
    <w:rsid w:val="00952599"/>
    <w:rsid w:val="009525BE"/>
    <w:rsid w:val="009526A2"/>
    <w:rsid w:val="00952722"/>
    <w:rsid w:val="00952879"/>
    <w:rsid w:val="009529DF"/>
    <w:rsid w:val="00952BDA"/>
    <w:rsid w:val="00952E7B"/>
    <w:rsid w:val="00952F58"/>
    <w:rsid w:val="0095346D"/>
    <w:rsid w:val="009535E2"/>
    <w:rsid w:val="00953687"/>
    <w:rsid w:val="009536BC"/>
    <w:rsid w:val="009536D4"/>
    <w:rsid w:val="00953763"/>
    <w:rsid w:val="009537FD"/>
    <w:rsid w:val="00953973"/>
    <w:rsid w:val="00953974"/>
    <w:rsid w:val="00953993"/>
    <w:rsid w:val="00953B83"/>
    <w:rsid w:val="00953F15"/>
    <w:rsid w:val="00954006"/>
    <w:rsid w:val="00954068"/>
    <w:rsid w:val="009540FF"/>
    <w:rsid w:val="00954349"/>
    <w:rsid w:val="0095439A"/>
    <w:rsid w:val="009543E9"/>
    <w:rsid w:val="009546E6"/>
    <w:rsid w:val="00954810"/>
    <w:rsid w:val="00954C01"/>
    <w:rsid w:val="00954C85"/>
    <w:rsid w:val="00954F33"/>
    <w:rsid w:val="00954F83"/>
    <w:rsid w:val="00955101"/>
    <w:rsid w:val="009551A1"/>
    <w:rsid w:val="0095530C"/>
    <w:rsid w:val="009556D7"/>
    <w:rsid w:val="00955745"/>
    <w:rsid w:val="00955750"/>
    <w:rsid w:val="009557BF"/>
    <w:rsid w:val="009557FA"/>
    <w:rsid w:val="009559B2"/>
    <w:rsid w:val="00955A05"/>
    <w:rsid w:val="00955A8C"/>
    <w:rsid w:val="00955BFB"/>
    <w:rsid w:val="00955C0B"/>
    <w:rsid w:val="00955C8A"/>
    <w:rsid w:val="00955E7C"/>
    <w:rsid w:val="00955EA0"/>
    <w:rsid w:val="00956000"/>
    <w:rsid w:val="009562FC"/>
    <w:rsid w:val="009566BE"/>
    <w:rsid w:val="00956730"/>
    <w:rsid w:val="009568D7"/>
    <w:rsid w:val="00956DEF"/>
    <w:rsid w:val="0095705F"/>
    <w:rsid w:val="00957079"/>
    <w:rsid w:val="00957098"/>
    <w:rsid w:val="00957272"/>
    <w:rsid w:val="0095739A"/>
    <w:rsid w:val="00957407"/>
    <w:rsid w:val="00957624"/>
    <w:rsid w:val="009577BA"/>
    <w:rsid w:val="00957A58"/>
    <w:rsid w:val="00957B6B"/>
    <w:rsid w:val="00957BD1"/>
    <w:rsid w:val="00957D8E"/>
    <w:rsid w:val="00957F44"/>
    <w:rsid w:val="009602D1"/>
    <w:rsid w:val="00960312"/>
    <w:rsid w:val="00960397"/>
    <w:rsid w:val="009604D6"/>
    <w:rsid w:val="009605DF"/>
    <w:rsid w:val="00960796"/>
    <w:rsid w:val="00960866"/>
    <w:rsid w:val="0096089C"/>
    <w:rsid w:val="00960984"/>
    <w:rsid w:val="00960A2F"/>
    <w:rsid w:val="00960C1A"/>
    <w:rsid w:val="00960DD2"/>
    <w:rsid w:val="00960E59"/>
    <w:rsid w:val="00960E7C"/>
    <w:rsid w:val="00960F91"/>
    <w:rsid w:val="009610B2"/>
    <w:rsid w:val="00961253"/>
    <w:rsid w:val="0096147B"/>
    <w:rsid w:val="009614D4"/>
    <w:rsid w:val="0096155F"/>
    <w:rsid w:val="00961669"/>
    <w:rsid w:val="00961675"/>
    <w:rsid w:val="009617A4"/>
    <w:rsid w:val="009619F4"/>
    <w:rsid w:val="00961E78"/>
    <w:rsid w:val="00962151"/>
    <w:rsid w:val="009621EA"/>
    <w:rsid w:val="009622FC"/>
    <w:rsid w:val="00962389"/>
    <w:rsid w:val="009623A0"/>
    <w:rsid w:val="009625B9"/>
    <w:rsid w:val="00962677"/>
    <w:rsid w:val="0096268C"/>
    <w:rsid w:val="009626C8"/>
    <w:rsid w:val="0096274A"/>
    <w:rsid w:val="0096286C"/>
    <w:rsid w:val="00962A0D"/>
    <w:rsid w:val="00962CBC"/>
    <w:rsid w:val="00962D4F"/>
    <w:rsid w:val="00962D76"/>
    <w:rsid w:val="00962D7C"/>
    <w:rsid w:val="00962F40"/>
    <w:rsid w:val="00962FF0"/>
    <w:rsid w:val="009630AB"/>
    <w:rsid w:val="009630CE"/>
    <w:rsid w:val="00963107"/>
    <w:rsid w:val="00963331"/>
    <w:rsid w:val="00963396"/>
    <w:rsid w:val="00963526"/>
    <w:rsid w:val="0096355C"/>
    <w:rsid w:val="009635CB"/>
    <w:rsid w:val="00963860"/>
    <w:rsid w:val="009638BA"/>
    <w:rsid w:val="00963937"/>
    <w:rsid w:val="009639C5"/>
    <w:rsid w:val="009639F1"/>
    <w:rsid w:val="00963D4F"/>
    <w:rsid w:val="00963DD4"/>
    <w:rsid w:val="00963DFA"/>
    <w:rsid w:val="00963E31"/>
    <w:rsid w:val="009640A0"/>
    <w:rsid w:val="0096443C"/>
    <w:rsid w:val="009644DB"/>
    <w:rsid w:val="009645D8"/>
    <w:rsid w:val="0096482E"/>
    <w:rsid w:val="009648E0"/>
    <w:rsid w:val="00964C28"/>
    <w:rsid w:val="00964C76"/>
    <w:rsid w:val="00964CD5"/>
    <w:rsid w:val="00964E0F"/>
    <w:rsid w:val="00964E40"/>
    <w:rsid w:val="00964F76"/>
    <w:rsid w:val="0096506A"/>
    <w:rsid w:val="00965178"/>
    <w:rsid w:val="009652CD"/>
    <w:rsid w:val="0096543A"/>
    <w:rsid w:val="00965658"/>
    <w:rsid w:val="00965936"/>
    <w:rsid w:val="009659B3"/>
    <w:rsid w:val="00965A2D"/>
    <w:rsid w:val="00965BE0"/>
    <w:rsid w:val="00965C15"/>
    <w:rsid w:val="00965F6B"/>
    <w:rsid w:val="00965FC2"/>
    <w:rsid w:val="00965FD4"/>
    <w:rsid w:val="00966065"/>
    <w:rsid w:val="00966160"/>
    <w:rsid w:val="00966264"/>
    <w:rsid w:val="0096626F"/>
    <w:rsid w:val="00966582"/>
    <w:rsid w:val="0096661A"/>
    <w:rsid w:val="00966770"/>
    <w:rsid w:val="009669D6"/>
    <w:rsid w:val="00966A55"/>
    <w:rsid w:val="00966C81"/>
    <w:rsid w:val="00966CB4"/>
    <w:rsid w:val="00966CDA"/>
    <w:rsid w:val="00966D09"/>
    <w:rsid w:val="00966FC5"/>
    <w:rsid w:val="00966FF8"/>
    <w:rsid w:val="00967160"/>
    <w:rsid w:val="00967311"/>
    <w:rsid w:val="009674AF"/>
    <w:rsid w:val="00967575"/>
    <w:rsid w:val="00967786"/>
    <w:rsid w:val="009677B8"/>
    <w:rsid w:val="00967815"/>
    <w:rsid w:val="00967969"/>
    <w:rsid w:val="00967A52"/>
    <w:rsid w:val="00967B33"/>
    <w:rsid w:val="00967C69"/>
    <w:rsid w:val="00967DE4"/>
    <w:rsid w:val="00967E16"/>
    <w:rsid w:val="00967E4F"/>
    <w:rsid w:val="00967F92"/>
    <w:rsid w:val="00967FCB"/>
    <w:rsid w:val="009701EA"/>
    <w:rsid w:val="009702E2"/>
    <w:rsid w:val="00970430"/>
    <w:rsid w:val="009709DB"/>
    <w:rsid w:val="00970A4B"/>
    <w:rsid w:val="00970B30"/>
    <w:rsid w:val="00970B98"/>
    <w:rsid w:val="00970C60"/>
    <w:rsid w:val="00970C64"/>
    <w:rsid w:val="00970E3D"/>
    <w:rsid w:val="009712F5"/>
    <w:rsid w:val="00971549"/>
    <w:rsid w:val="00971A7D"/>
    <w:rsid w:val="00971AF8"/>
    <w:rsid w:val="00971B8D"/>
    <w:rsid w:val="00971C99"/>
    <w:rsid w:val="00971E1C"/>
    <w:rsid w:val="00971E49"/>
    <w:rsid w:val="00971FBD"/>
    <w:rsid w:val="00972075"/>
    <w:rsid w:val="00972217"/>
    <w:rsid w:val="009722E7"/>
    <w:rsid w:val="009723B3"/>
    <w:rsid w:val="009725F2"/>
    <w:rsid w:val="009726B0"/>
    <w:rsid w:val="009726DF"/>
    <w:rsid w:val="0097274D"/>
    <w:rsid w:val="009727E2"/>
    <w:rsid w:val="0097289E"/>
    <w:rsid w:val="00972A03"/>
    <w:rsid w:val="00972B4F"/>
    <w:rsid w:val="00972DF3"/>
    <w:rsid w:val="00972EF5"/>
    <w:rsid w:val="00973016"/>
    <w:rsid w:val="009730E1"/>
    <w:rsid w:val="00973160"/>
    <w:rsid w:val="0097316F"/>
    <w:rsid w:val="009731CF"/>
    <w:rsid w:val="0097320A"/>
    <w:rsid w:val="0097337D"/>
    <w:rsid w:val="009733A1"/>
    <w:rsid w:val="009733E6"/>
    <w:rsid w:val="009734F4"/>
    <w:rsid w:val="00973542"/>
    <w:rsid w:val="009735D6"/>
    <w:rsid w:val="00973628"/>
    <w:rsid w:val="009737E4"/>
    <w:rsid w:val="00973952"/>
    <w:rsid w:val="009739F5"/>
    <w:rsid w:val="00973A80"/>
    <w:rsid w:val="00973A95"/>
    <w:rsid w:val="00973CB8"/>
    <w:rsid w:val="00973D26"/>
    <w:rsid w:val="00973E69"/>
    <w:rsid w:val="0097403C"/>
    <w:rsid w:val="00974D9C"/>
    <w:rsid w:val="00974DC9"/>
    <w:rsid w:val="009750DD"/>
    <w:rsid w:val="00975184"/>
    <w:rsid w:val="009751C9"/>
    <w:rsid w:val="0097533D"/>
    <w:rsid w:val="0097534E"/>
    <w:rsid w:val="009754A1"/>
    <w:rsid w:val="0097566B"/>
    <w:rsid w:val="009756AA"/>
    <w:rsid w:val="00975710"/>
    <w:rsid w:val="00975866"/>
    <w:rsid w:val="0097594F"/>
    <w:rsid w:val="009759AC"/>
    <w:rsid w:val="00975A3A"/>
    <w:rsid w:val="00975E18"/>
    <w:rsid w:val="00975F0B"/>
    <w:rsid w:val="009761C3"/>
    <w:rsid w:val="009763B7"/>
    <w:rsid w:val="0097658F"/>
    <w:rsid w:val="009765B5"/>
    <w:rsid w:val="009765D7"/>
    <w:rsid w:val="009769E6"/>
    <w:rsid w:val="00976D9A"/>
    <w:rsid w:val="00976DAE"/>
    <w:rsid w:val="00976DBD"/>
    <w:rsid w:val="0097718C"/>
    <w:rsid w:val="009773BC"/>
    <w:rsid w:val="009774A2"/>
    <w:rsid w:val="00977568"/>
    <w:rsid w:val="009775CC"/>
    <w:rsid w:val="0097760D"/>
    <w:rsid w:val="00977A54"/>
    <w:rsid w:val="00977B9B"/>
    <w:rsid w:val="00977BCA"/>
    <w:rsid w:val="00977CFD"/>
    <w:rsid w:val="00977DAF"/>
    <w:rsid w:val="00977FC0"/>
    <w:rsid w:val="009801DB"/>
    <w:rsid w:val="009802EA"/>
    <w:rsid w:val="00980337"/>
    <w:rsid w:val="0098036F"/>
    <w:rsid w:val="00980479"/>
    <w:rsid w:val="0098053C"/>
    <w:rsid w:val="0098071D"/>
    <w:rsid w:val="009807D9"/>
    <w:rsid w:val="009809FD"/>
    <w:rsid w:val="00980D89"/>
    <w:rsid w:val="00980E54"/>
    <w:rsid w:val="00980F8E"/>
    <w:rsid w:val="00980FB2"/>
    <w:rsid w:val="0098105F"/>
    <w:rsid w:val="009812D3"/>
    <w:rsid w:val="009812DF"/>
    <w:rsid w:val="0098133F"/>
    <w:rsid w:val="00981472"/>
    <w:rsid w:val="00981563"/>
    <w:rsid w:val="00981A30"/>
    <w:rsid w:val="00981B61"/>
    <w:rsid w:val="00981CB4"/>
    <w:rsid w:val="00981F59"/>
    <w:rsid w:val="009822AF"/>
    <w:rsid w:val="009822BF"/>
    <w:rsid w:val="009823EB"/>
    <w:rsid w:val="00982644"/>
    <w:rsid w:val="009827E6"/>
    <w:rsid w:val="00982B71"/>
    <w:rsid w:val="00982C02"/>
    <w:rsid w:val="00982C62"/>
    <w:rsid w:val="00982E9F"/>
    <w:rsid w:val="00983061"/>
    <w:rsid w:val="00983090"/>
    <w:rsid w:val="009830F6"/>
    <w:rsid w:val="009831A9"/>
    <w:rsid w:val="009833A8"/>
    <w:rsid w:val="00983516"/>
    <w:rsid w:val="009835AB"/>
    <w:rsid w:val="00983756"/>
    <w:rsid w:val="009839D7"/>
    <w:rsid w:val="00983AC5"/>
    <w:rsid w:val="00983B2E"/>
    <w:rsid w:val="00983B7F"/>
    <w:rsid w:val="00983D1A"/>
    <w:rsid w:val="00983D31"/>
    <w:rsid w:val="00983E58"/>
    <w:rsid w:val="00983E9D"/>
    <w:rsid w:val="00983F14"/>
    <w:rsid w:val="0098406F"/>
    <w:rsid w:val="009840AD"/>
    <w:rsid w:val="009840D6"/>
    <w:rsid w:val="009840E8"/>
    <w:rsid w:val="00984350"/>
    <w:rsid w:val="00984393"/>
    <w:rsid w:val="009843B5"/>
    <w:rsid w:val="00984535"/>
    <w:rsid w:val="00984617"/>
    <w:rsid w:val="009848E3"/>
    <w:rsid w:val="00984966"/>
    <w:rsid w:val="00984A6A"/>
    <w:rsid w:val="00984AD9"/>
    <w:rsid w:val="00984B90"/>
    <w:rsid w:val="00984D6E"/>
    <w:rsid w:val="00984E0F"/>
    <w:rsid w:val="00984E53"/>
    <w:rsid w:val="00984E5A"/>
    <w:rsid w:val="00984EC9"/>
    <w:rsid w:val="00985027"/>
    <w:rsid w:val="009850E4"/>
    <w:rsid w:val="00985246"/>
    <w:rsid w:val="00985292"/>
    <w:rsid w:val="0098535C"/>
    <w:rsid w:val="009854AF"/>
    <w:rsid w:val="0098575D"/>
    <w:rsid w:val="0098589D"/>
    <w:rsid w:val="00985BFB"/>
    <w:rsid w:val="00985C39"/>
    <w:rsid w:val="00985E10"/>
    <w:rsid w:val="00985EBF"/>
    <w:rsid w:val="00985F0C"/>
    <w:rsid w:val="00986131"/>
    <w:rsid w:val="00986297"/>
    <w:rsid w:val="0098643C"/>
    <w:rsid w:val="0098652C"/>
    <w:rsid w:val="00986537"/>
    <w:rsid w:val="0098679B"/>
    <w:rsid w:val="0098685C"/>
    <w:rsid w:val="00986AEB"/>
    <w:rsid w:val="00986B15"/>
    <w:rsid w:val="00986B72"/>
    <w:rsid w:val="00986C2D"/>
    <w:rsid w:val="00986C36"/>
    <w:rsid w:val="00986CAA"/>
    <w:rsid w:val="00986D54"/>
    <w:rsid w:val="00986E1F"/>
    <w:rsid w:val="00987017"/>
    <w:rsid w:val="00987110"/>
    <w:rsid w:val="009872E4"/>
    <w:rsid w:val="009873BB"/>
    <w:rsid w:val="0098747B"/>
    <w:rsid w:val="009874C0"/>
    <w:rsid w:val="0098751B"/>
    <w:rsid w:val="00987565"/>
    <w:rsid w:val="00987934"/>
    <w:rsid w:val="00987A33"/>
    <w:rsid w:val="00987D74"/>
    <w:rsid w:val="00990036"/>
    <w:rsid w:val="00990039"/>
    <w:rsid w:val="009900CD"/>
    <w:rsid w:val="00990388"/>
    <w:rsid w:val="00990560"/>
    <w:rsid w:val="00990614"/>
    <w:rsid w:val="0099061D"/>
    <w:rsid w:val="00990651"/>
    <w:rsid w:val="0099066E"/>
    <w:rsid w:val="00990793"/>
    <w:rsid w:val="009907D4"/>
    <w:rsid w:val="009909A5"/>
    <w:rsid w:val="00990A46"/>
    <w:rsid w:val="00990AB9"/>
    <w:rsid w:val="00990E28"/>
    <w:rsid w:val="00990EA6"/>
    <w:rsid w:val="0099123B"/>
    <w:rsid w:val="00991486"/>
    <w:rsid w:val="0099149E"/>
    <w:rsid w:val="0099155F"/>
    <w:rsid w:val="0099177F"/>
    <w:rsid w:val="00991794"/>
    <w:rsid w:val="00991885"/>
    <w:rsid w:val="009918D1"/>
    <w:rsid w:val="009918DA"/>
    <w:rsid w:val="00991965"/>
    <w:rsid w:val="009919A5"/>
    <w:rsid w:val="009919D2"/>
    <w:rsid w:val="00991A03"/>
    <w:rsid w:val="00991ADE"/>
    <w:rsid w:val="00991BD5"/>
    <w:rsid w:val="00992082"/>
    <w:rsid w:val="00992156"/>
    <w:rsid w:val="0099246A"/>
    <w:rsid w:val="009924E3"/>
    <w:rsid w:val="00992BEE"/>
    <w:rsid w:val="00992C92"/>
    <w:rsid w:val="00992C98"/>
    <w:rsid w:val="00992F3E"/>
    <w:rsid w:val="00992F6C"/>
    <w:rsid w:val="0099300A"/>
    <w:rsid w:val="00993121"/>
    <w:rsid w:val="00993250"/>
    <w:rsid w:val="009934C9"/>
    <w:rsid w:val="00993542"/>
    <w:rsid w:val="00993564"/>
    <w:rsid w:val="009935C7"/>
    <w:rsid w:val="009936A1"/>
    <w:rsid w:val="009936AA"/>
    <w:rsid w:val="0099384E"/>
    <w:rsid w:val="00993B2E"/>
    <w:rsid w:val="00993C19"/>
    <w:rsid w:val="00993CA3"/>
    <w:rsid w:val="00993D56"/>
    <w:rsid w:val="00994049"/>
    <w:rsid w:val="009940B1"/>
    <w:rsid w:val="00994378"/>
    <w:rsid w:val="00994403"/>
    <w:rsid w:val="009944ED"/>
    <w:rsid w:val="009945D0"/>
    <w:rsid w:val="00994873"/>
    <w:rsid w:val="00994A0F"/>
    <w:rsid w:val="009951B6"/>
    <w:rsid w:val="009952F7"/>
    <w:rsid w:val="009953BD"/>
    <w:rsid w:val="00995544"/>
    <w:rsid w:val="0099560E"/>
    <w:rsid w:val="0099564E"/>
    <w:rsid w:val="00995735"/>
    <w:rsid w:val="00995B26"/>
    <w:rsid w:val="00995B41"/>
    <w:rsid w:val="00995D01"/>
    <w:rsid w:val="00995EF2"/>
    <w:rsid w:val="0099608A"/>
    <w:rsid w:val="009961F8"/>
    <w:rsid w:val="00996521"/>
    <w:rsid w:val="0099654C"/>
    <w:rsid w:val="0099663F"/>
    <w:rsid w:val="00996A14"/>
    <w:rsid w:val="00996AF7"/>
    <w:rsid w:val="00996CA7"/>
    <w:rsid w:val="00996CA9"/>
    <w:rsid w:val="00996F59"/>
    <w:rsid w:val="00996FA1"/>
    <w:rsid w:val="009970CC"/>
    <w:rsid w:val="0099755A"/>
    <w:rsid w:val="009975A5"/>
    <w:rsid w:val="00997781"/>
    <w:rsid w:val="00997798"/>
    <w:rsid w:val="009977F3"/>
    <w:rsid w:val="00997886"/>
    <w:rsid w:val="009978AA"/>
    <w:rsid w:val="009979E2"/>
    <w:rsid w:val="00997DA5"/>
    <w:rsid w:val="00997F1C"/>
    <w:rsid w:val="00997F5D"/>
    <w:rsid w:val="009A0090"/>
    <w:rsid w:val="009A01D8"/>
    <w:rsid w:val="009A01F4"/>
    <w:rsid w:val="009A0209"/>
    <w:rsid w:val="009A033E"/>
    <w:rsid w:val="009A03E1"/>
    <w:rsid w:val="009A04FC"/>
    <w:rsid w:val="009A0757"/>
    <w:rsid w:val="009A0A1D"/>
    <w:rsid w:val="009A0AAA"/>
    <w:rsid w:val="009A0AB5"/>
    <w:rsid w:val="009A0C2A"/>
    <w:rsid w:val="009A0D05"/>
    <w:rsid w:val="009A0F26"/>
    <w:rsid w:val="009A0FDB"/>
    <w:rsid w:val="009A10F0"/>
    <w:rsid w:val="009A1125"/>
    <w:rsid w:val="009A118B"/>
    <w:rsid w:val="009A129A"/>
    <w:rsid w:val="009A1387"/>
    <w:rsid w:val="009A14AE"/>
    <w:rsid w:val="009A1516"/>
    <w:rsid w:val="009A172F"/>
    <w:rsid w:val="009A1836"/>
    <w:rsid w:val="009A19F5"/>
    <w:rsid w:val="009A1AAC"/>
    <w:rsid w:val="009A1AB7"/>
    <w:rsid w:val="009A1B04"/>
    <w:rsid w:val="009A1D01"/>
    <w:rsid w:val="009A1E4C"/>
    <w:rsid w:val="009A1EA6"/>
    <w:rsid w:val="009A2098"/>
    <w:rsid w:val="009A241C"/>
    <w:rsid w:val="009A24E1"/>
    <w:rsid w:val="009A26D3"/>
    <w:rsid w:val="009A281E"/>
    <w:rsid w:val="009A2879"/>
    <w:rsid w:val="009A28CF"/>
    <w:rsid w:val="009A2A10"/>
    <w:rsid w:val="009A2A3B"/>
    <w:rsid w:val="009A2DAC"/>
    <w:rsid w:val="009A2E0F"/>
    <w:rsid w:val="009A2E4D"/>
    <w:rsid w:val="009A2F97"/>
    <w:rsid w:val="009A31F8"/>
    <w:rsid w:val="009A3265"/>
    <w:rsid w:val="009A3714"/>
    <w:rsid w:val="009A37EB"/>
    <w:rsid w:val="009A391A"/>
    <w:rsid w:val="009A391D"/>
    <w:rsid w:val="009A397F"/>
    <w:rsid w:val="009A39B7"/>
    <w:rsid w:val="009A3B54"/>
    <w:rsid w:val="009A3DF2"/>
    <w:rsid w:val="009A3E59"/>
    <w:rsid w:val="009A3EBF"/>
    <w:rsid w:val="009A3EF5"/>
    <w:rsid w:val="009A3F3D"/>
    <w:rsid w:val="009A3F50"/>
    <w:rsid w:val="009A3FD2"/>
    <w:rsid w:val="009A40F1"/>
    <w:rsid w:val="009A41F2"/>
    <w:rsid w:val="009A45E4"/>
    <w:rsid w:val="009A4990"/>
    <w:rsid w:val="009A4A39"/>
    <w:rsid w:val="009A4E03"/>
    <w:rsid w:val="009A4E74"/>
    <w:rsid w:val="009A4E86"/>
    <w:rsid w:val="009A4EC5"/>
    <w:rsid w:val="009A5178"/>
    <w:rsid w:val="009A5501"/>
    <w:rsid w:val="009A5874"/>
    <w:rsid w:val="009A59AC"/>
    <w:rsid w:val="009A59F8"/>
    <w:rsid w:val="009A5A87"/>
    <w:rsid w:val="009A5BCC"/>
    <w:rsid w:val="009A600F"/>
    <w:rsid w:val="009A6132"/>
    <w:rsid w:val="009A61F7"/>
    <w:rsid w:val="009A62A0"/>
    <w:rsid w:val="009A630D"/>
    <w:rsid w:val="009A64A1"/>
    <w:rsid w:val="009A656C"/>
    <w:rsid w:val="009A670A"/>
    <w:rsid w:val="009A6887"/>
    <w:rsid w:val="009A6AB9"/>
    <w:rsid w:val="009A6C08"/>
    <w:rsid w:val="009A6C6D"/>
    <w:rsid w:val="009A6CEB"/>
    <w:rsid w:val="009A6D25"/>
    <w:rsid w:val="009A6DED"/>
    <w:rsid w:val="009A6DF6"/>
    <w:rsid w:val="009A6E32"/>
    <w:rsid w:val="009A6E50"/>
    <w:rsid w:val="009A6EBE"/>
    <w:rsid w:val="009A6FD0"/>
    <w:rsid w:val="009A7191"/>
    <w:rsid w:val="009A72D6"/>
    <w:rsid w:val="009A7380"/>
    <w:rsid w:val="009A73FF"/>
    <w:rsid w:val="009A7618"/>
    <w:rsid w:val="009A7620"/>
    <w:rsid w:val="009A789B"/>
    <w:rsid w:val="009A78E0"/>
    <w:rsid w:val="009A79FB"/>
    <w:rsid w:val="009A7B08"/>
    <w:rsid w:val="009A7B39"/>
    <w:rsid w:val="009A7DBB"/>
    <w:rsid w:val="009B00F2"/>
    <w:rsid w:val="009B033A"/>
    <w:rsid w:val="009B051F"/>
    <w:rsid w:val="009B05A0"/>
    <w:rsid w:val="009B063E"/>
    <w:rsid w:val="009B06F0"/>
    <w:rsid w:val="009B0707"/>
    <w:rsid w:val="009B0771"/>
    <w:rsid w:val="009B0A6B"/>
    <w:rsid w:val="009B0AF4"/>
    <w:rsid w:val="009B0B33"/>
    <w:rsid w:val="009B0C78"/>
    <w:rsid w:val="009B0CA3"/>
    <w:rsid w:val="009B0CC9"/>
    <w:rsid w:val="009B0E37"/>
    <w:rsid w:val="009B12CF"/>
    <w:rsid w:val="009B162A"/>
    <w:rsid w:val="009B167E"/>
    <w:rsid w:val="009B1769"/>
    <w:rsid w:val="009B17B6"/>
    <w:rsid w:val="009B17F7"/>
    <w:rsid w:val="009B191E"/>
    <w:rsid w:val="009B19F8"/>
    <w:rsid w:val="009B1B60"/>
    <w:rsid w:val="009B1BFD"/>
    <w:rsid w:val="009B1D86"/>
    <w:rsid w:val="009B1ED7"/>
    <w:rsid w:val="009B1F1E"/>
    <w:rsid w:val="009B1FE9"/>
    <w:rsid w:val="009B2016"/>
    <w:rsid w:val="009B21AA"/>
    <w:rsid w:val="009B228F"/>
    <w:rsid w:val="009B245A"/>
    <w:rsid w:val="009B2519"/>
    <w:rsid w:val="009B2590"/>
    <w:rsid w:val="009B25D2"/>
    <w:rsid w:val="009B28C2"/>
    <w:rsid w:val="009B2BC4"/>
    <w:rsid w:val="009B3199"/>
    <w:rsid w:val="009B33EB"/>
    <w:rsid w:val="009B342C"/>
    <w:rsid w:val="009B34E7"/>
    <w:rsid w:val="009B352A"/>
    <w:rsid w:val="009B35EC"/>
    <w:rsid w:val="009B3974"/>
    <w:rsid w:val="009B3993"/>
    <w:rsid w:val="009B3AC8"/>
    <w:rsid w:val="009B3CDA"/>
    <w:rsid w:val="009B3D95"/>
    <w:rsid w:val="009B3DE1"/>
    <w:rsid w:val="009B3FD8"/>
    <w:rsid w:val="009B4014"/>
    <w:rsid w:val="009B40A6"/>
    <w:rsid w:val="009B4186"/>
    <w:rsid w:val="009B45A0"/>
    <w:rsid w:val="009B4720"/>
    <w:rsid w:val="009B477C"/>
    <w:rsid w:val="009B4875"/>
    <w:rsid w:val="009B4A66"/>
    <w:rsid w:val="009B4BA4"/>
    <w:rsid w:val="009B4F15"/>
    <w:rsid w:val="009B5134"/>
    <w:rsid w:val="009B51B4"/>
    <w:rsid w:val="009B5481"/>
    <w:rsid w:val="009B5634"/>
    <w:rsid w:val="009B578E"/>
    <w:rsid w:val="009B5966"/>
    <w:rsid w:val="009B5990"/>
    <w:rsid w:val="009B5B2B"/>
    <w:rsid w:val="009B5B6D"/>
    <w:rsid w:val="009B5C86"/>
    <w:rsid w:val="009B5D59"/>
    <w:rsid w:val="009B5DC1"/>
    <w:rsid w:val="009B5F11"/>
    <w:rsid w:val="009B60DC"/>
    <w:rsid w:val="009B6335"/>
    <w:rsid w:val="009B641C"/>
    <w:rsid w:val="009B65B4"/>
    <w:rsid w:val="009B66AC"/>
    <w:rsid w:val="009B66C7"/>
    <w:rsid w:val="009B671A"/>
    <w:rsid w:val="009B6764"/>
    <w:rsid w:val="009B6A54"/>
    <w:rsid w:val="009B6A6D"/>
    <w:rsid w:val="009B6A7C"/>
    <w:rsid w:val="009B6AF4"/>
    <w:rsid w:val="009B6B79"/>
    <w:rsid w:val="009B6BF9"/>
    <w:rsid w:val="009B6EAB"/>
    <w:rsid w:val="009B6F16"/>
    <w:rsid w:val="009B70D8"/>
    <w:rsid w:val="009B73CF"/>
    <w:rsid w:val="009B76D7"/>
    <w:rsid w:val="009B78D2"/>
    <w:rsid w:val="009B799D"/>
    <w:rsid w:val="009B7A88"/>
    <w:rsid w:val="009B7AD0"/>
    <w:rsid w:val="009B7B2E"/>
    <w:rsid w:val="009B7D0F"/>
    <w:rsid w:val="009B7E02"/>
    <w:rsid w:val="009B7E96"/>
    <w:rsid w:val="009C010E"/>
    <w:rsid w:val="009C01D0"/>
    <w:rsid w:val="009C025E"/>
    <w:rsid w:val="009C0398"/>
    <w:rsid w:val="009C052D"/>
    <w:rsid w:val="009C0653"/>
    <w:rsid w:val="009C08C8"/>
    <w:rsid w:val="009C09A2"/>
    <w:rsid w:val="009C0B6A"/>
    <w:rsid w:val="009C0E28"/>
    <w:rsid w:val="009C0EAB"/>
    <w:rsid w:val="009C0F9F"/>
    <w:rsid w:val="009C1028"/>
    <w:rsid w:val="009C12E0"/>
    <w:rsid w:val="009C1429"/>
    <w:rsid w:val="009C14ED"/>
    <w:rsid w:val="009C1602"/>
    <w:rsid w:val="009C1BA9"/>
    <w:rsid w:val="009C1BE5"/>
    <w:rsid w:val="009C1C91"/>
    <w:rsid w:val="009C1CDC"/>
    <w:rsid w:val="009C1F9B"/>
    <w:rsid w:val="009C205D"/>
    <w:rsid w:val="009C209D"/>
    <w:rsid w:val="009C21F6"/>
    <w:rsid w:val="009C232A"/>
    <w:rsid w:val="009C2375"/>
    <w:rsid w:val="009C2438"/>
    <w:rsid w:val="009C246A"/>
    <w:rsid w:val="009C252F"/>
    <w:rsid w:val="009C25AA"/>
    <w:rsid w:val="009C274C"/>
    <w:rsid w:val="009C2770"/>
    <w:rsid w:val="009C27ED"/>
    <w:rsid w:val="009C2918"/>
    <w:rsid w:val="009C2AB1"/>
    <w:rsid w:val="009C2B87"/>
    <w:rsid w:val="009C2C7E"/>
    <w:rsid w:val="009C2CE3"/>
    <w:rsid w:val="009C2D6E"/>
    <w:rsid w:val="009C2DB8"/>
    <w:rsid w:val="009C305F"/>
    <w:rsid w:val="009C3131"/>
    <w:rsid w:val="009C320D"/>
    <w:rsid w:val="009C32CC"/>
    <w:rsid w:val="009C339A"/>
    <w:rsid w:val="009C34AD"/>
    <w:rsid w:val="009C35F7"/>
    <w:rsid w:val="009C361C"/>
    <w:rsid w:val="009C369A"/>
    <w:rsid w:val="009C36A3"/>
    <w:rsid w:val="009C36BD"/>
    <w:rsid w:val="009C3769"/>
    <w:rsid w:val="009C37A1"/>
    <w:rsid w:val="009C38DF"/>
    <w:rsid w:val="009C3AC3"/>
    <w:rsid w:val="009C3BBB"/>
    <w:rsid w:val="009C3D2D"/>
    <w:rsid w:val="009C41BA"/>
    <w:rsid w:val="009C4214"/>
    <w:rsid w:val="009C42BF"/>
    <w:rsid w:val="009C45F6"/>
    <w:rsid w:val="009C460A"/>
    <w:rsid w:val="009C46E6"/>
    <w:rsid w:val="009C4A1C"/>
    <w:rsid w:val="009C4A43"/>
    <w:rsid w:val="009C4A88"/>
    <w:rsid w:val="009C4C02"/>
    <w:rsid w:val="009C4C92"/>
    <w:rsid w:val="009C4F23"/>
    <w:rsid w:val="009C5014"/>
    <w:rsid w:val="009C50DE"/>
    <w:rsid w:val="009C50E6"/>
    <w:rsid w:val="009C5295"/>
    <w:rsid w:val="009C545C"/>
    <w:rsid w:val="009C5587"/>
    <w:rsid w:val="009C5915"/>
    <w:rsid w:val="009C5A10"/>
    <w:rsid w:val="009C5BD0"/>
    <w:rsid w:val="009C5C4F"/>
    <w:rsid w:val="009C5CB0"/>
    <w:rsid w:val="009C5D85"/>
    <w:rsid w:val="009C5D99"/>
    <w:rsid w:val="009C5DF0"/>
    <w:rsid w:val="009C5F6C"/>
    <w:rsid w:val="009C5FCC"/>
    <w:rsid w:val="009C601D"/>
    <w:rsid w:val="009C622F"/>
    <w:rsid w:val="009C642F"/>
    <w:rsid w:val="009C6436"/>
    <w:rsid w:val="009C6488"/>
    <w:rsid w:val="009C6509"/>
    <w:rsid w:val="009C65E2"/>
    <w:rsid w:val="009C667E"/>
    <w:rsid w:val="009C6745"/>
    <w:rsid w:val="009C6AEC"/>
    <w:rsid w:val="009C6AF5"/>
    <w:rsid w:val="009C6B41"/>
    <w:rsid w:val="009C6B77"/>
    <w:rsid w:val="009C6CF0"/>
    <w:rsid w:val="009C6E82"/>
    <w:rsid w:val="009C7373"/>
    <w:rsid w:val="009C7386"/>
    <w:rsid w:val="009C73B4"/>
    <w:rsid w:val="009C73EA"/>
    <w:rsid w:val="009C7639"/>
    <w:rsid w:val="009C76F1"/>
    <w:rsid w:val="009C777C"/>
    <w:rsid w:val="009C7A73"/>
    <w:rsid w:val="009C7BDE"/>
    <w:rsid w:val="009C7C09"/>
    <w:rsid w:val="009D0119"/>
    <w:rsid w:val="009D04F4"/>
    <w:rsid w:val="009D0506"/>
    <w:rsid w:val="009D07EF"/>
    <w:rsid w:val="009D07F8"/>
    <w:rsid w:val="009D08EB"/>
    <w:rsid w:val="009D0A9D"/>
    <w:rsid w:val="009D0ADA"/>
    <w:rsid w:val="009D0B3A"/>
    <w:rsid w:val="009D0C86"/>
    <w:rsid w:val="009D0D63"/>
    <w:rsid w:val="009D0E0C"/>
    <w:rsid w:val="009D0E9C"/>
    <w:rsid w:val="009D0F0F"/>
    <w:rsid w:val="009D15F5"/>
    <w:rsid w:val="009D173E"/>
    <w:rsid w:val="009D1802"/>
    <w:rsid w:val="009D1845"/>
    <w:rsid w:val="009D1874"/>
    <w:rsid w:val="009D1898"/>
    <w:rsid w:val="009D18F9"/>
    <w:rsid w:val="009D1C49"/>
    <w:rsid w:val="009D1C63"/>
    <w:rsid w:val="009D20B2"/>
    <w:rsid w:val="009D219B"/>
    <w:rsid w:val="009D223E"/>
    <w:rsid w:val="009D2291"/>
    <w:rsid w:val="009D2416"/>
    <w:rsid w:val="009D243D"/>
    <w:rsid w:val="009D2904"/>
    <w:rsid w:val="009D2938"/>
    <w:rsid w:val="009D2B4A"/>
    <w:rsid w:val="009D2C19"/>
    <w:rsid w:val="009D2CAD"/>
    <w:rsid w:val="009D2D80"/>
    <w:rsid w:val="009D2D9A"/>
    <w:rsid w:val="009D2FEB"/>
    <w:rsid w:val="009D34BC"/>
    <w:rsid w:val="009D3556"/>
    <w:rsid w:val="009D3647"/>
    <w:rsid w:val="009D3794"/>
    <w:rsid w:val="009D382E"/>
    <w:rsid w:val="009D38D4"/>
    <w:rsid w:val="009D3A4C"/>
    <w:rsid w:val="009D3A88"/>
    <w:rsid w:val="009D3AA0"/>
    <w:rsid w:val="009D3B32"/>
    <w:rsid w:val="009D3C2E"/>
    <w:rsid w:val="009D3CF3"/>
    <w:rsid w:val="009D3E77"/>
    <w:rsid w:val="009D403D"/>
    <w:rsid w:val="009D4138"/>
    <w:rsid w:val="009D4161"/>
    <w:rsid w:val="009D4170"/>
    <w:rsid w:val="009D4551"/>
    <w:rsid w:val="009D490E"/>
    <w:rsid w:val="009D4946"/>
    <w:rsid w:val="009D4992"/>
    <w:rsid w:val="009D4B80"/>
    <w:rsid w:val="009D4C33"/>
    <w:rsid w:val="009D4C3A"/>
    <w:rsid w:val="009D4CAD"/>
    <w:rsid w:val="009D4DE7"/>
    <w:rsid w:val="009D4DEF"/>
    <w:rsid w:val="009D539F"/>
    <w:rsid w:val="009D54FE"/>
    <w:rsid w:val="009D5584"/>
    <w:rsid w:val="009D56E8"/>
    <w:rsid w:val="009D5755"/>
    <w:rsid w:val="009D575E"/>
    <w:rsid w:val="009D5853"/>
    <w:rsid w:val="009D58F0"/>
    <w:rsid w:val="009D5917"/>
    <w:rsid w:val="009D59B9"/>
    <w:rsid w:val="009D5A37"/>
    <w:rsid w:val="009D5C88"/>
    <w:rsid w:val="009D5D04"/>
    <w:rsid w:val="009D5D24"/>
    <w:rsid w:val="009D5D2E"/>
    <w:rsid w:val="009D5F1A"/>
    <w:rsid w:val="009D5F98"/>
    <w:rsid w:val="009D6659"/>
    <w:rsid w:val="009D667C"/>
    <w:rsid w:val="009D66E4"/>
    <w:rsid w:val="009D6773"/>
    <w:rsid w:val="009D68F4"/>
    <w:rsid w:val="009D69D0"/>
    <w:rsid w:val="009D6A78"/>
    <w:rsid w:val="009D6B80"/>
    <w:rsid w:val="009D6F56"/>
    <w:rsid w:val="009D7033"/>
    <w:rsid w:val="009D7256"/>
    <w:rsid w:val="009D733E"/>
    <w:rsid w:val="009D7373"/>
    <w:rsid w:val="009D7456"/>
    <w:rsid w:val="009D772B"/>
    <w:rsid w:val="009D77B6"/>
    <w:rsid w:val="009D7872"/>
    <w:rsid w:val="009D788D"/>
    <w:rsid w:val="009D79D0"/>
    <w:rsid w:val="009D7A20"/>
    <w:rsid w:val="009D7B0A"/>
    <w:rsid w:val="009D7D10"/>
    <w:rsid w:val="009D7DA0"/>
    <w:rsid w:val="009D7FC4"/>
    <w:rsid w:val="009E018F"/>
    <w:rsid w:val="009E0245"/>
    <w:rsid w:val="009E025D"/>
    <w:rsid w:val="009E0397"/>
    <w:rsid w:val="009E0502"/>
    <w:rsid w:val="009E0780"/>
    <w:rsid w:val="009E07AC"/>
    <w:rsid w:val="009E0809"/>
    <w:rsid w:val="009E0C94"/>
    <w:rsid w:val="009E0EE4"/>
    <w:rsid w:val="009E0FE8"/>
    <w:rsid w:val="009E1009"/>
    <w:rsid w:val="009E1123"/>
    <w:rsid w:val="009E1971"/>
    <w:rsid w:val="009E19EE"/>
    <w:rsid w:val="009E1A14"/>
    <w:rsid w:val="009E1D10"/>
    <w:rsid w:val="009E1D4F"/>
    <w:rsid w:val="009E1D72"/>
    <w:rsid w:val="009E1DF1"/>
    <w:rsid w:val="009E1EC6"/>
    <w:rsid w:val="009E227E"/>
    <w:rsid w:val="009E22CC"/>
    <w:rsid w:val="009E2333"/>
    <w:rsid w:val="009E23BD"/>
    <w:rsid w:val="009E23D6"/>
    <w:rsid w:val="009E24A4"/>
    <w:rsid w:val="009E25C1"/>
    <w:rsid w:val="009E27AF"/>
    <w:rsid w:val="009E281B"/>
    <w:rsid w:val="009E2820"/>
    <w:rsid w:val="009E2875"/>
    <w:rsid w:val="009E2AAC"/>
    <w:rsid w:val="009E2AAF"/>
    <w:rsid w:val="009E2F03"/>
    <w:rsid w:val="009E3073"/>
    <w:rsid w:val="009E30EA"/>
    <w:rsid w:val="009E311F"/>
    <w:rsid w:val="009E3268"/>
    <w:rsid w:val="009E3333"/>
    <w:rsid w:val="009E33B0"/>
    <w:rsid w:val="009E34DC"/>
    <w:rsid w:val="009E3592"/>
    <w:rsid w:val="009E3699"/>
    <w:rsid w:val="009E379B"/>
    <w:rsid w:val="009E3821"/>
    <w:rsid w:val="009E38BC"/>
    <w:rsid w:val="009E3B39"/>
    <w:rsid w:val="009E3E6C"/>
    <w:rsid w:val="009E3EEE"/>
    <w:rsid w:val="009E4031"/>
    <w:rsid w:val="009E42A1"/>
    <w:rsid w:val="009E4341"/>
    <w:rsid w:val="009E4389"/>
    <w:rsid w:val="009E43C3"/>
    <w:rsid w:val="009E4681"/>
    <w:rsid w:val="009E4757"/>
    <w:rsid w:val="009E4895"/>
    <w:rsid w:val="009E4913"/>
    <w:rsid w:val="009E4A03"/>
    <w:rsid w:val="009E4ABD"/>
    <w:rsid w:val="009E4BAB"/>
    <w:rsid w:val="009E4C03"/>
    <w:rsid w:val="009E4C34"/>
    <w:rsid w:val="009E4D01"/>
    <w:rsid w:val="009E4D96"/>
    <w:rsid w:val="009E4E7E"/>
    <w:rsid w:val="009E4FD3"/>
    <w:rsid w:val="009E5056"/>
    <w:rsid w:val="009E5245"/>
    <w:rsid w:val="009E5301"/>
    <w:rsid w:val="009E53B1"/>
    <w:rsid w:val="009E547F"/>
    <w:rsid w:val="009E54CD"/>
    <w:rsid w:val="009E58DA"/>
    <w:rsid w:val="009E592F"/>
    <w:rsid w:val="009E5980"/>
    <w:rsid w:val="009E5B2A"/>
    <w:rsid w:val="009E5C91"/>
    <w:rsid w:val="009E5D1C"/>
    <w:rsid w:val="009E5DA4"/>
    <w:rsid w:val="009E5E33"/>
    <w:rsid w:val="009E5FEE"/>
    <w:rsid w:val="009E62E2"/>
    <w:rsid w:val="009E6327"/>
    <w:rsid w:val="009E6435"/>
    <w:rsid w:val="009E64D2"/>
    <w:rsid w:val="009E654C"/>
    <w:rsid w:val="009E6553"/>
    <w:rsid w:val="009E660A"/>
    <w:rsid w:val="009E6900"/>
    <w:rsid w:val="009E6B79"/>
    <w:rsid w:val="009E6BD2"/>
    <w:rsid w:val="009E6C6E"/>
    <w:rsid w:val="009E6C6F"/>
    <w:rsid w:val="009E6D6C"/>
    <w:rsid w:val="009E6DCD"/>
    <w:rsid w:val="009E700F"/>
    <w:rsid w:val="009E710D"/>
    <w:rsid w:val="009E7208"/>
    <w:rsid w:val="009E7258"/>
    <w:rsid w:val="009E729F"/>
    <w:rsid w:val="009E72AF"/>
    <w:rsid w:val="009E7346"/>
    <w:rsid w:val="009E76E0"/>
    <w:rsid w:val="009E77C6"/>
    <w:rsid w:val="009E7858"/>
    <w:rsid w:val="009E79A4"/>
    <w:rsid w:val="009E7A69"/>
    <w:rsid w:val="009E7C00"/>
    <w:rsid w:val="009E7C5A"/>
    <w:rsid w:val="009E7C62"/>
    <w:rsid w:val="009E7CF9"/>
    <w:rsid w:val="009E7DBE"/>
    <w:rsid w:val="009E7DDF"/>
    <w:rsid w:val="009F0006"/>
    <w:rsid w:val="009F02D9"/>
    <w:rsid w:val="009F02DF"/>
    <w:rsid w:val="009F0318"/>
    <w:rsid w:val="009F040C"/>
    <w:rsid w:val="009F0A89"/>
    <w:rsid w:val="009F0AC5"/>
    <w:rsid w:val="009F0BF9"/>
    <w:rsid w:val="009F0CA6"/>
    <w:rsid w:val="009F0CF1"/>
    <w:rsid w:val="009F0DC6"/>
    <w:rsid w:val="009F0EFB"/>
    <w:rsid w:val="009F0F2A"/>
    <w:rsid w:val="009F1199"/>
    <w:rsid w:val="009F124F"/>
    <w:rsid w:val="009F16D1"/>
    <w:rsid w:val="009F1817"/>
    <w:rsid w:val="009F183A"/>
    <w:rsid w:val="009F192F"/>
    <w:rsid w:val="009F196E"/>
    <w:rsid w:val="009F2269"/>
    <w:rsid w:val="009F2348"/>
    <w:rsid w:val="009F2602"/>
    <w:rsid w:val="009F2877"/>
    <w:rsid w:val="009F28B8"/>
    <w:rsid w:val="009F2AE6"/>
    <w:rsid w:val="009F2CD8"/>
    <w:rsid w:val="009F2D05"/>
    <w:rsid w:val="009F2F08"/>
    <w:rsid w:val="009F3018"/>
    <w:rsid w:val="009F31DC"/>
    <w:rsid w:val="009F347E"/>
    <w:rsid w:val="009F3600"/>
    <w:rsid w:val="009F3853"/>
    <w:rsid w:val="009F3934"/>
    <w:rsid w:val="009F3A42"/>
    <w:rsid w:val="009F3B20"/>
    <w:rsid w:val="009F3B92"/>
    <w:rsid w:val="009F3D8F"/>
    <w:rsid w:val="009F3DFC"/>
    <w:rsid w:val="009F41FF"/>
    <w:rsid w:val="009F425D"/>
    <w:rsid w:val="009F4344"/>
    <w:rsid w:val="009F43BB"/>
    <w:rsid w:val="009F46D3"/>
    <w:rsid w:val="009F4710"/>
    <w:rsid w:val="009F4A57"/>
    <w:rsid w:val="009F4B2A"/>
    <w:rsid w:val="009F4C85"/>
    <w:rsid w:val="009F4D5C"/>
    <w:rsid w:val="009F5025"/>
    <w:rsid w:val="009F5787"/>
    <w:rsid w:val="009F5B45"/>
    <w:rsid w:val="009F5D43"/>
    <w:rsid w:val="009F5D7F"/>
    <w:rsid w:val="009F5F20"/>
    <w:rsid w:val="009F6379"/>
    <w:rsid w:val="009F653B"/>
    <w:rsid w:val="009F67AF"/>
    <w:rsid w:val="009F67B8"/>
    <w:rsid w:val="009F67D6"/>
    <w:rsid w:val="009F6843"/>
    <w:rsid w:val="009F686E"/>
    <w:rsid w:val="009F692E"/>
    <w:rsid w:val="009F6AD5"/>
    <w:rsid w:val="009F6B32"/>
    <w:rsid w:val="009F6B5D"/>
    <w:rsid w:val="009F6E8D"/>
    <w:rsid w:val="009F6E94"/>
    <w:rsid w:val="009F6FDF"/>
    <w:rsid w:val="009F7300"/>
    <w:rsid w:val="009F7368"/>
    <w:rsid w:val="009F7373"/>
    <w:rsid w:val="009F7455"/>
    <w:rsid w:val="009F74B6"/>
    <w:rsid w:val="009F771D"/>
    <w:rsid w:val="009F7A00"/>
    <w:rsid w:val="009F7A33"/>
    <w:rsid w:val="009F7A99"/>
    <w:rsid w:val="009F7BCB"/>
    <w:rsid w:val="009F7CA8"/>
    <w:rsid w:val="009F7DFD"/>
    <w:rsid w:val="00A00056"/>
    <w:rsid w:val="00A00343"/>
    <w:rsid w:val="00A004FC"/>
    <w:rsid w:val="00A0053B"/>
    <w:rsid w:val="00A0057C"/>
    <w:rsid w:val="00A005C3"/>
    <w:rsid w:val="00A006E8"/>
    <w:rsid w:val="00A006FA"/>
    <w:rsid w:val="00A00749"/>
    <w:rsid w:val="00A00BE3"/>
    <w:rsid w:val="00A00C86"/>
    <w:rsid w:val="00A00CC0"/>
    <w:rsid w:val="00A00EA0"/>
    <w:rsid w:val="00A011FE"/>
    <w:rsid w:val="00A0133F"/>
    <w:rsid w:val="00A0150D"/>
    <w:rsid w:val="00A0155E"/>
    <w:rsid w:val="00A0164C"/>
    <w:rsid w:val="00A016EF"/>
    <w:rsid w:val="00A0193A"/>
    <w:rsid w:val="00A01AC7"/>
    <w:rsid w:val="00A01B2F"/>
    <w:rsid w:val="00A01BD0"/>
    <w:rsid w:val="00A01BE5"/>
    <w:rsid w:val="00A01C42"/>
    <w:rsid w:val="00A01F97"/>
    <w:rsid w:val="00A022BA"/>
    <w:rsid w:val="00A026DD"/>
    <w:rsid w:val="00A02B09"/>
    <w:rsid w:val="00A02D48"/>
    <w:rsid w:val="00A02DD1"/>
    <w:rsid w:val="00A02F3A"/>
    <w:rsid w:val="00A03023"/>
    <w:rsid w:val="00A030D1"/>
    <w:rsid w:val="00A031F4"/>
    <w:rsid w:val="00A03258"/>
    <w:rsid w:val="00A034C0"/>
    <w:rsid w:val="00A0366D"/>
    <w:rsid w:val="00A03882"/>
    <w:rsid w:val="00A0388E"/>
    <w:rsid w:val="00A038AD"/>
    <w:rsid w:val="00A039B6"/>
    <w:rsid w:val="00A03B0D"/>
    <w:rsid w:val="00A03D90"/>
    <w:rsid w:val="00A03DA2"/>
    <w:rsid w:val="00A03EF3"/>
    <w:rsid w:val="00A04329"/>
    <w:rsid w:val="00A043A2"/>
    <w:rsid w:val="00A043B8"/>
    <w:rsid w:val="00A045F1"/>
    <w:rsid w:val="00A04762"/>
    <w:rsid w:val="00A04AA0"/>
    <w:rsid w:val="00A04D2C"/>
    <w:rsid w:val="00A04E6A"/>
    <w:rsid w:val="00A0506A"/>
    <w:rsid w:val="00A053BD"/>
    <w:rsid w:val="00A053FE"/>
    <w:rsid w:val="00A05476"/>
    <w:rsid w:val="00A054A6"/>
    <w:rsid w:val="00A054E3"/>
    <w:rsid w:val="00A056C4"/>
    <w:rsid w:val="00A05875"/>
    <w:rsid w:val="00A0591A"/>
    <w:rsid w:val="00A05BA3"/>
    <w:rsid w:val="00A05C2D"/>
    <w:rsid w:val="00A05C31"/>
    <w:rsid w:val="00A05D33"/>
    <w:rsid w:val="00A05E1A"/>
    <w:rsid w:val="00A05F0E"/>
    <w:rsid w:val="00A0605C"/>
    <w:rsid w:val="00A060D4"/>
    <w:rsid w:val="00A063D3"/>
    <w:rsid w:val="00A063F3"/>
    <w:rsid w:val="00A064DE"/>
    <w:rsid w:val="00A064FC"/>
    <w:rsid w:val="00A067ED"/>
    <w:rsid w:val="00A06BCA"/>
    <w:rsid w:val="00A06BCC"/>
    <w:rsid w:val="00A06C09"/>
    <w:rsid w:val="00A06E19"/>
    <w:rsid w:val="00A06EA0"/>
    <w:rsid w:val="00A0704F"/>
    <w:rsid w:val="00A070C8"/>
    <w:rsid w:val="00A071CD"/>
    <w:rsid w:val="00A07321"/>
    <w:rsid w:val="00A07354"/>
    <w:rsid w:val="00A07386"/>
    <w:rsid w:val="00A075EB"/>
    <w:rsid w:val="00A07634"/>
    <w:rsid w:val="00A07646"/>
    <w:rsid w:val="00A076D1"/>
    <w:rsid w:val="00A07744"/>
    <w:rsid w:val="00A078BB"/>
    <w:rsid w:val="00A079A1"/>
    <w:rsid w:val="00A07A5F"/>
    <w:rsid w:val="00A07C7E"/>
    <w:rsid w:val="00A07CCC"/>
    <w:rsid w:val="00A07D11"/>
    <w:rsid w:val="00A07F98"/>
    <w:rsid w:val="00A1026C"/>
    <w:rsid w:val="00A102FA"/>
    <w:rsid w:val="00A108AE"/>
    <w:rsid w:val="00A10E1F"/>
    <w:rsid w:val="00A10FDF"/>
    <w:rsid w:val="00A1108C"/>
    <w:rsid w:val="00A110B1"/>
    <w:rsid w:val="00A113F6"/>
    <w:rsid w:val="00A1150B"/>
    <w:rsid w:val="00A115EA"/>
    <w:rsid w:val="00A1189B"/>
    <w:rsid w:val="00A118B0"/>
    <w:rsid w:val="00A1198F"/>
    <w:rsid w:val="00A119E9"/>
    <w:rsid w:val="00A11DA1"/>
    <w:rsid w:val="00A11DBB"/>
    <w:rsid w:val="00A11E18"/>
    <w:rsid w:val="00A11E8C"/>
    <w:rsid w:val="00A11F90"/>
    <w:rsid w:val="00A11FD0"/>
    <w:rsid w:val="00A12238"/>
    <w:rsid w:val="00A123FA"/>
    <w:rsid w:val="00A12732"/>
    <w:rsid w:val="00A128E5"/>
    <w:rsid w:val="00A12AA2"/>
    <w:rsid w:val="00A12F95"/>
    <w:rsid w:val="00A131A9"/>
    <w:rsid w:val="00A13219"/>
    <w:rsid w:val="00A132E9"/>
    <w:rsid w:val="00A13425"/>
    <w:rsid w:val="00A1343C"/>
    <w:rsid w:val="00A1347C"/>
    <w:rsid w:val="00A13697"/>
    <w:rsid w:val="00A13778"/>
    <w:rsid w:val="00A13AF9"/>
    <w:rsid w:val="00A13FF9"/>
    <w:rsid w:val="00A14157"/>
    <w:rsid w:val="00A143FB"/>
    <w:rsid w:val="00A1471B"/>
    <w:rsid w:val="00A147B4"/>
    <w:rsid w:val="00A14993"/>
    <w:rsid w:val="00A14B34"/>
    <w:rsid w:val="00A14C78"/>
    <w:rsid w:val="00A14ECD"/>
    <w:rsid w:val="00A1519E"/>
    <w:rsid w:val="00A1539E"/>
    <w:rsid w:val="00A15685"/>
    <w:rsid w:val="00A156E7"/>
    <w:rsid w:val="00A158B3"/>
    <w:rsid w:val="00A1598D"/>
    <w:rsid w:val="00A159AB"/>
    <w:rsid w:val="00A15B70"/>
    <w:rsid w:val="00A15C9D"/>
    <w:rsid w:val="00A15DB6"/>
    <w:rsid w:val="00A15DCC"/>
    <w:rsid w:val="00A15EFF"/>
    <w:rsid w:val="00A15F20"/>
    <w:rsid w:val="00A16043"/>
    <w:rsid w:val="00A1612A"/>
    <w:rsid w:val="00A16516"/>
    <w:rsid w:val="00A1654E"/>
    <w:rsid w:val="00A165BE"/>
    <w:rsid w:val="00A1662C"/>
    <w:rsid w:val="00A166D3"/>
    <w:rsid w:val="00A16812"/>
    <w:rsid w:val="00A16885"/>
    <w:rsid w:val="00A16975"/>
    <w:rsid w:val="00A16A02"/>
    <w:rsid w:val="00A16AE2"/>
    <w:rsid w:val="00A16CF6"/>
    <w:rsid w:val="00A16D01"/>
    <w:rsid w:val="00A16FAC"/>
    <w:rsid w:val="00A170AB"/>
    <w:rsid w:val="00A171D3"/>
    <w:rsid w:val="00A173B7"/>
    <w:rsid w:val="00A1749D"/>
    <w:rsid w:val="00A177B8"/>
    <w:rsid w:val="00A1798E"/>
    <w:rsid w:val="00A17AAE"/>
    <w:rsid w:val="00A17B78"/>
    <w:rsid w:val="00A17CC1"/>
    <w:rsid w:val="00A17DC5"/>
    <w:rsid w:val="00A20043"/>
    <w:rsid w:val="00A20055"/>
    <w:rsid w:val="00A201EA"/>
    <w:rsid w:val="00A20316"/>
    <w:rsid w:val="00A2033E"/>
    <w:rsid w:val="00A2037C"/>
    <w:rsid w:val="00A2038A"/>
    <w:rsid w:val="00A20793"/>
    <w:rsid w:val="00A207C5"/>
    <w:rsid w:val="00A2083B"/>
    <w:rsid w:val="00A208A6"/>
    <w:rsid w:val="00A208FE"/>
    <w:rsid w:val="00A20B6E"/>
    <w:rsid w:val="00A20B87"/>
    <w:rsid w:val="00A20BCA"/>
    <w:rsid w:val="00A20E07"/>
    <w:rsid w:val="00A2107D"/>
    <w:rsid w:val="00A211EB"/>
    <w:rsid w:val="00A2124F"/>
    <w:rsid w:val="00A2131C"/>
    <w:rsid w:val="00A21391"/>
    <w:rsid w:val="00A215BD"/>
    <w:rsid w:val="00A216EB"/>
    <w:rsid w:val="00A21745"/>
    <w:rsid w:val="00A2176E"/>
    <w:rsid w:val="00A2182B"/>
    <w:rsid w:val="00A218B4"/>
    <w:rsid w:val="00A21A3A"/>
    <w:rsid w:val="00A21AA1"/>
    <w:rsid w:val="00A21CF0"/>
    <w:rsid w:val="00A21DFB"/>
    <w:rsid w:val="00A21FE8"/>
    <w:rsid w:val="00A220C7"/>
    <w:rsid w:val="00A221EB"/>
    <w:rsid w:val="00A22436"/>
    <w:rsid w:val="00A22443"/>
    <w:rsid w:val="00A22479"/>
    <w:rsid w:val="00A22524"/>
    <w:rsid w:val="00A22550"/>
    <w:rsid w:val="00A225E2"/>
    <w:rsid w:val="00A2261B"/>
    <w:rsid w:val="00A2268C"/>
    <w:rsid w:val="00A227A1"/>
    <w:rsid w:val="00A22990"/>
    <w:rsid w:val="00A22A38"/>
    <w:rsid w:val="00A22BB4"/>
    <w:rsid w:val="00A22C5D"/>
    <w:rsid w:val="00A22CC6"/>
    <w:rsid w:val="00A22D2A"/>
    <w:rsid w:val="00A22D4D"/>
    <w:rsid w:val="00A22E8F"/>
    <w:rsid w:val="00A230FD"/>
    <w:rsid w:val="00A23310"/>
    <w:rsid w:val="00A2335E"/>
    <w:rsid w:val="00A233FB"/>
    <w:rsid w:val="00A23593"/>
    <w:rsid w:val="00A2359B"/>
    <w:rsid w:val="00A237A7"/>
    <w:rsid w:val="00A23827"/>
    <w:rsid w:val="00A23867"/>
    <w:rsid w:val="00A23889"/>
    <w:rsid w:val="00A2390F"/>
    <w:rsid w:val="00A23B19"/>
    <w:rsid w:val="00A23B5A"/>
    <w:rsid w:val="00A23B5E"/>
    <w:rsid w:val="00A23B8A"/>
    <w:rsid w:val="00A23C91"/>
    <w:rsid w:val="00A23C92"/>
    <w:rsid w:val="00A23D2C"/>
    <w:rsid w:val="00A2408C"/>
    <w:rsid w:val="00A240CA"/>
    <w:rsid w:val="00A2431E"/>
    <w:rsid w:val="00A243F6"/>
    <w:rsid w:val="00A2443E"/>
    <w:rsid w:val="00A244C7"/>
    <w:rsid w:val="00A244F2"/>
    <w:rsid w:val="00A24507"/>
    <w:rsid w:val="00A246FD"/>
    <w:rsid w:val="00A24A1C"/>
    <w:rsid w:val="00A24AE7"/>
    <w:rsid w:val="00A24B2C"/>
    <w:rsid w:val="00A24D19"/>
    <w:rsid w:val="00A24DF6"/>
    <w:rsid w:val="00A24EB2"/>
    <w:rsid w:val="00A24FC5"/>
    <w:rsid w:val="00A25300"/>
    <w:rsid w:val="00A2536D"/>
    <w:rsid w:val="00A253A3"/>
    <w:rsid w:val="00A2541E"/>
    <w:rsid w:val="00A254A8"/>
    <w:rsid w:val="00A2572C"/>
    <w:rsid w:val="00A257F3"/>
    <w:rsid w:val="00A2580C"/>
    <w:rsid w:val="00A258F5"/>
    <w:rsid w:val="00A25B18"/>
    <w:rsid w:val="00A25B54"/>
    <w:rsid w:val="00A25C99"/>
    <w:rsid w:val="00A25D4A"/>
    <w:rsid w:val="00A25EFE"/>
    <w:rsid w:val="00A25F88"/>
    <w:rsid w:val="00A26119"/>
    <w:rsid w:val="00A261B5"/>
    <w:rsid w:val="00A261DD"/>
    <w:rsid w:val="00A262BB"/>
    <w:rsid w:val="00A26304"/>
    <w:rsid w:val="00A263D1"/>
    <w:rsid w:val="00A263E5"/>
    <w:rsid w:val="00A26819"/>
    <w:rsid w:val="00A26847"/>
    <w:rsid w:val="00A26890"/>
    <w:rsid w:val="00A268F7"/>
    <w:rsid w:val="00A26B02"/>
    <w:rsid w:val="00A26BAF"/>
    <w:rsid w:val="00A26C67"/>
    <w:rsid w:val="00A26F1E"/>
    <w:rsid w:val="00A27043"/>
    <w:rsid w:val="00A27244"/>
    <w:rsid w:val="00A273B7"/>
    <w:rsid w:val="00A274C9"/>
    <w:rsid w:val="00A2755A"/>
    <w:rsid w:val="00A27576"/>
    <w:rsid w:val="00A2780D"/>
    <w:rsid w:val="00A27D19"/>
    <w:rsid w:val="00A30072"/>
    <w:rsid w:val="00A30099"/>
    <w:rsid w:val="00A30235"/>
    <w:rsid w:val="00A30433"/>
    <w:rsid w:val="00A30663"/>
    <w:rsid w:val="00A3079C"/>
    <w:rsid w:val="00A307A6"/>
    <w:rsid w:val="00A308E9"/>
    <w:rsid w:val="00A30ABC"/>
    <w:rsid w:val="00A30B29"/>
    <w:rsid w:val="00A30C52"/>
    <w:rsid w:val="00A30CBB"/>
    <w:rsid w:val="00A30CC9"/>
    <w:rsid w:val="00A30CE7"/>
    <w:rsid w:val="00A30DA5"/>
    <w:rsid w:val="00A30FEB"/>
    <w:rsid w:val="00A31123"/>
    <w:rsid w:val="00A3114F"/>
    <w:rsid w:val="00A311FE"/>
    <w:rsid w:val="00A31285"/>
    <w:rsid w:val="00A31537"/>
    <w:rsid w:val="00A3162A"/>
    <w:rsid w:val="00A31678"/>
    <w:rsid w:val="00A316B1"/>
    <w:rsid w:val="00A3173E"/>
    <w:rsid w:val="00A318CC"/>
    <w:rsid w:val="00A31AA5"/>
    <w:rsid w:val="00A31AC9"/>
    <w:rsid w:val="00A31CDE"/>
    <w:rsid w:val="00A31D2C"/>
    <w:rsid w:val="00A31D74"/>
    <w:rsid w:val="00A31E09"/>
    <w:rsid w:val="00A32198"/>
    <w:rsid w:val="00A323B9"/>
    <w:rsid w:val="00A3261E"/>
    <w:rsid w:val="00A3276E"/>
    <w:rsid w:val="00A3277D"/>
    <w:rsid w:val="00A327D2"/>
    <w:rsid w:val="00A32E7F"/>
    <w:rsid w:val="00A32F01"/>
    <w:rsid w:val="00A333D4"/>
    <w:rsid w:val="00A333D9"/>
    <w:rsid w:val="00A33652"/>
    <w:rsid w:val="00A3366E"/>
    <w:rsid w:val="00A336B4"/>
    <w:rsid w:val="00A338E7"/>
    <w:rsid w:val="00A339BC"/>
    <w:rsid w:val="00A33AA7"/>
    <w:rsid w:val="00A33BFC"/>
    <w:rsid w:val="00A33C36"/>
    <w:rsid w:val="00A33C9F"/>
    <w:rsid w:val="00A33D5F"/>
    <w:rsid w:val="00A34107"/>
    <w:rsid w:val="00A34282"/>
    <w:rsid w:val="00A342BD"/>
    <w:rsid w:val="00A3445A"/>
    <w:rsid w:val="00A34786"/>
    <w:rsid w:val="00A34843"/>
    <w:rsid w:val="00A348BD"/>
    <w:rsid w:val="00A3493A"/>
    <w:rsid w:val="00A34C66"/>
    <w:rsid w:val="00A35335"/>
    <w:rsid w:val="00A35399"/>
    <w:rsid w:val="00A354E8"/>
    <w:rsid w:val="00A355FE"/>
    <w:rsid w:val="00A35867"/>
    <w:rsid w:val="00A359E2"/>
    <w:rsid w:val="00A35A38"/>
    <w:rsid w:val="00A35AEC"/>
    <w:rsid w:val="00A35BCB"/>
    <w:rsid w:val="00A35D1C"/>
    <w:rsid w:val="00A35FFF"/>
    <w:rsid w:val="00A362AA"/>
    <w:rsid w:val="00A3649B"/>
    <w:rsid w:val="00A368AA"/>
    <w:rsid w:val="00A369D1"/>
    <w:rsid w:val="00A36A9A"/>
    <w:rsid w:val="00A36B8A"/>
    <w:rsid w:val="00A36C99"/>
    <w:rsid w:val="00A36D5A"/>
    <w:rsid w:val="00A36D5B"/>
    <w:rsid w:val="00A36EE8"/>
    <w:rsid w:val="00A36EFE"/>
    <w:rsid w:val="00A3704B"/>
    <w:rsid w:val="00A3722F"/>
    <w:rsid w:val="00A373A6"/>
    <w:rsid w:val="00A374AC"/>
    <w:rsid w:val="00A37506"/>
    <w:rsid w:val="00A3759A"/>
    <w:rsid w:val="00A376FC"/>
    <w:rsid w:val="00A378C3"/>
    <w:rsid w:val="00A37CFA"/>
    <w:rsid w:val="00A37D13"/>
    <w:rsid w:val="00A37DEA"/>
    <w:rsid w:val="00A37E75"/>
    <w:rsid w:val="00A37F02"/>
    <w:rsid w:val="00A37F3C"/>
    <w:rsid w:val="00A40153"/>
    <w:rsid w:val="00A40184"/>
    <w:rsid w:val="00A403D5"/>
    <w:rsid w:val="00A40696"/>
    <w:rsid w:val="00A406E2"/>
    <w:rsid w:val="00A4073F"/>
    <w:rsid w:val="00A4074C"/>
    <w:rsid w:val="00A40840"/>
    <w:rsid w:val="00A409A9"/>
    <w:rsid w:val="00A409AA"/>
    <w:rsid w:val="00A40B45"/>
    <w:rsid w:val="00A40F3B"/>
    <w:rsid w:val="00A41036"/>
    <w:rsid w:val="00A4112F"/>
    <w:rsid w:val="00A41473"/>
    <w:rsid w:val="00A4160D"/>
    <w:rsid w:val="00A41850"/>
    <w:rsid w:val="00A418CE"/>
    <w:rsid w:val="00A41A41"/>
    <w:rsid w:val="00A41A4D"/>
    <w:rsid w:val="00A41B21"/>
    <w:rsid w:val="00A41B62"/>
    <w:rsid w:val="00A41D5A"/>
    <w:rsid w:val="00A41E35"/>
    <w:rsid w:val="00A41EC2"/>
    <w:rsid w:val="00A41F49"/>
    <w:rsid w:val="00A41F79"/>
    <w:rsid w:val="00A41FEF"/>
    <w:rsid w:val="00A4207C"/>
    <w:rsid w:val="00A42162"/>
    <w:rsid w:val="00A4223C"/>
    <w:rsid w:val="00A42422"/>
    <w:rsid w:val="00A427E0"/>
    <w:rsid w:val="00A427EF"/>
    <w:rsid w:val="00A42888"/>
    <w:rsid w:val="00A428BA"/>
    <w:rsid w:val="00A4299F"/>
    <w:rsid w:val="00A42A06"/>
    <w:rsid w:val="00A42A88"/>
    <w:rsid w:val="00A432E8"/>
    <w:rsid w:val="00A433E8"/>
    <w:rsid w:val="00A434A9"/>
    <w:rsid w:val="00A436AD"/>
    <w:rsid w:val="00A4392B"/>
    <w:rsid w:val="00A43BBA"/>
    <w:rsid w:val="00A43C01"/>
    <w:rsid w:val="00A43D15"/>
    <w:rsid w:val="00A43D40"/>
    <w:rsid w:val="00A43D8C"/>
    <w:rsid w:val="00A43EF1"/>
    <w:rsid w:val="00A44008"/>
    <w:rsid w:val="00A44383"/>
    <w:rsid w:val="00A443AF"/>
    <w:rsid w:val="00A4461D"/>
    <w:rsid w:val="00A4468E"/>
    <w:rsid w:val="00A44747"/>
    <w:rsid w:val="00A448CE"/>
    <w:rsid w:val="00A448EE"/>
    <w:rsid w:val="00A44934"/>
    <w:rsid w:val="00A449A3"/>
    <w:rsid w:val="00A44D4F"/>
    <w:rsid w:val="00A44D98"/>
    <w:rsid w:val="00A44E52"/>
    <w:rsid w:val="00A451D5"/>
    <w:rsid w:val="00A45483"/>
    <w:rsid w:val="00A45551"/>
    <w:rsid w:val="00A455E0"/>
    <w:rsid w:val="00A4571D"/>
    <w:rsid w:val="00A45720"/>
    <w:rsid w:val="00A45884"/>
    <w:rsid w:val="00A45983"/>
    <w:rsid w:val="00A45D0D"/>
    <w:rsid w:val="00A45E17"/>
    <w:rsid w:val="00A460AB"/>
    <w:rsid w:val="00A46242"/>
    <w:rsid w:val="00A462AF"/>
    <w:rsid w:val="00A4646B"/>
    <w:rsid w:val="00A4652E"/>
    <w:rsid w:val="00A4660E"/>
    <w:rsid w:val="00A469AE"/>
    <w:rsid w:val="00A46B1C"/>
    <w:rsid w:val="00A46BAA"/>
    <w:rsid w:val="00A46CCE"/>
    <w:rsid w:val="00A46E2E"/>
    <w:rsid w:val="00A46E96"/>
    <w:rsid w:val="00A4704F"/>
    <w:rsid w:val="00A476BF"/>
    <w:rsid w:val="00A47B82"/>
    <w:rsid w:val="00A47DF2"/>
    <w:rsid w:val="00A50094"/>
    <w:rsid w:val="00A500EB"/>
    <w:rsid w:val="00A501A6"/>
    <w:rsid w:val="00A502B5"/>
    <w:rsid w:val="00A50313"/>
    <w:rsid w:val="00A505F7"/>
    <w:rsid w:val="00A50686"/>
    <w:rsid w:val="00A506C1"/>
    <w:rsid w:val="00A5070B"/>
    <w:rsid w:val="00A50846"/>
    <w:rsid w:val="00A50908"/>
    <w:rsid w:val="00A50B80"/>
    <w:rsid w:val="00A50C5A"/>
    <w:rsid w:val="00A510DD"/>
    <w:rsid w:val="00A51172"/>
    <w:rsid w:val="00A511A3"/>
    <w:rsid w:val="00A511B4"/>
    <w:rsid w:val="00A5124D"/>
    <w:rsid w:val="00A5146B"/>
    <w:rsid w:val="00A515E2"/>
    <w:rsid w:val="00A51613"/>
    <w:rsid w:val="00A51679"/>
    <w:rsid w:val="00A51965"/>
    <w:rsid w:val="00A51B08"/>
    <w:rsid w:val="00A51C4F"/>
    <w:rsid w:val="00A51CA9"/>
    <w:rsid w:val="00A51D81"/>
    <w:rsid w:val="00A52072"/>
    <w:rsid w:val="00A52162"/>
    <w:rsid w:val="00A521B4"/>
    <w:rsid w:val="00A52377"/>
    <w:rsid w:val="00A523AC"/>
    <w:rsid w:val="00A527E0"/>
    <w:rsid w:val="00A52AB4"/>
    <w:rsid w:val="00A52C7D"/>
    <w:rsid w:val="00A52D66"/>
    <w:rsid w:val="00A53321"/>
    <w:rsid w:val="00A5359F"/>
    <w:rsid w:val="00A536FD"/>
    <w:rsid w:val="00A5375F"/>
    <w:rsid w:val="00A537B2"/>
    <w:rsid w:val="00A5394D"/>
    <w:rsid w:val="00A53AB3"/>
    <w:rsid w:val="00A53BE4"/>
    <w:rsid w:val="00A5407F"/>
    <w:rsid w:val="00A5431A"/>
    <w:rsid w:val="00A5463F"/>
    <w:rsid w:val="00A546C5"/>
    <w:rsid w:val="00A547B1"/>
    <w:rsid w:val="00A547D7"/>
    <w:rsid w:val="00A54964"/>
    <w:rsid w:val="00A54BA7"/>
    <w:rsid w:val="00A54D0F"/>
    <w:rsid w:val="00A54D1F"/>
    <w:rsid w:val="00A54D30"/>
    <w:rsid w:val="00A54D4C"/>
    <w:rsid w:val="00A54EBC"/>
    <w:rsid w:val="00A54ECB"/>
    <w:rsid w:val="00A54F48"/>
    <w:rsid w:val="00A54F4C"/>
    <w:rsid w:val="00A55019"/>
    <w:rsid w:val="00A550BC"/>
    <w:rsid w:val="00A55193"/>
    <w:rsid w:val="00A55197"/>
    <w:rsid w:val="00A5528E"/>
    <w:rsid w:val="00A55485"/>
    <w:rsid w:val="00A555A2"/>
    <w:rsid w:val="00A555A6"/>
    <w:rsid w:val="00A555B8"/>
    <w:rsid w:val="00A555CD"/>
    <w:rsid w:val="00A5567C"/>
    <w:rsid w:val="00A558C7"/>
    <w:rsid w:val="00A5591D"/>
    <w:rsid w:val="00A55952"/>
    <w:rsid w:val="00A55B18"/>
    <w:rsid w:val="00A55C51"/>
    <w:rsid w:val="00A55D8D"/>
    <w:rsid w:val="00A55D93"/>
    <w:rsid w:val="00A55D9C"/>
    <w:rsid w:val="00A55FA8"/>
    <w:rsid w:val="00A56203"/>
    <w:rsid w:val="00A56664"/>
    <w:rsid w:val="00A567DE"/>
    <w:rsid w:val="00A56809"/>
    <w:rsid w:val="00A56813"/>
    <w:rsid w:val="00A56898"/>
    <w:rsid w:val="00A568EA"/>
    <w:rsid w:val="00A56C37"/>
    <w:rsid w:val="00A56D22"/>
    <w:rsid w:val="00A56DA0"/>
    <w:rsid w:val="00A56DFD"/>
    <w:rsid w:val="00A56E19"/>
    <w:rsid w:val="00A56E39"/>
    <w:rsid w:val="00A56FAB"/>
    <w:rsid w:val="00A570AB"/>
    <w:rsid w:val="00A571C5"/>
    <w:rsid w:val="00A57575"/>
    <w:rsid w:val="00A578DC"/>
    <w:rsid w:val="00A57990"/>
    <w:rsid w:val="00A57BCF"/>
    <w:rsid w:val="00A57E1F"/>
    <w:rsid w:val="00A57F11"/>
    <w:rsid w:val="00A6003B"/>
    <w:rsid w:val="00A60693"/>
    <w:rsid w:val="00A60771"/>
    <w:rsid w:val="00A607BB"/>
    <w:rsid w:val="00A6080C"/>
    <w:rsid w:val="00A60891"/>
    <w:rsid w:val="00A60B40"/>
    <w:rsid w:val="00A60BC7"/>
    <w:rsid w:val="00A60CF8"/>
    <w:rsid w:val="00A6108D"/>
    <w:rsid w:val="00A61376"/>
    <w:rsid w:val="00A6146B"/>
    <w:rsid w:val="00A6156A"/>
    <w:rsid w:val="00A615A5"/>
    <w:rsid w:val="00A61684"/>
    <w:rsid w:val="00A6170C"/>
    <w:rsid w:val="00A61726"/>
    <w:rsid w:val="00A61871"/>
    <w:rsid w:val="00A61956"/>
    <w:rsid w:val="00A61C38"/>
    <w:rsid w:val="00A61D63"/>
    <w:rsid w:val="00A61DA0"/>
    <w:rsid w:val="00A61DC8"/>
    <w:rsid w:val="00A61DDD"/>
    <w:rsid w:val="00A62121"/>
    <w:rsid w:val="00A622FC"/>
    <w:rsid w:val="00A623A0"/>
    <w:rsid w:val="00A623FD"/>
    <w:rsid w:val="00A6243C"/>
    <w:rsid w:val="00A62572"/>
    <w:rsid w:val="00A627FE"/>
    <w:rsid w:val="00A628CA"/>
    <w:rsid w:val="00A6296B"/>
    <w:rsid w:val="00A62A6D"/>
    <w:rsid w:val="00A62E8A"/>
    <w:rsid w:val="00A6304B"/>
    <w:rsid w:val="00A6307B"/>
    <w:rsid w:val="00A631B0"/>
    <w:rsid w:val="00A631E8"/>
    <w:rsid w:val="00A63389"/>
    <w:rsid w:val="00A63393"/>
    <w:rsid w:val="00A634B6"/>
    <w:rsid w:val="00A634C9"/>
    <w:rsid w:val="00A63B5D"/>
    <w:rsid w:val="00A63C98"/>
    <w:rsid w:val="00A63CFF"/>
    <w:rsid w:val="00A63EAC"/>
    <w:rsid w:val="00A63F82"/>
    <w:rsid w:val="00A63FE1"/>
    <w:rsid w:val="00A63FFF"/>
    <w:rsid w:val="00A6412B"/>
    <w:rsid w:val="00A6420D"/>
    <w:rsid w:val="00A643A4"/>
    <w:rsid w:val="00A643C4"/>
    <w:rsid w:val="00A64539"/>
    <w:rsid w:val="00A646B5"/>
    <w:rsid w:val="00A6477A"/>
    <w:rsid w:val="00A64A84"/>
    <w:rsid w:val="00A64B09"/>
    <w:rsid w:val="00A64E3E"/>
    <w:rsid w:val="00A6501C"/>
    <w:rsid w:val="00A650F3"/>
    <w:rsid w:val="00A65447"/>
    <w:rsid w:val="00A654A2"/>
    <w:rsid w:val="00A65567"/>
    <w:rsid w:val="00A6573E"/>
    <w:rsid w:val="00A6581A"/>
    <w:rsid w:val="00A65984"/>
    <w:rsid w:val="00A65AF8"/>
    <w:rsid w:val="00A65CE3"/>
    <w:rsid w:val="00A65F5D"/>
    <w:rsid w:val="00A65FF5"/>
    <w:rsid w:val="00A662F2"/>
    <w:rsid w:val="00A66336"/>
    <w:rsid w:val="00A664D0"/>
    <w:rsid w:val="00A66651"/>
    <w:rsid w:val="00A66801"/>
    <w:rsid w:val="00A66AAE"/>
    <w:rsid w:val="00A66B25"/>
    <w:rsid w:val="00A66D14"/>
    <w:rsid w:val="00A67064"/>
    <w:rsid w:val="00A670BF"/>
    <w:rsid w:val="00A671C5"/>
    <w:rsid w:val="00A671DB"/>
    <w:rsid w:val="00A67398"/>
    <w:rsid w:val="00A6740F"/>
    <w:rsid w:val="00A676D1"/>
    <w:rsid w:val="00A67744"/>
    <w:rsid w:val="00A677CC"/>
    <w:rsid w:val="00A677D4"/>
    <w:rsid w:val="00A67A37"/>
    <w:rsid w:val="00A67D48"/>
    <w:rsid w:val="00A67EA6"/>
    <w:rsid w:val="00A700D2"/>
    <w:rsid w:val="00A70104"/>
    <w:rsid w:val="00A7060C"/>
    <w:rsid w:val="00A706E6"/>
    <w:rsid w:val="00A7075C"/>
    <w:rsid w:val="00A70AEA"/>
    <w:rsid w:val="00A70DFD"/>
    <w:rsid w:val="00A71010"/>
    <w:rsid w:val="00A71306"/>
    <w:rsid w:val="00A71479"/>
    <w:rsid w:val="00A714D8"/>
    <w:rsid w:val="00A71571"/>
    <w:rsid w:val="00A715B1"/>
    <w:rsid w:val="00A71772"/>
    <w:rsid w:val="00A7179F"/>
    <w:rsid w:val="00A71905"/>
    <w:rsid w:val="00A71936"/>
    <w:rsid w:val="00A71985"/>
    <w:rsid w:val="00A71996"/>
    <w:rsid w:val="00A71B1E"/>
    <w:rsid w:val="00A71B38"/>
    <w:rsid w:val="00A71CCD"/>
    <w:rsid w:val="00A71DCC"/>
    <w:rsid w:val="00A721AA"/>
    <w:rsid w:val="00A72224"/>
    <w:rsid w:val="00A722AB"/>
    <w:rsid w:val="00A722F0"/>
    <w:rsid w:val="00A7234F"/>
    <w:rsid w:val="00A72543"/>
    <w:rsid w:val="00A7258C"/>
    <w:rsid w:val="00A7258F"/>
    <w:rsid w:val="00A7259B"/>
    <w:rsid w:val="00A725C9"/>
    <w:rsid w:val="00A729B3"/>
    <w:rsid w:val="00A729E4"/>
    <w:rsid w:val="00A72A3A"/>
    <w:rsid w:val="00A72E98"/>
    <w:rsid w:val="00A72F35"/>
    <w:rsid w:val="00A72F3B"/>
    <w:rsid w:val="00A72FA9"/>
    <w:rsid w:val="00A730F0"/>
    <w:rsid w:val="00A73145"/>
    <w:rsid w:val="00A731A0"/>
    <w:rsid w:val="00A7321D"/>
    <w:rsid w:val="00A73465"/>
    <w:rsid w:val="00A73606"/>
    <w:rsid w:val="00A7370B"/>
    <w:rsid w:val="00A73AD8"/>
    <w:rsid w:val="00A73B67"/>
    <w:rsid w:val="00A73E41"/>
    <w:rsid w:val="00A73F3E"/>
    <w:rsid w:val="00A74821"/>
    <w:rsid w:val="00A749A1"/>
    <w:rsid w:val="00A74A63"/>
    <w:rsid w:val="00A74A85"/>
    <w:rsid w:val="00A74BE5"/>
    <w:rsid w:val="00A74C54"/>
    <w:rsid w:val="00A74D7F"/>
    <w:rsid w:val="00A74DB0"/>
    <w:rsid w:val="00A74DE3"/>
    <w:rsid w:val="00A74ECD"/>
    <w:rsid w:val="00A74EE0"/>
    <w:rsid w:val="00A751B1"/>
    <w:rsid w:val="00A752F1"/>
    <w:rsid w:val="00A75375"/>
    <w:rsid w:val="00A756F4"/>
    <w:rsid w:val="00A757B5"/>
    <w:rsid w:val="00A757C3"/>
    <w:rsid w:val="00A757FB"/>
    <w:rsid w:val="00A758A6"/>
    <w:rsid w:val="00A758D0"/>
    <w:rsid w:val="00A759A3"/>
    <w:rsid w:val="00A75D17"/>
    <w:rsid w:val="00A75D50"/>
    <w:rsid w:val="00A75E1A"/>
    <w:rsid w:val="00A75E65"/>
    <w:rsid w:val="00A75ECF"/>
    <w:rsid w:val="00A7604D"/>
    <w:rsid w:val="00A764DE"/>
    <w:rsid w:val="00A765E0"/>
    <w:rsid w:val="00A766E9"/>
    <w:rsid w:val="00A76822"/>
    <w:rsid w:val="00A76873"/>
    <w:rsid w:val="00A769A9"/>
    <w:rsid w:val="00A76A89"/>
    <w:rsid w:val="00A76B07"/>
    <w:rsid w:val="00A76BE1"/>
    <w:rsid w:val="00A76C91"/>
    <w:rsid w:val="00A76CB2"/>
    <w:rsid w:val="00A76D42"/>
    <w:rsid w:val="00A76EC2"/>
    <w:rsid w:val="00A76F86"/>
    <w:rsid w:val="00A77133"/>
    <w:rsid w:val="00A77177"/>
    <w:rsid w:val="00A77229"/>
    <w:rsid w:val="00A77309"/>
    <w:rsid w:val="00A773A8"/>
    <w:rsid w:val="00A778A0"/>
    <w:rsid w:val="00A77954"/>
    <w:rsid w:val="00A77BEC"/>
    <w:rsid w:val="00A77E3F"/>
    <w:rsid w:val="00A77EC8"/>
    <w:rsid w:val="00A77FA8"/>
    <w:rsid w:val="00A8051E"/>
    <w:rsid w:val="00A805A3"/>
    <w:rsid w:val="00A805E3"/>
    <w:rsid w:val="00A8063B"/>
    <w:rsid w:val="00A8064A"/>
    <w:rsid w:val="00A8074C"/>
    <w:rsid w:val="00A80923"/>
    <w:rsid w:val="00A809AF"/>
    <w:rsid w:val="00A809FA"/>
    <w:rsid w:val="00A80A5E"/>
    <w:rsid w:val="00A80A76"/>
    <w:rsid w:val="00A80DB1"/>
    <w:rsid w:val="00A80E29"/>
    <w:rsid w:val="00A80FFB"/>
    <w:rsid w:val="00A8103B"/>
    <w:rsid w:val="00A81256"/>
    <w:rsid w:val="00A812D0"/>
    <w:rsid w:val="00A815E1"/>
    <w:rsid w:val="00A8181E"/>
    <w:rsid w:val="00A81A57"/>
    <w:rsid w:val="00A81B15"/>
    <w:rsid w:val="00A81C1A"/>
    <w:rsid w:val="00A81C73"/>
    <w:rsid w:val="00A81C96"/>
    <w:rsid w:val="00A81D63"/>
    <w:rsid w:val="00A81D6B"/>
    <w:rsid w:val="00A81DED"/>
    <w:rsid w:val="00A821CB"/>
    <w:rsid w:val="00A824AB"/>
    <w:rsid w:val="00A82572"/>
    <w:rsid w:val="00A82693"/>
    <w:rsid w:val="00A828F7"/>
    <w:rsid w:val="00A82969"/>
    <w:rsid w:val="00A82A6B"/>
    <w:rsid w:val="00A82A8E"/>
    <w:rsid w:val="00A82D49"/>
    <w:rsid w:val="00A82DD8"/>
    <w:rsid w:val="00A82E8D"/>
    <w:rsid w:val="00A82FB8"/>
    <w:rsid w:val="00A83012"/>
    <w:rsid w:val="00A830AD"/>
    <w:rsid w:val="00A83104"/>
    <w:rsid w:val="00A834B6"/>
    <w:rsid w:val="00A83614"/>
    <w:rsid w:val="00A836EB"/>
    <w:rsid w:val="00A8374B"/>
    <w:rsid w:val="00A83AB0"/>
    <w:rsid w:val="00A83B3B"/>
    <w:rsid w:val="00A83BDA"/>
    <w:rsid w:val="00A83D83"/>
    <w:rsid w:val="00A83F1D"/>
    <w:rsid w:val="00A83F69"/>
    <w:rsid w:val="00A8415C"/>
    <w:rsid w:val="00A841BD"/>
    <w:rsid w:val="00A842A8"/>
    <w:rsid w:val="00A84602"/>
    <w:rsid w:val="00A848B4"/>
    <w:rsid w:val="00A84999"/>
    <w:rsid w:val="00A849DA"/>
    <w:rsid w:val="00A84BAD"/>
    <w:rsid w:val="00A84BE5"/>
    <w:rsid w:val="00A8506C"/>
    <w:rsid w:val="00A852D8"/>
    <w:rsid w:val="00A85364"/>
    <w:rsid w:val="00A853AC"/>
    <w:rsid w:val="00A854BE"/>
    <w:rsid w:val="00A85758"/>
    <w:rsid w:val="00A85812"/>
    <w:rsid w:val="00A85A74"/>
    <w:rsid w:val="00A85B4E"/>
    <w:rsid w:val="00A85BDF"/>
    <w:rsid w:val="00A85D0F"/>
    <w:rsid w:val="00A85E95"/>
    <w:rsid w:val="00A85F84"/>
    <w:rsid w:val="00A85FEF"/>
    <w:rsid w:val="00A8622C"/>
    <w:rsid w:val="00A863BA"/>
    <w:rsid w:val="00A865CD"/>
    <w:rsid w:val="00A866AC"/>
    <w:rsid w:val="00A866F8"/>
    <w:rsid w:val="00A8678B"/>
    <w:rsid w:val="00A86826"/>
    <w:rsid w:val="00A868E2"/>
    <w:rsid w:val="00A86A1D"/>
    <w:rsid w:val="00A86BF7"/>
    <w:rsid w:val="00A86DD6"/>
    <w:rsid w:val="00A8703B"/>
    <w:rsid w:val="00A87051"/>
    <w:rsid w:val="00A87134"/>
    <w:rsid w:val="00A873A0"/>
    <w:rsid w:val="00A874BC"/>
    <w:rsid w:val="00A87733"/>
    <w:rsid w:val="00A8777A"/>
    <w:rsid w:val="00A87AF5"/>
    <w:rsid w:val="00A87D09"/>
    <w:rsid w:val="00A87F18"/>
    <w:rsid w:val="00A87FF5"/>
    <w:rsid w:val="00A9002F"/>
    <w:rsid w:val="00A901C7"/>
    <w:rsid w:val="00A90228"/>
    <w:rsid w:val="00A90405"/>
    <w:rsid w:val="00A90481"/>
    <w:rsid w:val="00A90563"/>
    <w:rsid w:val="00A90627"/>
    <w:rsid w:val="00A9069E"/>
    <w:rsid w:val="00A9096E"/>
    <w:rsid w:val="00A90C5A"/>
    <w:rsid w:val="00A90D13"/>
    <w:rsid w:val="00A90DCE"/>
    <w:rsid w:val="00A90E35"/>
    <w:rsid w:val="00A90EAB"/>
    <w:rsid w:val="00A90EE3"/>
    <w:rsid w:val="00A91020"/>
    <w:rsid w:val="00A910FE"/>
    <w:rsid w:val="00A911FF"/>
    <w:rsid w:val="00A9134B"/>
    <w:rsid w:val="00A91403"/>
    <w:rsid w:val="00A91425"/>
    <w:rsid w:val="00A914C8"/>
    <w:rsid w:val="00A914EF"/>
    <w:rsid w:val="00A9153F"/>
    <w:rsid w:val="00A9184E"/>
    <w:rsid w:val="00A91B1E"/>
    <w:rsid w:val="00A91B4F"/>
    <w:rsid w:val="00A91D27"/>
    <w:rsid w:val="00A91EDE"/>
    <w:rsid w:val="00A9211B"/>
    <w:rsid w:val="00A9224F"/>
    <w:rsid w:val="00A923AE"/>
    <w:rsid w:val="00A925EC"/>
    <w:rsid w:val="00A92696"/>
    <w:rsid w:val="00A927E8"/>
    <w:rsid w:val="00A92994"/>
    <w:rsid w:val="00A929B3"/>
    <w:rsid w:val="00A92B35"/>
    <w:rsid w:val="00A92B66"/>
    <w:rsid w:val="00A92D14"/>
    <w:rsid w:val="00A92E2F"/>
    <w:rsid w:val="00A92F12"/>
    <w:rsid w:val="00A93113"/>
    <w:rsid w:val="00A9313E"/>
    <w:rsid w:val="00A931AF"/>
    <w:rsid w:val="00A931B9"/>
    <w:rsid w:val="00A931CC"/>
    <w:rsid w:val="00A93243"/>
    <w:rsid w:val="00A934F6"/>
    <w:rsid w:val="00A9356B"/>
    <w:rsid w:val="00A9363C"/>
    <w:rsid w:val="00A93965"/>
    <w:rsid w:val="00A939DF"/>
    <w:rsid w:val="00A939FE"/>
    <w:rsid w:val="00A93AC7"/>
    <w:rsid w:val="00A93C76"/>
    <w:rsid w:val="00A93C8F"/>
    <w:rsid w:val="00A93D52"/>
    <w:rsid w:val="00A93DF4"/>
    <w:rsid w:val="00A93F7C"/>
    <w:rsid w:val="00A93FCC"/>
    <w:rsid w:val="00A93FD5"/>
    <w:rsid w:val="00A940AD"/>
    <w:rsid w:val="00A940B3"/>
    <w:rsid w:val="00A94360"/>
    <w:rsid w:val="00A94452"/>
    <w:rsid w:val="00A944D8"/>
    <w:rsid w:val="00A9458F"/>
    <w:rsid w:val="00A946C2"/>
    <w:rsid w:val="00A946CF"/>
    <w:rsid w:val="00A9475A"/>
    <w:rsid w:val="00A94DA0"/>
    <w:rsid w:val="00A94E4A"/>
    <w:rsid w:val="00A94E82"/>
    <w:rsid w:val="00A94F8D"/>
    <w:rsid w:val="00A950E1"/>
    <w:rsid w:val="00A95154"/>
    <w:rsid w:val="00A95290"/>
    <w:rsid w:val="00A952EB"/>
    <w:rsid w:val="00A9572B"/>
    <w:rsid w:val="00A958C7"/>
    <w:rsid w:val="00A95955"/>
    <w:rsid w:val="00A95B03"/>
    <w:rsid w:val="00A95BB8"/>
    <w:rsid w:val="00A95BCA"/>
    <w:rsid w:val="00A95CD3"/>
    <w:rsid w:val="00A960A7"/>
    <w:rsid w:val="00A9646F"/>
    <w:rsid w:val="00A96764"/>
    <w:rsid w:val="00A96876"/>
    <w:rsid w:val="00A96C8C"/>
    <w:rsid w:val="00A96EEC"/>
    <w:rsid w:val="00A9711A"/>
    <w:rsid w:val="00A973A8"/>
    <w:rsid w:val="00A978C0"/>
    <w:rsid w:val="00A97A9E"/>
    <w:rsid w:val="00A97AE1"/>
    <w:rsid w:val="00A97AF2"/>
    <w:rsid w:val="00A97B4F"/>
    <w:rsid w:val="00A97BCD"/>
    <w:rsid w:val="00A97CE3"/>
    <w:rsid w:val="00A97D1D"/>
    <w:rsid w:val="00A97DF4"/>
    <w:rsid w:val="00AA0046"/>
    <w:rsid w:val="00AA0224"/>
    <w:rsid w:val="00AA0293"/>
    <w:rsid w:val="00AA0305"/>
    <w:rsid w:val="00AA0372"/>
    <w:rsid w:val="00AA05E6"/>
    <w:rsid w:val="00AA06DB"/>
    <w:rsid w:val="00AA0926"/>
    <w:rsid w:val="00AA0BD8"/>
    <w:rsid w:val="00AA0C91"/>
    <w:rsid w:val="00AA11C1"/>
    <w:rsid w:val="00AA11E7"/>
    <w:rsid w:val="00AA12C9"/>
    <w:rsid w:val="00AA1315"/>
    <w:rsid w:val="00AA145A"/>
    <w:rsid w:val="00AA1684"/>
    <w:rsid w:val="00AA16AF"/>
    <w:rsid w:val="00AA183F"/>
    <w:rsid w:val="00AA1AF3"/>
    <w:rsid w:val="00AA1BA0"/>
    <w:rsid w:val="00AA1C88"/>
    <w:rsid w:val="00AA1C9C"/>
    <w:rsid w:val="00AA1F12"/>
    <w:rsid w:val="00AA1F56"/>
    <w:rsid w:val="00AA1F87"/>
    <w:rsid w:val="00AA2318"/>
    <w:rsid w:val="00AA238E"/>
    <w:rsid w:val="00AA23CA"/>
    <w:rsid w:val="00AA247E"/>
    <w:rsid w:val="00AA254C"/>
    <w:rsid w:val="00AA2678"/>
    <w:rsid w:val="00AA27F9"/>
    <w:rsid w:val="00AA28E4"/>
    <w:rsid w:val="00AA2A70"/>
    <w:rsid w:val="00AA2B16"/>
    <w:rsid w:val="00AA2B25"/>
    <w:rsid w:val="00AA2CCF"/>
    <w:rsid w:val="00AA2DF6"/>
    <w:rsid w:val="00AA2E09"/>
    <w:rsid w:val="00AA2ED9"/>
    <w:rsid w:val="00AA2EDB"/>
    <w:rsid w:val="00AA2F93"/>
    <w:rsid w:val="00AA2FCB"/>
    <w:rsid w:val="00AA319E"/>
    <w:rsid w:val="00AA3235"/>
    <w:rsid w:val="00AA3589"/>
    <w:rsid w:val="00AA35C9"/>
    <w:rsid w:val="00AA3635"/>
    <w:rsid w:val="00AA36D4"/>
    <w:rsid w:val="00AA36ED"/>
    <w:rsid w:val="00AA37D6"/>
    <w:rsid w:val="00AA3819"/>
    <w:rsid w:val="00AA384E"/>
    <w:rsid w:val="00AA3AD7"/>
    <w:rsid w:val="00AA3B5B"/>
    <w:rsid w:val="00AA3B89"/>
    <w:rsid w:val="00AA3C7A"/>
    <w:rsid w:val="00AA3CAC"/>
    <w:rsid w:val="00AA3D74"/>
    <w:rsid w:val="00AA4015"/>
    <w:rsid w:val="00AA40F4"/>
    <w:rsid w:val="00AA43B8"/>
    <w:rsid w:val="00AA44C6"/>
    <w:rsid w:val="00AA44DF"/>
    <w:rsid w:val="00AA45D5"/>
    <w:rsid w:val="00AA4751"/>
    <w:rsid w:val="00AA477D"/>
    <w:rsid w:val="00AA47A7"/>
    <w:rsid w:val="00AA482B"/>
    <w:rsid w:val="00AA48BB"/>
    <w:rsid w:val="00AA4953"/>
    <w:rsid w:val="00AA49BE"/>
    <w:rsid w:val="00AA4AEE"/>
    <w:rsid w:val="00AA4B99"/>
    <w:rsid w:val="00AA4BE9"/>
    <w:rsid w:val="00AA4FBC"/>
    <w:rsid w:val="00AA4FC2"/>
    <w:rsid w:val="00AA5079"/>
    <w:rsid w:val="00AA5299"/>
    <w:rsid w:val="00AA5395"/>
    <w:rsid w:val="00AA539C"/>
    <w:rsid w:val="00AA53B3"/>
    <w:rsid w:val="00AA53FD"/>
    <w:rsid w:val="00AA5429"/>
    <w:rsid w:val="00AA54BE"/>
    <w:rsid w:val="00AA5645"/>
    <w:rsid w:val="00AA56B7"/>
    <w:rsid w:val="00AA590A"/>
    <w:rsid w:val="00AA5B96"/>
    <w:rsid w:val="00AA5BCD"/>
    <w:rsid w:val="00AA5BDC"/>
    <w:rsid w:val="00AA6114"/>
    <w:rsid w:val="00AA618E"/>
    <w:rsid w:val="00AA61AD"/>
    <w:rsid w:val="00AA67DD"/>
    <w:rsid w:val="00AA6879"/>
    <w:rsid w:val="00AA693E"/>
    <w:rsid w:val="00AA6BD3"/>
    <w:rsid w:val="00AA6C42"/>
    <w:rsid w:val="00AA6E92"/>
    <w:rsid w:val="00AA6F6D"/>
    <w:rsid w:val="00AA72D7"/>
    <w:rsid w:val="00AA751B"/>
    <w:rsid w:val="00AA7564"/>
    <w:rsid w:val="00AA756D"/>
    <w:rsid w:val="00AA7752"/>
    <w:rsid w:val="00AA7968"/>
    <w:rsid w:val="00AA7B72"/>
    <w:rsid w:val="00AB0056"/>
    <w:rsid w:val="00AB0069"/>
    <w:rsid w:val="00AB0259"/>
    <w:rsid w:val="00AB031A"/>
    <w:rsid w:val="00AB03CD"/>
    <w:rsid w:val="00AB0410"/>
    <w:rsid w:val="00AB04CB"/>
    <w:rsid w:val="00AB0591"/>
    <w:rsid w:val="00AB05AA"/>
    <w:rsid w:val="00AB0635"/>
    <w:rsid w:val="00AB06FE"/>
    <w:rsid w:val="00AB0763"/>
    <w:rsid w:val="00AB09B1"/>
    <w:rsid w:val="00AB0A09"/>
    <w:rsid w:val="00AB0A10"/>
    <w:rsid w:val="00AB0B91"/>
    <w:rsid w:val="00AB0BEB"/>
    <w:rsid w:val="00AB0BFC"/>
    <w:rsid w:val="00AB1051"/>
    <w:rsid w:val="00AB11AB"/>
    <w:rsid w:val="00AB11F9"/>
    <w:rsid w:val="00AB12BA"/>
    <w:rsid w:val="00AB12CA"/>
    <w:rsid w:val="00AB135B"/>
    <w:rsid w:val="00AB13FE"/>
    <w:rsid w:val="00AB174A"/>
    <w:rsid w:val="00AB17AB"/>
    <w:rsid w:val="00AB1A39"/>
    <w:rsid w:val="00AB1B56"/>
    <w:rsid w:val="00AB1C1C"/>
    <w:rsid w:val="00AB1D5B"/>
    <w:rsid w:val="00AB1E47"/>
    <w:rsid w:val="00AB202E"/>
    <w:rsid w:val="00AB21C3"/>
    <w:rsid w:val="00AB2236"/>
    <w:rsid w:val="00AB2253"/>
    <w:rsid w:val="00AB2317"/>
    <w:rsid w:val="00AB24B2"/>
    <w:rsid w:val="00AB24E2"/>
    <w:rsid w:val="00AB24E5"/>
    <w:rsid w:val="00AB27B6"/>
    <w:rsid w:val="00AB27F4"/>
    <w:rsid w:val="00AB284E"/>
    <w:rsid w:val="00AB2A68"/>
    <w:rsid w:val="00AB2BA8"/>
    <w:rsid w:val="00AB2F57"/>
    <w:rsid w:val="00AB31D1"/>
    <w:rsid w:val="00AB3219"/>
    <w:rsid w:val="00AB338E"/>
    <w:rsid w:val="00AB33EA"/>
    <w:rsid w:val="00AB340D"/>
    <w:rsid w:val="00AB34DB"/>
    <w:rsid w:val="00AB350D"/>
    <w:rsid w:val="00AB351A"/>
    <w:rsid w:val="00AB372E"/>
    <w:rsid w:val="00AB3C75"/>
    <w:rsid w:val="00AB3CE8"/>
    <w:rsid w:val="00AB3F09"/>
    <w:rsid w:val="00AB3F9C"/>
    <w:rsid w:val="00AB41BD"/>
    <w:rsid w:val="00AB43F1"/>
    <w:rsid w:val="00AB4504"/>
    <w:rsid w:val="00AB483D"/>
    <w:rsid w:val="00AB4979"/>
    <w:rsid w:val="00AB4CFD"/>
    <w:rsid w:val="00AB4DA3"/>
    <w:rsid w:val="00AB4FCB"/>
    <w:rsid w:val="00AB5006"/>
    <w:rsid w:val="00AB5064"/>
    <w:rsid w:val="00AB51BB"/>
    <w:rsid w:val="00AB5208"/>
    <w:rsid w:val="00AB52A2"/>
    <w:rsid w:val="00AB5309"/>
    <w:rsid w:val="00AB5319"/>
    <w:rsid w:val="00AB550C"/>
    <w:rsid w:val="00AB566D"/>
    <w:rsid w:val="00AB57E5"/>
    <w:rsid w:val="00AB5842"/>
    <w:rsid w:val="00AB5907"/>
    <w:rsid w:val="00AB5A81"/>
    <w:rsid w:val="00AB5A9E"/>
    <w:rsid w:val="00AB5C1F"/>
    <w:rsid w:val="00AB5D4B"/>
    <w:rsid w:val="00AB5E8C"/>
    <w:rsid w:val="00AB6153"/>
    <w:rsid w:val="00AB6192"/>
    <w:rsid w:val="00AB624D"/>
    <w:rsid w:val="00AB63F8"/>
    <w:rsid w:val="00AB6522"/>
    <w:rsid w:val="00AB6704"/>
    <w:rsid w:val="00AB67A8"/>
    <w:rsid w:val="00AB6873"/>
    <w:rsid w:val="00AB68F8"/>
    <w:rsid w:val="00AB69C1"/>
    <w:rsid w:val="00AB69F6"/>
    <w:rsid w:val="00AB6BD0"/>
    <w:rsid w:val="00AB6D27"/>
    <w:rsid w:val="00AB6E1C"/>
    <w:rsid w:val="00AB6E25"/>
    <w:rsid w:val="00AB6ED1"/>
    <w:rsid w:val="00AB72A6"/>
    <w:rsid w:val="00AB7531"/>
    <w:rsid w:val="00AB753B"/>
    <w:rsid w:val="00AB7802"/>
    <w:rsid w:val="00AB788A"/>
    <w:rsid w:val="00AB78A8"/>
    <w:rsid w:val="00AB7A0C"/>
    <w:rsid w:val="00AB7CF1"/>
    <w:rsid w:val="00AB7DE0"/>
    <w:rsid w:val="00AB7FD8"/>
    <w:rsid w:val="00AC015A"/>
    <w:rsid w:val="00AC02B2"/>
    <w:rsid w:val="00AC04DB"/>
    <w:rsid w:val="00AC094E"/>
    <w:rsid w:val="00AC0A86"/>
    <w:rsid w:val="00AC0BD9"/>
    <w:rsid w:val="00AC0BFB"/>
    <w:rsid w:val="00AC0CC7"/>
    <w:rsid w:val="00AC0D2A"/>
    <w:rsid w:val="00AC102D"/>
    <w:rsid w:val="00AC1036"/>
    <w:rsid w:val="00AC13CD"/>
    <w:rsid w:val="00AC14C1"/>
    <w:rsid w:val="00AC1527"/>
    <w:rsid w:val="00AC1660"/>
    <w:rsid w:val="00AC16E9"/>
    <w:rsid w:val="00AC1869"/>
    <w:rsid w:val="00AC1A4D"/>
    <w:rsid w:val="00AC1BE4"/>
    <w:rsid w:val="00AC1D81"/>
    <w:rsid w:val="00AC1E60"/>
    <w:rsid w:val="00AC1EC1"/>
    <w:rsid w:val="00AC1EC8"/>
    <w:rsid w:val="00AC1F07"/>
    <w:rsid w:val="00AC1F8E"/>
    <w:rsid w:val="00AC2020"/>
    <w:rsid w:val="00AC2053"/>
    <w:rsid w:val="00AC20D2"/>
    <w:rsid w:val="00AC2129"/>
    <w:rsid w:val="00AC21AC"/>
    <w:rsid w:val="00AC21CC"/>
    <w:rsid w:val="00AC22F7"/>
    <w:rsid w:val="00AC2487"/>
    <w:rsid w:val="00AC24E0"/>
    <w:rsid w:val="00AC2534"/>
    <w:rsid w:val="00AC270D"/>
    <w:rsid w:val="00AC277E"/>
    <w:rsid w:val="00AC2848"/>
    <w:rsid w:val="00AC29F1"/>
    <w:rsid w:val="00AC2B29"/>
    <w:rsid w:val="00AC2C6B"/>
    <w:rsid w:val="00AC2CEE"/>
    <w:rsid w:val="00AC2E87"/>
    <w:rsid w:val="00AC2F25"/>
    <w:rsid w:val="00AC318E"/>
    <w:rsid w:val="00AC3276"/>
    <w:rsid w:val="00AC3356"/>
    <w:rsid w:val="00AC3414"/>
    <w:rsid w:val="00AC35FC"/>
    <w:rsid w:val="00AC375E"/>
    <w:rsid w:val="00AC3859"/>
    <w:rsid w:val="00AC3865"/>
    <w:rsid w:val="00AC38A5"/>
    <w:rsid w:val="00AC3988"/>
    <w:rsid w:val="00AC39BC"/>
    <w:rsid w:val="00AC3B47"/>
    <w:rsid w:val="00AC3BC8"/>
    <w:rsid w:val="00AC3C1C"/>
    <w:rsid w:val="00AC3C35"/>
    <w:rsid w:val="00AC4018"/>
    <w:rsid w:val="00AC418E"/>
    <w:rsid w:val="00AC4294"/>
    <w:rsid w:val="00AC43D6"/>
    <w:rsid w:val="00AC4438"/>
    <w:rsid w:val="00AC4530"/>
    <w:rsid w:val="00AC46E0"/>
    <w:rsid w:val="00AC47BA"/>
    <w:rsid w:val="00AC47ED"/>
    <w:rsid w:val="00AC4A11"/>
    <w:rsid w:val="00AC4CB2"/>
    <w:rsid w:val="00AC4DCC"/>
    <w:rsid w:val="00AC4E9E"/>
    <w:rsid w:val="00AC4FFA"/>
    <w:rsid w:val="00AC53A6"/>
    <w:rsid w:val="00AC554F"/>
    <w:rsid w:val="00AC56BF"/>
    <w:rsid w:val="00AC5751"/>
    <w:rsid w:val="00AC57FD"/>
    <w:rsid w:val="00AC58E9"/>
    <w:rsid w:val="00AC5DBA"/>
    <w:rsid w:val="00AC5E02"/>
    <w:rsid w:val="00AC5E2E"/>
    <w:rsid w:val="00AC5FDF"/>
    <w:rsid w:val="00AC611C"/>
    <w:rsid w:val="00AC618A"/>
    <w:rsid w:val="00AC6496"/>
    <w:rsid w:val="00AC657C"/>
    <w:rsid w:val="00AC6B00"/>
    <w:rsid w:val="00AC6B2C"/>
    <w:rsid w:val="00AC6CC8"/>
    <w:rsid w:val="00AC6D5A"/>
    <w:rsid w:val="00AC6E47"/>
    <w:rsid w:val="00AC6EB2"/>
    <w:rsid w:val="00AC6FA6"/>
    <w:rsid w:val="00AC6FB7"/>
    <w:rsid w:val="00AC73A2"/>
    <w:rsid w:val="00AC747F"/>
    <w:rsid w:val="00AC77E3"/>
    <w:rsid w:val="00AC7914"/>
    <w:rsid w:val="00AC793F"/>
    <w:rsid w:val="00AC7A85"/>
    <w:rsid w:val="00AC7BDD"/>
    <w:rsid w:val="00AC7D00"/>
    <w:rsid w:val="00AC7DFD"/>
    <w:rsid w:val="00AC7FAB"/>
    <w:rsid w:val="00AC7FD9"/>
    <w:rsid w:val="00AD00B9"/>
    <w:rsid w:val="00AD01E7"/>
    <w:rsid w:val="00AD0426"/>
    <w:rsid w:val="00AD04EE"/>
    <w:rsid w:val="00AD04F1"/>
    <w:rsid w:val="00AD0611"/>
    <w:rsid w:val="00AD07DC"/>
    <w:rsid w:val="00AD0831"/>
    <w:rsid w:val="00AD0895"/>
    <w:rsid w:val="00AD0912"/>
    <w:rsid w:val="00AD0996"/>
    <w:rsid w:val="00AD09BC"/>
    <w:rsid w:val="00AD0DEA"/>
    <w:rsid w:val="00AD0E55"/>
    <w:rsid w:val="00AD0F00"/>
    <w:rsid w:val="00AD1057"/>
    <w:rsid w:val="00AD1246"/>
    <w:rsid w:val="00AD1513"/>
    <w:rsid w:val="00AD1596"/>
    <w:rsid w:val="00AD15B3"/>
    <w:rsid w:val="00AD1788"/>
    <w:rsid w:val="00AD18E5"/>
    <w:rsid w:val="00AD1CA3"/>
    <w:rsid w:val="00AD1D1C"/>
    <w:rsid w:val="00AD1F2E"/>
    <w:rsid w:val="00AD1F9A"/>
    <w:rsid w:val="00AD1FC6"/>
    <w:rsid w:val="00AD20DF"/>
    <w:rsid w:val="00AD220D"/>
    <w:rsid w:val="00AD220E"/>
    <w:rsid w:val="00AD222D"/>
    <w:rsid w:val="00AD2272"/>
    <w:rsid w:val="00AD22F9"/>
    <w:rsid w:val="00AD23FB"/>
    <w:rsid w:val="00AD2400"/>
    <w:rsid w:val="00AD2401"/>
    <w:rsid w:val="00AD2609"/>
    <w:rsid w:val="00AD2621"/>
    <w:rsid w:val="00AD28C4"/>
    <w:rsid w:val="00AD2934"/>
    <w:rsid w:val="00AD2989"/>
    <w:rsid w:val="00AD29C8"/>
    <w:rsid w:val="00AD2B15"/>
    <w:rsid w:val="00AD2B1E"/>
    <w:rsid w:val="00AD2BB2"/>
    <w:rsid w:val="00AD2CB7"/>
    <w:rsid w:val="00AD2E0A"/>
    <w:rsid w:val="00AD302D"/>
    <w:rsid w:val="00AD305B"/>
    <w:rsid w:val="00AD30DC"/>
    <w:rsid w:val="00AD31F7"/>
    <w:rsid w:val="00AD3206"/>
    <w:rsid w:val="00AD3346"/>
    <w:rsid w:val="00AD33F8"/>
    <w:rsid w:val="00AD3718"/>
    <w:rsid w:val="00AD372B"/>
    <w:rsid w:val="00AD3793"/>
    <w:rsid w:val="00AD3942"/>
    <w:rsid w:val="00AD3EB4"/>
    <w:rsid w:val="00AD41CA"/>
    <w:rsid w:val="00AD44AA"/>
    <w:rsid w:val="00AD44C9"/>
    <w:rsid w:val="00AD4513"/>
    <w:rsid w:val="00AD4528"/>
    <w:rsid w:val="00AD4708"/>
    <w:rsid w:val="00AD4934"/>
    <w:rsid w:val="00AD4A90"/>
    <w:rsid w:val="00AD4AEA"/>
    <w:rsid w:val="00AD4AF5"/>
    <w:rsid w:val="00AD4F52"/>
    <w:rsid w:val="00AD4FA1"/>
    <w:rsid w:val="00AD5112"/>
    <w:rsid w:val="00AD5264"/>
    <w:rsid w:val="00AD541B"/>
    <w:rsid w:val="00AD5591"/>
    <w:rsid w:val="00AD55F6"/>
    <w:rsid w:val="00AD5711"/>
    <w:rsid w:val="00AD5BC7"/>
    <w:rsid w:val="00AD5C41"/>
    <w:rsid w:val="00AD5E54"/>
    <w:rsid w:val="00AD612F"/>
    <w:rsid w:val="00AD64AB"/>
    <w:rsid w:val="00AD66E1"/>
    <w:rsid w:val="00AD6821"/>
    <w:rsid w:val="00AD6867"/>
    <w:rsid w:val="00AD6A8F"/>
    <w:rsid w:val="00AD6BD1"/>
    <w:rsid w:val="00AD6C12"/>
    <w:rsid w:val="00AD6C9A"/>
    <w:rsid w:val="00AD6EBA"/>
    <w:rsid w:val="00AD7277"/>
    <w:rsid w:val="00AD72CB"/>
    <w:rsid w:val="00AD752B"/>
    <w:rsid w:val="00AD755E"/>
    <w:rsid w:val="00AD75D9"/>
    <w:rsid w:val="00AD765A"/>
    <w:rsid w:val="00AD76A4"/>
    <w:rsid w:val="00AD7871"/>
    <w:rsid w:val="00AD7A2F"/>
    <w:rsid w:val="00AD7AC2"/>
    <w:rsid w:val="00AE00DC"/>
    <w:rsid w:val="00AE0633"/>
    <w:rsid w:val="00AE0671"/>
    <w:rsid w:val="00AE067C"/>
    <w:rsid w:val="00AE06DA"/>
    <w:rsid w:val="00AE08C7"/>
    <w:rsid w:val="00AE0957"/>
    <w:rsid w:val="00AE0A9D"/>
    <w:rsid w:val="00AE0BAB"/>
    <w:rsid w:val="00AE0CCE"/>
    <w:rsid w:val="00AE0CF7"/>
    <w:rsid w:val="00AE0E1D"/>
    <w:rsid w:val="00AE0F78"/>
    <w:rsid w:val="00AE10BC"/>
    <w:rsid w:val="00AE10E9"/>
    <w:rsid w:val="00AE137E"/>
    <w:rsid w:val="00AE1476"/>
    <w:rsid w:val="00AE1748"/>
    <w:rsid w:val="00AE19D5"/>
    <w:rsid w:val="00AE1A23"/>
    <w:rsid w:val="00AE1C6B"/>
    <w:rsid w:val="00AE1FFA"/>
    <w:rsid w:val="00AE2058"/>
    <w:rsid w:val="00AE20F0"/>
    <w:rsid w:val="00AE22CD"/>
    <w:rsid w:val="00AE247E"/>
    <w:rsid w:val="00AE2511"/>
    <w:rsid w:val="00AE2589"/>
    <w:rsid w:val="00AE25AF"/>
    <w:rsid w:val="00AE2791"/>
    <w:rsid w:val="00AE2873"/>
    <w:rsid w:val="00AE2925"/>
    <w:rsid w:val="00AE2BA5"/>
    <w:rsid w:val="00AE2BE1"/>
    <w:rsid w:val="00AE2E5C"/>
    <w:rsid w:val="00AE2ED3"/>
    <w:rsid w:val="00AE2FBD"/>
    <w:rsid w:val="00AE3013"/>
    <w:rsid w:val="00AE3056"/>
    <w:rsid w:val="00AE307A"/>
    <w:rsid w:val="00AE3157"/>
    <w:rsid w:val="00AE3167"/>
    <w:rsid w:val="00AE31C5"/>
    <w:rsid w:val="00AE3396"/>
    <w:rsid w:val="00AE3527"/>
    <w:rsid w:val="00AE352C"/>
    <w:rsid w:val="00AE3569"/>
    <w:rsid w:val="00AE3627"/>
    <w:rsid w:val="00AE3636"/>
    <w:rsid w:val="00AE3851"/>
    <w:rsid w:val="00AE3966"/>
    <w:rsid w:val="00AE39B1"/>
    <w:rsid w:val="00AE3AED"/>
    <w:rsid w:val="00AE3BA4"/>
    <w:rsid w:val="00AE3C2C"/>
    <w:rsid w:val="00AE3C5C"/>
    <w:rsid w:val="00AE3CFB"/>
    <w:rsid w:val="00AE3EC0"/>
    <w:rsid w:val="00AE3EEE"/>
    <w:rsid w:val="00AE40FD"/>
    <w:rsid w:val="00AE42D8"/>
    <w:rsid w:val="00AE46EE"/>
    <w:rsid w:val="00AE4790"/>
    <w:rsid w:val="00AE47F7"/>
    <w:rsid w:val="00AE4924"/>
    <w:rsid w:val="00AE4974"/>
    <w:rsid w:val="00AE499F"/>
    <w:rsid w:val="00AE4BDF"/>
    <w:rsid w:val="00AE4C7C"/>
    <w:rsid w:val="00AE4EA0"/>
    <w:rsid w:val="00AE4F66"/>
    <w:rsid w:val="00AE4FF7"/>
    <w:rsid w:val="00AE50CB"/>
    <w:rsid w:val="00AE51B8"/>
    <w:rsid w:val="00AE53CE"/>
    <w:rsid w:val="00AE546D"/>
    <w:rsid w:val="00AE5550"/>
    <w:rsid w:val="00AE56CA"/>
    <w:rsid w:val="00AE5711"/>
    <w:rsid w:val="00AE57A4"/>
    <w:rsid w:val="00AE57D2"/>
    <w:rsid w:val="00AE5C8B"/>
    <w:rsid w:val="00AE5E36"/>
    <w:rsid w:val="00AE5ED0"/>
    <w:rsid w:val="00AE608D"/>
    <w:rsid w:val="00AE6315"/>
    <w:rsid w:val="00AE6339"/>
    <w:rsid w:val="00AE63E8"/>
    <w:rsid w:val="00AE644A"/>
    <w:rsid w:val="00AE675D"/>
    <w:rsid w:val="00AE6770"/>
    <w:rsid w:val="00AE69C9"/>
    <w:rsid w:val="00AE6A7A"/>
    <w:rsid w:val="00AE6B7F"/>
    <w:rsid w:val="00AE6E1A"/>
    <w:rsid w:val="00AE6FE0"/>
    <w:rsid w:val="00AE7123"/>
    <w:rsid w:val="00AE71F8"/>
    <w:rsid w:val="00AE71FB"/>
    <w:rsid w:val="00AE73CB"/>
    <w:rsid w:val="00AE7473"/>
    <w:rsid w:val="00AE74D8"/>
    <w:rsid w:val="00AE750C"/>
    <w:rsid w:val="00AE7589"/>
    <w:rsid w:val="00AE7762"/>
    <w:rsid w:val="00AE786D"/>
    <w:rsid w:val="00AE78B3"/>
    <w:rsid w:val="00AE790C"/>
    <w:rsid w:val="00AE7926"/>
    <w:rsid w:val="00AE79DA"/>
    <w:rsid w:val="00AE7C2D"/>
    <w:rsid w:val="00AE7D96"/>
    <w:rsid w:val="00AE7DA0"/>
    <w:rsid w:val="00AE7DC7"/>
    <w:rsid w:val="00AF000E"/>
    <w:rsid w:val="00AF02E8"/>
    <w:rsid w:val="00AF04B3"/>
    <w:rsid w:val="00AF062F"/>
    <w:rsid w:val="00AF0908"/>
    <w:rsid w:val="00AF09AB"/>
    <w:rsid w:val="00AF0A3E"/>
    <w:rsid w:val="00AF1111"/>
    <w:rsid w:val="00AF116B"/>
    <w:rsid w:val="00AF1173"/>
    <w:rsid w:val="00AF11BF"/>
    <w:rsid w:val="00AF11C4"/>
    <w:rsid w:val="00AF11CD"/>
    <w:rsid w:val="00AF14B3"/>
    <w:rsid w:val="00AF157C"/>
    <w:rsid w:val="00AF1584"/>
    <w:rsid w:val="00AF1B51"/>
    <w:rsid w:val="00AF1DB3"/>
    <w:rsid w:val="00AF1F06"/>
    <w:rsid w:val="00AF1FA5"/>
    <w:rsid w:val="00AF1FCA"/>
    <w:rsid w:val="00AF2019"/>
    <w:rsid w:val="00AF2089"/>
    <w:rsid w:val="00AF2140"/>
    <w:rsid w:val="00AF214E"/>
    <w:rsid w:val="00AF237D"/>
    <w:rsid w:val="00AF23E1"/>
    <w:rsid w:val="00AF2434"/>
    <w:rsid w:val="00AF25FA"/>
    <w:rsid w:val="00AF280E"/>
    <w:rsid w:val="00AF2878"/>
    <w:rsid w:val="00AF2931"/>
    <w:rsid w:val="00AF2947"/>
    <w:rsid w:val="00AF2AAC"/>
    <w:rsid w:val="00AF2C7C"/>
    <w:rsid w:val="00AF2CBD"/>
    <w:rsid w:val="00AF2D29"/>
    <w:rsid w:val="00AF3020"/>
    <w:rsid w:val="00AF304D"/>
    <w:rsid w:val="00AF3136"/>
    <w:rsid w:val="00AF32ED"/>
    <w:rsid w:val="00AF3358"/>
    <w:rsid w:val="00AF3573"/>
    <w:rsid w:val="00AF3A2E"/>
    <w:rsid w:val="00AF3A5F"/>
    <w:rsid w:val="00AF3C2C"/>
    <w:rsid w:val="00AF3C91"/>
    <w:rsid w:val="00AF3D2F"/>
    <w:rsid w:val="00AF3D32"/>
    <w:rsid w:val="00AF3D55"/>
    <w:rsid w:val="00AF3E2E"/>
    <w:rsid w:val="00AF3ECB"/>
    <w:rsid w:val="00AF3ED4"/>
    <w:rsid w:val="00AF3FBB"/>
    <w:rsid w:val="00AF401B"/>
    <w:rsid w:val="00AF41BF"/>
    <w:rsid w:val="00AF4225"/>
    <w:rsid w:val="00AF43FF"/>
    <w:rsid w:val="00AF45A3"/>
    <w:rsid w:val="00AF46CC"/>
    <w:rsid w:val="00AF4A0D"/>
    <w:rsid w:val="00AF4ACC"/>
    <w:rsid w:val="00AF4D54"/>
    <w:rsid w:val="00AF4DE0"/>
    <w:rsid w:val="00AF5053"/>
    <w:rsid w:val="00AF5107"/>
    <w:rsid w:val="00AF51EC"/>
    <w:rsid w:val="00AF558D"/>
    <w:rsid w:val="00AF56C5"/>
    <w:rsid w:val="00AF5877"/>
    <w:rsid w:val="00AF5AAE"/>
    <w:rsid w:val="00AF5B58"/>
    <w:rsid w:val="00AF5D96"/>
    <w:rsid w:val="00AF5E4C"/>
    <w:rsid w:val="00AF5E55"/>
    <w:rsid w:val="00AF5EB4"/>
    <w:rsid w:val="00AF6027"/>
    <w:rsid w:val="00AF60DA"/>
    <w:rsid w:val="00AF616D"/>
    <w:rsid w:val="00AF630C"/>
    <w:rsid w:val="00AF665C"/>
    <w:rsid w:val="00AF674B"/>
    <w:rsid w:val="00AF6A09"/>
    <w:rsid w:val="00AF6BE6"/>
    <w:rsid w:val="00AF6E15"/>
    <w:rsid w:val="00AF7165"/>
    <w:rsid w:val="00AF7535"/>
    <w:rsid w:val="00AF7617"/>
    <w:rsid w:val="00AF76ED"/>
    <w:rsid w:val="00AF77BE"/>
    <w:rsid w:val="00AF788A"/>
    <w:rsid w:val="00AF78DC"/>
    <w:rsid w:val="00AF7A4A"/>
    <w:rsid w:val="00AF7AE8"/>
    <w:rsid w:val="00AF7D0B"/>
    <w:rsid w:val="00AF7ED0"/>
    <w:rsid w:val="00AF7F6E"/>
    <w:rsid w:val="00B0004E"/>
    <w:rsid w:val="00B0008A"/>
    <w:rsid w:val="00B00226"/>
    <w:rsid w:val="00B00347"/>
    <w:rsid w:val="00B003E3"/>
    <w:rsid w:val="00B004FB"/>
    <w:rsid w:val="00B005AB"/>
    <w:rsid w:val="00B005D6"/>
    <w:rsid w:val="00B005E9"/>
    <w:rsid w:val="00B0060D"/>
    <w:rsid w:val="00B008D5"/>
    <w:rsid w:val="00B00A06"/>
    <w:rsid w:val="00B01057"/>
    <w:rsid w:val="00B01221"/>
    <w:rsid w:val="00B01299"/>
    <w:rsid w:val="00B012D8"/>
    <w:rsid w:val="00B01327"/>
    <w:rsid w:val="00B015D2"/>
    <w:rsid w:val="00B015FF"/>
    <w:rsid w:val="00B01888"/>
    <w:rsid w:val="00B019B1"/>
    <w:rsid w:val="00B01A00"/>
    <w:rsid w:val="00B020CC"/>
    <w:rsid w:val="00B0248F"/>
    <w:rsid w:val="00B024F4"/>
    <w:rsid w:val="00B02717"/>
    <w:rsid w:val="00B02A6D"/>
    <w:rsid w:val="00B02E1B"/>
    <w:rsid w:val="00B02F28"/>
    <w:rsid w:val="00B0308C"/>
    <w:rsid w:val="00B032D4"/>
    <w:rsid w:val="00B0335F"/>
    <w:rsid w:val="00B03380"/>
    <w:rsid w:val="00B035A2"/>
    <w:rsid w:val="00B0361C"/>
    <w:rsid w:val="00B03830"/>
    <w:rsid w:val="00B038A2"/>
    <w:rsid w:val="00B03951"/>
    <w:rsid w:val="00B03B9C"/>
    <w:rsid w:val="00B03E54"/>
    <w:rsid w:val="00B03FDC"/>
    <w:rsid w:val="00B0412B"/>
    <w:rsid w:val="00B04490"/>
    <w:rsid w:val="00B0451F"/>
    <w:rsid w:val="00B04616"/>
    <w:rsid w:val="00B047B3"/>
    <w:rsid w:val="00B04816"/>
    <w:rsid w:val="00B04A62"/>
    <w:rsid w:val="00B04D3F"/>
    <w:rsid w:val="00B0527B"/>
    <w:rsid w:val="00B05401"/>
    <w:rsid w:val="00B05404"/>
    <w:rsid w:val="00B054FF"/>
    <w:rsid w:val="00B05772"/>
    <w:rsid w:val="00B057DA"/>
    <w:rsid w:val="00B05879"/>
    <w:rsid w:val="00B059A3"/>
    <w:rsid w:val="00B05B27"/>
    <w:rsid w:val="00B05B62"/>
    <w:rsid w:val="00B05BB0"/>
    <w:rsid w:val="00B05C2D"/>
    <w:rsid w:val="00B05CA0"/>
    <w:rsid w:val="00B060BC"/>
    <w:rsid w:val="00B0625A"/>
    <w:rsid w:val="00B0649E"/>
    <w:rsid w:val="00B06569"/>
    <w:rsid w:val="00B0658F"/>
    <w:rsid w:val="00B0696D"/>
    <w:rsid w:val="00B06A23"/>
    <w:rsid w:val="00B06A64"/>
    <w:rsid w:val="00B06AF6"/>
    <w:rsid w:val="00B06CC3"/>
    <w:rsid w:val="00B06DE8"/>
    <w:rsid w:val="00B06E60"/>
    <w:rsid w:val="00B06F78"/>
    <w:rsid w:val="00B0716F"/>
    <w:rsid w:val="00B071FA"/>
    <w:rsid w:val="00B0724C"/>
    <w:rsid w:val="00B0727F"/>
    <w:rsid w:val="00B072E0"/>
    <w:rsid w:val="00B07409"/>
    <w:rsid w:val="00B07611"/>
    <w:rsid w:val="00B076A5"/>
    <w:rsid w:val="00B076D5"/>
    <w:rsid w:val="00B07773"/>
    <w:rsid w:val="00B07E27"/>
    <w:rsid w:val="00B07E5C"/>
    <w:rsid w:val="00B07EDB"/>
    <w:rsid w:val="00B07FEA"/>
    <w:rsid w:val="00B1020B"/>
    <w:rsid w:val="00B10351"/>
    <w:rsid w:val="00B1059A"/>
    <w:rsid w:val="00B105D5"/>
    <w:rsid w:val="00B1075F"/>
    <w:rsid w:val="00B10A3D"/>
    <w:rsid w:val="00B10C13"/>
    <w:rsid w:val="00B10C47"/>
    <w:rsid w:val="00B10C50"/>
    <w:rsid w:val="00B10CFF"/>
    <w:rsid w:val="00B10F12"/>
    <w:rsid w:val="00B110E1"/>
    <w:rsid w:val="00B110EB"/>
    <w:rsid w:val="00B11111"/>
    <w:rsid w:val="00B11317"/>
    <w:rsid w:val="00B114AD"/>
    <w:rsid w:val="00B11771"/>
    <w:rsid w:val="00B119C3"/>
    <w:rsid w:val="00B119C8"/>
    <w:rsid w:val="00B11CED"/>
    <w:rsid w:val="00B11EDD"/>
    <w:rsid w:val="00B12038"/>
    <w:rsid w:val="00B1213A"/>
    <w:rsid w:val="00B12259"/>
    <w:rsid w:val="00B1236D"/>
    <w:rsid w:val="00B123CD"/>
    <w:rsid w:val="00B125A4"/>
    <w:rsid w:val="00B12637"/>
    <w:rsid w:val="00B126B9"/>
    <w:rsid w:val="00B1270E"/>
    <w:rsid w:val="00B12A56"/>
    <w:rsid w:val="00B12AE5"/>
    <w:rsid w:val="00B12BC3"/>
    <w:rsid w:val="00B12D11"/>
    <w:rsid w:val="00B12FF4"/>
    <w:rsid w:val="00B130CA"/>
    <w:rsid w:val="00B1331B"/>
    <w:rsid w:val="00B13375"/>
    <w:rsid w:val="00B133E5"/>
    <w:rsid w:val="00B134AE"/>
    <w:rsid w:val="00B134C4"/>
    <w:rsid w:val="00B13532"/>
    <w:rsid w:val="00B13666"/>
    <w:rsid w:val="00B13708"/>
    <w:rsid w:val="00B138E4"/>
    <w:rsid w:val="00B13ABD"/>
    <w:rsid w:val="00B13C77"/>
    <w:rsid w:val="00B13DEF"/>
    <w:rsid w:val="00B13E3F"/>
    <w:rsid w:val="00B13E65"/>
    <w:rsid w:val="00B1402B"/>
    <w:rsid w:val="00B1423A"/>
    <w:rsid w:val="00B14387"/>
    <w:rsid w:val="00B147B1"/>
    <w:rsid w:val="00B14A04"/>
    <w:rsid w:val="00B14B54"/>
    <w:rsid w:val="00B14C2D"/>
    <w:rsid w:val="00B14D3F"/>
    <w:rsid w:val="00B14EF0"/>
    <w:rsid w:val="00B14F09"/>
    <w:rsid w:val="00B14F2C"/>
    <w:rsid w:val="00B15099"/>
    <w:rsid w:val="00B151EB"/>
    <w:rsid w:val="00B1529A"/>
    <w:rsid w:val="00B15350"/>
    <w:rsid w:val="00B154BB"/>
    <w:rsid w:val="00B154D5"/>
    <w:rsid w:val="00B1556E"/>
    <w:rsid w:val="00B15656"/>
    <w:rsid w:val="00B156AE"/>
    <w:rsid w:val="00B159DA"/>
    <w:rsid w:val="00B15A6D"/>
    <w:rsid w:val="00B15CCC"/>
    <w:rsid w:val="00B15EA3"/>
    <w:rsid w:val="00B15F9E"/>
    <w:rsid w:val="00B1602D"/>
    <w:rsid w:val="00B16042"/>
    <w:rsid w:val="00B1604A"/>
    <w:rsid w:val="00B1606E"/>
    <w:rsid w:val="00B162E6"/>
    <w:rsid w:val="00B165A1"/>
    <w:rsid w:val="00B166D3"/>
    <w:rsid w:val="00B167EE"/>
    <w:rsid w:val="00B16820"/>
    <w:rsid w:val="00B16899"/>
    <w:rsid w:val="00B16AB3"/>
    <w:rsid w:val="00B16BD1"/>
    <w:rsid w:val="00B16CCD"/>
    <w:rsid w:val="00B1707F"/>
    <w:rsid w:val="00B17378"/>
    <w:rsid w:val="00B17389"/>
    <w:rsid w:val="00B17866"/>
    <w:rsid w:val="00B17C14"/>
    <w:rsid w:val="00B17D4A"/>
    <w:rsid w:val="00B17D7E"/>
    <w:rsid w:val="00B17E14"/>
    <w:rsid w:val="00B17E16"/>
    <w:rsid w:val="00B20031"/>
    <w:rsid w:val="00B201EF"/>
    <w:rsid w:val="00B20274"/>
    <w:rsid w:val="00B203D1"/>
    <w:rsid w:val="00B203F7"/>
    <w:rsid w:val="00B206BC"/>
    <w:rsid w:val="00B20A8C"/>
    <w:rsid w:val="00B20BEB"/>
    <w:rsid w:val="00B20C13"/>
    <w:rsid w:val="00B20C2C"/>
    <w:rsid w:val="00B20D42"/>
    <w:rsid w:val="00B20E82"/>
    <w:rsid w:val="00B211D7"/>
    <w:rsid w:val="00B212C2"/>
    <w:rsid w:val="00B21317"/>
    <w:rsid w:val="00B213CB"/>
    <w:rsid w:val="00B2141D"/>
    <w:rsid w:val="00B21536"/>
    <w:rsid w:val="00B2160B"/>
    <w:rsid w:val="00B21649"/>
    <w:rsid w:val="00B217AF"/>
    <w:rsid w:val="00B21959"/>
    <w:rsid w:val="00B21CE9"/>
    <w:rsid w:val="00B21CF4"/>
    <w:rsid w:val="00B21D78"/>
    <w:rsid w:val="00B21DB2"/>
    <w:rsid w:val="00B21E03"/>
    <w:rsid w:val="00B21ED2"/>
    <w:rsid w:val="00B22308"/>
    <w:rsid w:val="00B22358"/>
    <w:rsid w:val="00B2236A"/>
    <w:rsid w:val="00B224C0"/>
    <w:rsid w:val="00B225F1"/>
    <w:rsid w:val="00B227B5"/>
    <w:rsid w:val="00B2295C"/>
    <w:rsid w:val="00B22BEB"/>
    <w:rsid w:val="00B22D0E"/>
    <w:rsid w:val="00B22E06"/>
    <w:rsid w:val="00B2314F"/>
    <w:rsid w:val="00B2315F"/>
    <w:rsid w:val="00B2316A"/>
    <w:rsid w:val="00B234CD"/>
    <w:rsid w:val="00B23810"/>
    <w:rsid w:val="00B239C7"/>
    <w:rsid w:val="00B23A08"/>
    <w:rsid w:val="00B23A88"/>
    <w:rsid w:val="00B23A9D"/>
    <w:rsid w:val="00B23B78"/>
    <w:rsid w:val="00B23D5B"/>
    <w:rsid w:val="00B23EF5"/>
    <w:rsid w:val="00B24047"/>
    <w:rsid w:val="00B24135"/>
    <w:rsid w:val="00B2414E"/>
    <w:rsid w:val="00B241AC"/>
    <w:rsid w:val="00B24255"/>
    <w:rsid w:val="00B24365"/>
    <w:rsid w:val="00B243A6"/>
    <w:rsid w:val="00B243B4"/>
    <w:rsid w:val="00B243B6"/>
    <w:rsid w:val="00B244A3"/>
    <w:rsid w:val="00B244F5"/>
    <w:rsid w:val="00B24638"/>
    <w:rsid w:val="00B24693"/>
    <w:rsid w:val="00B24B1E"/>
    <w:rsid w:val="00B24BC8"/>
    <w:rsid w:val="00B24F0A"/>
    <w:rsid w:val="00B25006"/>
    <w:rsid w:val="00B25007"/>
    <w:rsid w:val="00B2517E"/>
    <w:rsid w:val="00B2518D"/>
    <w:rsid w:val="00B25551"/>
    <w:rsid w:val="00B255D1"/>
    <w:rsid w:val="00B2563E"/>
    <w:rsid w:val="00B257B4"/>
    <w:rsid w:val="00B25866"/>
    <w:rsid w:val="00B259E1"/>
    <w:rsid w:val="00B25A97"/>
    <w:rsid w:val="00B25B58"/>
    <w:rsid w:val="00B25CC2"/>
    <w:rsid w:val="00B25EBD"/>
    <w:rsid w:val="00B25ED9"/>
    <w:rsid w:val="00B25F1D"/>
    <w:rsid w:val="00B25FC2"/>
    <w:rsid w:val="00B2614F"/>
    <w:rsid w:val="00B26155"/>
    <w:rsid w:val="00B26697"/>
    <w:rsid w:val="00B2676B"/>
    <w:rsid w:val="00B26B5F"/>
    <w:rsid w:val="00B26C79"/>
    <w:rsid w:val="00B26CE6"/>
    <w:rsid w:val="00B26F62"/>
    <w:rsid w:val="00B272C3"/>
    <w:rsid w:val="00B274B0"/>
    <w:rsid w:val="00B2782F"/>
    <w:rsid w:val="00B2788F"/>
    <w:rsid w:val="00B27919"/>
    <w:rsid w:val="00B2792C"/>
    <w:rsid w:val="00B27D4E"/>
    <w:rsid w:val="00B27DFC"/>
    <w:rsid w:val="00B27E72"/>
    <w:rsid w:val="00B3001B"/>
    <w:rsid w:val="00B300D2"/>
    <w:rsid w:val="00B300FD"/>
    <w:rsid w:val="00B302B6"/>
    <w:rsid w:val="00B30315"/>
    <w:rsid w:val="00B303BA"/>
    <w:rsid w:val="00B303C8"/>
    <w:rsid w:val="00B306E8"/>
    <w:rsid w:val="00B30745"/>
    <w:rsid w:val="00B3084F"/>
    <w:rsid w:val="00B308C0"/>
    <w:rsid w:val="00B3099E"/>
    <w:rsid w:val="00B309E5"/>
    <w:rsid w:val="00B30C93"/>
    <w:rsid w:val="00B30CFC"/>
    <w:rsid w:val="00B30DD5"/>
    <w:rsid w:val="00B30E50"/>
    <w:rsid w:val="00B30F94"/>
    <w:rsid w:val="00B31469"/>
    <w:rsid w:val="00B31A7C"/>
    <w:rsid w:val="00B31C9C"/>
    <w:rsid w:val="00B31DD6"/>
    <w:rsid w:val="00B31EBF"/>
    <w:rsid w:val="00B31FB6"/>
    <w:rsid w:val="00B31FDE"/>
    <w:rsid w:val="00B32270"/>
    <w:rsid w:val="00B322A6"/>
    <w:rsid w:val="00B32443"/>
    <w:rsid w:val="00B32579"/>
    <w:rsid w:val="00B32616"/>
    <w:rsid w:val="00B32811"/>
    <w:rsid w:val="00B328BB"/>
    <w:rsid w:val="00B32983"/>
    <w:rsid w:val="00B329C5"/>
    <w:rsid w:val="00B329C9"/>
    <w:rsid w:val="00B32CC4"/>
    <w:rsid w:val="00B32CE0"/>
    <w:rsid w:val="00B32D49"/>
    <w:rsid w:val="00B32D84"/>
    <w:rsid w:val="00B32E6C"/>
    <w:rsid w:val="00B32EA4"/>
    <w:rsid w:val="00B33054"/>
    <w:rsid w:val="00B331CA"/>
    <w:rsid w:val="00B33222"/>
    <w:rsid w:val="00B337CD"/>
    <w:rsid w:val="00B3393A"/>
    <w:rsid w:val="00B33968"/>
    <w:rsid w:val="00B339B3"/>
    <w:rsid w:val="00B339F6"/>
    <w:rsid w:val="00B33A8F"/>
    <w:rsid w:val="00B33E16"/>
    <w:rsid w:val="00B33FF7"/>
    <w:rsid w:val="00B34072"/>
    <w:rsid w:val="00B3413F"/>
    <w:rsid w:val="00B3424F"/>
    <w:rsid w:val="00B3429C"/>
    <w:rsid w:val="00B342FA"/>
    <w:rsid w:val="00B342FF"/>
    <w:rsid w:val="00B344E4"/>
    <w:rsid w:val="00B3475B"/>
    <w:rsid w:val="00B34800"/>
    <w:rsid w:val="00B34883"/>
    <w:rsid w:val="00B349A4"/>
    <w:rsid w:val="00B34B16"/>
    <w:rsid w:val="00B34CA7"/>
    <w:rsid w:val="00B34DC0"/>
    <w:rsid w:val="00B34E44"/>
    <w:rsid w:val="00B3537E"/>
    <w:rsid w:val="00B35509"/>
    <w:rsid w:val="00B35664"/>
    <w:rsid w:val="00B35823"/>
    <w:rsid w:val="00B3583D"/>
    <w:rsid w:val="00B35958"/>
    <w:rsid w:val="00B359B4"/>
    <w:rsid w:val="00B35DE3"/>
    <w:rsid w:val="00B360BE"/>
    <w:rsid w:val="00B361E7"/>
    <w:rsid w:val="00B36272"/>
    <w:rsid w:val="00B36441"/>
    <w:rsid w:val="00B365C8"/>
    <w:rsid w:val="00B366F2"/>
    <w:rsid w:val="00B36704"/>
    <w:rsid w:val="00B36902"/>
    <w:rsid w:val="00B36BD4"/>
    <w:rsid w:val="00B36E15"/>
    <w:rsid w:val="00B36F28"/>
    <w:rsid w:val="00B3710B"/>
    <w:rsid w:val="00B372F9"/>
    <w:rsid w:val="00B378D5"/>
    <w:rsid w:val="00B37A16"/>
    <w:rsid w:val="00B37A46"/>
    <w:rsid w:val="00B37B79"/>
    <w:rsid w:val="00B37BE9"/>
    <w:rsid w:val="00B37C14"/>
    <w:rsid w:val="00B37C27"/>
    <w:rsid w:val="00B37D14"/>
    <w:rsid w:val="00B37D7A"/>
    <w:rsid w:val="00B4013E"/>
    <w:rsid w:val="00B4014D"/>
    <w:rsid w:val="00B4025B"/>
    <w:rsid w:val="00B402EB"/>
    <w:rsid w:val="00B40954"/>
    <w:rsid w:val="00B409CF"/>
    <w:rsid w:val="00B409F2"/>
    <w:rsid w:val="00B40C9C"/>
    <w:rsid w:val="00B40CED"/>
    <w:rsid w:val="00B40D2E"/>
    <w:rsid w:val="00B40E4B"/>
    <w:rsid w:val="00B40ECB"/>
    <w:rsid w:val="00B40FFA"/>
    <w:rsid w:val="00B41108"/>
    <w:rsid w:val="00B4112A"/>
    <w:rsid w:val="00B4142D"/>
    <w:rsid w:val="00B41472"/>
    <w:rsid w:val="00B41499"/>
    <w:rsid w:val="00B41957"/>
    <w:rsid w:val="00B41BE9"/>
    <w:rsid w:val="00B41D9E"/>
    <w:rsid w:val="00B41EBC"/>
    <w:rsid w:val="00B41EDB"/>
    <w:rsid w:val="00B4207C"/>
    <w:rsid w:val="00B42151"/>
    <w:rsid w:val="00B42173"/>
    <w:rsid w:val="00B42347"/>
    <w:rsid w:val="00B423FB"/>
    <w:rsid w:val="00B42530"/>
    <w:rsid w:val="00B42683"/>
    <w:rsid w:val="00B42709"/>
    <w:rsid w:val="00B427A2"/>
    <w:rsid w:val="00B42818"/>
    <w:rsid w:val="00B42860"/>
    <w:rsid w:val="00B42C27"/>
    <w:rsid w:val="00B42DB2"/>
    <w:rsid w:val="00B42F74"/>
    <w:rsid w:val="00B43039"/>
    <w:rsid w:val="00B43322"/>
    <w:rsid w:val="00B4353A"/>
    <w:rsid w:val="00B43597"/>
    <w:rsid w:val="00B4371B"/>
    <w:rsid w:val="00B4376B"/>
    <w:rsid w:val="00B438B1"/>
    <w:rsid w:val="00B438F3"/>
    <w:rsid w:val="00B43905"/>
    <w:rsid w:val="00B43B25"/>
    <w:rsid w:val="00B43C3C"/>
    <w:rsid w:val="00B43CE8"/>
    <w:rsid w:val="00B43D59"/>
    <w:rsid w:val="00B4401E"/>
    <w:rsid w:val="00B44387"/>
    <w:rsid w:val="00B4457A"/>
    <w:rsid w:val="00B445B3"/>
    <w:rsid w:val="00B445D1"/>
    <w:rsid w:val="00B446EF"/>
    <w:rsid w:val="00B447DF"/>
    <w:rsid w:val="00B44C3B"/>
    <w:rsid w:val="00B44C6C"/>
    <w:rsid w:val="00B44CB4"/>
    <w:rsid w:val="00B44FCC"/>
    <w:rsid w:val="00B45012"/>
    <w:rsid w:val="00B452C4"/>
    <w:rsid w:val="00B4554D"/>
    <w:rsid w:val="00B4588D"/>
    <w:rsid w:val="00B458E4"/>
    <w:rsid w:val="00B45C10"/>
    <w:rsid w:val="00B45D2C"/>
    <w:rsid w:val="00B45D9C"/>
    <w:rsid w:val="00B45F86"/>
    <w:rsid w:val="00B45FD8"/>
    <w:rsid w:val="00B45FED"/>
    <w:rsid w:val="00B4619B"/>
    <w:rsid w:val="00B4635B"/>
    <w:rsid w:val="00B46395"/>
    <w:rsid w:val="00B46776"/>
    <w:rsid w:val="00B46AF4"/>
    <w:rsid w:val="00B46E8D"/>
    <w:rsid w:val="00B46FCC"/>
    <w:rsid w:val="00B4700D"/>
    <w:rsid w:val="00B4733A"/>
    <w:rsid w:val="00B476E5"/>
    <w:rsid w:val="00B47808"/>
    <w:rsid w:val="00B47884"/>
    <w:rsid w:val="00B478CD"/>
    <w:rsid w:val="00B479E4"/>
    <w:rsid w:val="00B47B0D"/>
    <w:rsid w:val="00B47DC8"/>
    <w:rsid w:val="00B47F62"/>
    <w:rsid w:val="00B47F70"/>
    <w:rsid w:val="00B5002B"/>
    <w:rsid w:val="00B5003A"/>
    <w:rsid w:val="00B50131"/>
    <w:rsid w:val="00B501B3"/>
    <w:rsid w:val="00B5024D"/>
    <w:rsid w:val="00B502A4"/>
    <w:rsid w:val="00B50435"/>
    <w:rsid w:val="00B5051F"/>
    <w:rsid w:val="00B50573"/>
    <w:rsid w:val="00B50632"/>
    <w:rsid w:val="00B50910"/>
    <w:rsid w:val="00B5098F"/>
    <w:rsid w:val="00B50A0F"/>
    <w:rsid w:val="00B50B61"/>
    <w:rsid w:val="00B50B63"/>
    <w:rsid w:val="00B50C10"/>
    <w:rsid w:val="00B50CF2"/>
    <w:rsid w:val="00B50DCD"/>
    <w:rsid w:val="00B50F3C"/>
    <w:rsid w:val="00B50F6D"/>
    <w:rsid w:val="00B51005"/>
    <w:rsid w:val="00B51430"/>
    <w:rsid w:val="00B5159E"/>
    <w:rsid w:val="00B515B8"/>
    <w:rsid w:val="00B516D3"/>
    <w:rsid w:val="00B51762"/>
    <w:rsid w:val="00B517FE"/>
    <w:rsid w:val="00B51993"/>
    <w:rsid w:val="00B519C7"/>
    <w:rsid w:val="00B51A22"/>
    <w:rsid w:val="00B51AAE"/>
    <w:rsid w:val="00B51B78"/>
    <w:rsid w:val="00B51CDE"/>
    <w:rsid w:val="00B51E43"/>
    <w:rsid w:val="00B52180"/>
    <w:rsid w:val="00B52187"/>
    <w:rsid w:val="00B5224F"/>
    <w:rsid w:val="00B5227F"/>
    <w:rsid w:val="00B52660"/>
    <w:rsid w:val="00B526CE"/>
    <w:rsid w:val="00B5276D"/>
    <w:rsid w:val="00B5283E"/>
    <w:rsid w:val="00B52913"/>
    <w:rsid w:val="00B529D1"/>
    <w:rsid w:val="00B52EB2"/>
    <w:rsid w:val="00B52EF1"/>
    <w:rsid w:val="00B52F6F"/>
    <w:rsid w:val="00B53019"/>
    <w:rsid w:val="00B5305F"/>
    <w:rsid w:val="00B5306C"/>
    <w:rsid w:val="00B53330"/>
    <w:rsid w:val="00B53382"/>
    <w:rsid w:val="00B533DC"/>
    <w:rsid w:val="00B53501"/>
    <w:rsid w:val="00B535D4"/>
    <w:rsid w:val="00B537A3"/>
    <w:rsid w:val="00B538C7"/>
    <w:rsid w:val="00B538CE"/>
    <w:rsid w:val="00B538F7"/>
    <w:rsid w:val="00B5396C"/>
    <w:rsid w:val="00B53973"/>
    <w:rsid w:val="00B5399C"/>
    <w:rsid w:val="00B53B91"/>
    <w:rsid w:val="00B53D6E"/>
    <w:rsid w:val="00B53DCA"/>
    <w:rsid w:val="00B53EE0"/>
    <w:rsid w:val="00B5415C"/>
    <w:rsid w:val="00B54175"/>
    <w:rsid w:val="00B54202"/>
    <w:rsid w:val="00B54352"/>
    <w:rsid w:val="00B543E4"/>
    <w:rsid w:val="00B5444C"/>
    <w:rsid w:val="00B54564"/>
    <w:rsid w:val="00B54795"/>
    <w:rsid w:val="00B54965"/>
    <w:rsid w:val="00B54ADD"/>
    <w:rsid w:val="00B54BAD"/>
    <w:rsid w:val="00B54F8A"/>
    <w:rsid w:val="00B54FDB"/>
    <w:rsid w:val="00B54FE4"/>
    <w:rsid w:val="00B551EB"/>
    <w:rsid w:val="00B5526C"/>
    <w:rsid w:val="00B552A5"/>
    <w:rsid w:val="00B55398"/>
    <w:rsid w:val="00B553E7"/>
    <w:rsid w:val="00B554DF"/>
    <w:rsid w:val="00B556CC"/>
    <w:rsid w:val="00B55ABF"/>
    <w:rsid w:val="00B55D0E"/>
    <w:rsid w:val="00B55D9D"/>
    <w:rsid w:val="00B56059"/>
    <w:rsid w:val="00B561F7"/>
    <w:rsid w:val="00B56226"/>
    <w:rsid w:val="00B563D2"/>
    <w:rsid w:val="00B564FE"/>
    <w:rsid w:val="00B56740"/>
    <w:rsid w:val="00B56867"/>
    <w:rsid w:val="00B56BF4"/>
    <w:rsid w:val="00B56D15"/>
    <w:rsid w:val="00B56D32"/>
    <w:rsid w:val="00B56E97"/>
    <w:rsid w:val="00B56F79"/>
    <w:rsid w:val="00B5704E"/>
    <w:rsid w:val="00B57132"/>
    <w:rsid w:val="00B57244"/>
    <w:rsid w:val="00B57258"/>
    <w:rsid w:val="00B57301"/>
    <w:rsid w:val="00B57360"/>
    <w:rsid w:val="00B5747F"/>
    <w:rsid w:val="00B574AD"/>
    <w:rsid w:val="00B578AA"/>
    <w:rsid w:val="00B57B6D"/>
    <w:rsid w:val="00B57BD0"/>
    <w:rsid w:val="00B57D4E"/>
    <w:rsid w:val="00B57E6A"/>
    <w:rsid w:val="00B608BE"/>
    <w:rsid w:val="00B60B08"/>
    <w:rsid w:val="00B60FBC"/>
    <w:rsid w:val="00B61151"/>
    <w:rsid w:val="00B61326"/>
    <w:rsid w:val="00B61380"/>
    <w:rsid w:val="00B6168E"/>
    <w:rsid w:val="00B61C30"/>
    <w:rsid w:val="00B61EB2"/>
    <w:rsid w:val="00B61FA3"/>
    <w:rsid w:val="00B622CB"/>
    <w:rsid w:val="00B62310"/>
    <w:rsid w:val="00B624AB"/>
    <w:rsid w:val="00B629A2"/>
    <w:rsid w:val="00B62AD8"/>
    <w:rsid w:val="00B62C36"/>
    <w:rsid w:val="00B62C69"/>
    <w:rsid w:val="00B62E45"/>
    <w:rsid w:val="00B62E94"/>
    <w:rsid w:val="00B63133"/>
    <w:rsid w:val="00B631EE"/>
    <w:rsid w:val="00B63351"/>
    <w:rsid w:val="00B63440"/>
    <w:rsid w:val="00B634AD"/>
    <w:rsid w:val="00B635B7"/>
    <w:rsid w:val="00B63638"/>
    <w:rsid w:val="00B63771"/>
    <w:rsid w:val="00B6384F"/>
    <w:rsid w:val="00B638A6"/>
    <w:rsid w:val="00B63CFC"/>
    <w:rsid w:val="00B63E19"/>
    <w:rsid w:val="00B63F63"/>
    <w:rsid w:val="00B63FC4"/>
    <w:rsid w:val="00B641FC"/>
    <w:rsid w:val="00B6431A"/>
    <w:rsid w:val="00B6434B"/>
    <w:rsid w:val="00B6435C"/>
    <w:rsid w:val="00B643D8"/>
    <w:rsid w:val="00B644D2"/>
    <w:rsid w:val="00B64528"/>
    <w:rsid w:val="00B64566"/>
    <w:rsid w:val="00B6458C"/>
    <w:rsid w:val="00B64626"/>
    <w:rsid w:val="00B6472C"/>
    <w:rsid w:val="00B6480A"/>
    <w:rsid w:val="00B648B1"/>
    <w:rsid w:val="00B64A26"/>
    <w:rsid w:val="00B64A78"/>
    <w:rsid w:val="00B64CEE"/>
    <w:rsid w:val="00B64D2B"/>
    <w:rsid w:val="00B64E15"/>
    <w:rsid w:val="00B64F9D"/>
    <w:rsid w:val="00B6536D"/>
    <w:rsid w:val="00B65632"/>
    <w:rsid w:val="00B65839"/>
    <w:rsid w:val="00B65964"/>
    <w:rsid w:val="00B659C1"/>
    <w:rsid w:val="00B659FB"/>
    <w:rsid w:val="00B65A11"/>
    <w:rsid w:val="00B65A3F"/>
    <w:rsid w:val="00B65B20"/>
    <w:rsid w:val="00B65BB2"/>
    <w:rsid w:val="00B65E63"/>
    <w:rsid w:val="00B65F89"/>
    <w:rsid w:val="00B66023"/>
    <w:rsid w:val="00B660E4"/>
    <w:rsid w:val="00B661C6"/>
    <w:rsid w:val="00B66224"/>
    <w:rsid w:val="00B66353"/>
    <w:rsid w:val="00B665E2"/>
    <w:rsid w:val="00B6663F"/>
    <w:rsid w:val="00B66770"/>
    <w:rsid w:val="00B66852"/>
    <w:rsid w:val="00B66B81"/>
    <w:rsid w:val="00B66E62"/>
    <w:rsid w:val="00B66EC1"/>
    <w:rsid w:val="00B67144"/>
    <w:rsid w:val="00B67314"/>
    <w:rsid w:val="00B6740B"/>
    <w:rsid w:val="00B67444"/>
    <w:rsid w:val="00B676E9"/>
    <w:rsid w:val="00B6776F"/>
    <w:rsid w:val="00B67A98"/>
    <w:rsid w:val="00B67B2A"/>
    <w:rsid w:val="00B67C78"/>
    <w:rsid w:val="00B67CBD"/>
    <w:rsid w:val="00B67D00"/>
    <w:rsid w:val="00B67E6C"/>
    <w:rsid w:val="00B67FC6"/>
    <w:rsid w:val="00B7002A"/>
    <w:rsid w:val="00B700D3"/>
    <w:rsid w:val="00B70265"/>
    <w:rsid w:val="00B70526"/>
    <w:rsid w:val="00B7053C"/>
    <w:rsid w:val="00B70652"/>
    <w:rsid w:val="00B7069E"/>
    <w:rsid w:val="00B70704"/>
    <w:rsid w:val="00B70802"/>
    <w:rsid w:val="00B70809"/>
    <w:rsid w:val="00B709F1"/>
    <w:rsid w:val="00B709FA"/>
    <w:rsid w:val="00B70B3A"/>
    <w:rsid w:val="00B70C61"/>
    <w:rsid w:val="00B70E46"/>
    <w:rsid w:val="00B70F01"/>
    <w:rsid w:val="00B7109C"/>
    <w:rsid w:val="00B7111F"/>
    <w:rsid w:val="00B711AF"/>
    <w:rsid w:val="00B71300"/>
    <w:rsid w:val="00B7135D"/>
    <w:rsid w:val="00B7143E"/>
    <w:rsid w:val="00B71666"/>
    <w:rsid w:val="00B716DA"/>
    <w:rsid w:val="00B71A59"/>
    <w:rsid w:val="00B71ABF"/>
    <w:rsid w:val="00B71C49"/>
    <w:rsid w:val="00B71C75"/>
    <w:rsid w:val="00B71EF9"/>
    <w:rsid w:val="00B71F93"/>
    <w:rsid w:val="00B71FBD"/>
    <w:rsid w:val="00B721AD"/>
    <w:rsid w:val="00B722CA"/>
    <w:rsid w:val="00B7234E"/>
    <w:rsid w:val="00B723A0"/>
    <w:rsid w:val="00B72811"/>
    <w:rsid w:val="00B728C6"/>
    <w:rsid w:val="00B7293B"/>
    <w:rsid w:val="00B72A37"/>
    <w:rsid w:val="00B72AB4"/>
    <w:rsid w:val="00B72B0D"/>
    <w:rsid w:val="00B72C47"/>
    <w:rsid w:val="00B72C92"/>
    <w:rsid w:val="00B72D0A"/>
    <w:rsid w:val="00B72D60"/>
    <w:rsid w:val="00B72E40"/>
    <w:rsid w:val="00B72F4D"/>
    <w:rsid w:val="00B72F8C"/>
    <w:rsid w:val="00B73127"/>
    <w:rsid w:val="00B735A4"/>
    <w:rsid w:val="00B7377A"/>
    <w:rsid w:val="00B7390A"/>
    <w:rsid w:val="00B73B2B"/>
    <w:rsid w:val="00B73B3A"/>
    <w:rsid w:val="00B73D1D"/>
    <w:rsid w:val="00B73E39"/>
    <w:rsid w:val="00B741B1"/>
    <w:rsid w:val="00B74300"/>
    <w:rsid w:val="00B74397"/>
    <w:rsid w:val="00B745E5"/>
    <w:rsid w:val="00B7479E"/>
    <w:rsid w:val="00B7491E"/>
    <w:rsid w:val="00B749C9"/>
    <w:rsid w:val="00B74D7A"/>
    <w:rsid w:val="00B74F34"/>
    <w:rsid w:val="00B74F3E"/>
    <w:rsid w:val="00B74F54"/>
    <w:rsid w:val="00B74FEC"/>
    <w:rsid w:val="00B752B8"/>
    <w:rsid w:val="00B753D9"/>
    <w:rsid w:val="00B753EA"/>
    <w:rsid w:val="00B754EE"/>
    <w:rsid w:val="00B7562D"/>
    <w:rsid w:val="00B756B4"/>
    <w:rsid w:val="00B75872"/>
    <w:rsid w:val="00B75A8E"/>
    <w:rsid w:val="00B75B5F"/>
    <w:rsid w:val="00B75D44"/>
    <w:rsid w:val="00B75DE4"/>
    <w:rsid w:val="00B75E80"/>
    <w:rsid w:val="00B7602A"/>
    <w:rsid w:val="00B76185"/>
    <w:rsid w:val="00B76188"/>
    <w:rsid w:val="00B76367"/>
    <w:rsid w:val="00B763EE"/>
    <w:rsid w:val="00B767AB"/>
    <w:rsid w:val="00B769E4"/>
    <w:rsid w:val="00B76B44"/>
    <w:rsid w:val="00B76B84"/>
    <w:rsid w:val="00B76BC6"/>
    <w:rsid w:val="00B76D55"/>
    <w:rsid w:val="00B76DBF"/>
    <w:rsid w:val="00B76E7F"/>
    <w:rsid w:val="00B76F46"/>
    <w:rsid w:val="00B76FF2"/>
    <w:rsid w:val="00B77255"/>
    <w:rsid w:val="00B772F1"/>
    <w:rsid w:val="00B773E5"/>
    <w:rsid w:val="00B7790F"/>
    <w:rsid w:val="00B77984"/>
    <w:rsid w:val="00B77CBD"/>
    <w:rsid w:val="00B77CD7"/>
    <w:rsid w:val="00B77D9B"/>
    <w:rsid w:val="00B77DEE"/>
    <w:rsid w:val="00B77FF4"/>
    <w:rsid w:val="00B801C8"/>
    <w:rsid w:val="00B80633"/>
    <w:rsid w:val="00B80833"/>
    <w:rsid w:val="00B808E6"/>
    <w:rsid w:val="00B8090F"/>
    <w:rsid w:val="00B809A4"/>
    <w:rsid w:val="00B80A89"/>
    <w:rsid w:val="00B80CEF"/>
    <w:rsid w:val="00B80DAA"/>
    <w:rsid w:val="00B8119E"/>
    <w:rsid w:val="00B811D3"/>
    <w:rsid w:val="00B8142A"/>
    <w:rsid w:val="00B8145A"/>
    <w:rsid w:val="00B8157B"/>
    <w:rsid w:val="00B81598"/>
    <w:rsid w:val="00B815DA"/>
    <w:rsid w:val="00B8174A"/>
    <w:rsid w:val="00B81A20"/>
    <w:rsid w:val="00B81C89"/>
    <w:rsid w:val="00B81D8A"/>
    <w:rsid w:val="00B81E1C"/>
    <w:rsid w:val="00B81E6B"/>
    <w:rsid w:val="00B8208A"/>
    <w:rsid w:val="00B821F9"/>
    <w:rsid w:val="00B8222E"/>
    <w:rsid w:val="00B8228D"/>
    <w:rsid w:val="00B82667"/>
    <w:rsid w:val="00B826C0"/>
    <w:rsid w:val="00B8278F"/>
    <w:rsid w:val="00B82964"/>
    <w:rsid w:val="00B82A89"/>
    <w:rsid w:val="00B82DFB"/>
    <w:rsid w:val="00B82E78"/>
    <w:rsid w:val="00B82EC0"/>
    <w:rsid w:val="00B82EE3"/>
    <w:rsid w:val="00B830E8"/>
    <w:rsid w:val="00B83166"/>
    <w:rsid w:val="00B83297"/>
    <w:rsid w:val="00B832AC"/>
    <w:rsid w:val="00B83353"/>
    <w:rsid w:val="00B83459"/>
    <w:rsid w:val="00B83692"/>
    <w:rsid w:val="00B8386E"/>
    <w:rsid w:val="00B83886"/>
    <w:rsid w:val="00B838BA"/>
    <w:rsid w:val="00B8396F"/>
    <w:rsid w:val="00B83AC2"/>
    <w:rsid w:val="00B83ADC"/>
    <w:rsid w:val="00B83C1F"/>
    <w:rsid w:val="00B83D1C"/>
    <w:rsid w:val="00B83DC5"/>
    <w:rsid w:val="00B83E26"/>
    <w:rsid w:val="00B83F09"/>
    <w:rsid w:val="00B83F9B"/>
    <w:rsid w:val="00B840FA"/>
    <w:rsid w:val="00B841A6"/>
    <w:rsid w:val="00B84303"/>
    <w:rsid w:val="00B843AD"/>
    <w:rsid w:val="00B84505"/>
    <w:rsid w:val="00B84B2F"/>
    <w:rsid w:val="00B84BB2"/>
    <w:rsid w:val="00B84BB4"/>
    <w:rsid w:val="00B84BBC"/>
    <w:rsid w:val="00B84BDB"/>
    <w:rsid w:val="00B84D73"/>
    <w:rsid w:val="00B84E7D"/>
    <w:rsid w:val="00B84EEF"/>
    <w:rsid w:val="00B84F09"/>
    <w:rsid w:val="00B84FC6"/>
    <w:rsid w:val="00B850A7"/>
    <w:rsid w:val="00B8524E"/>
    <w:rsid w:val="00B8534B"/>
    <w:rsid w:val="00B85366"/>
    <w:rsid w:val="00B85381"/>
    <w:rsid w:val="00B8550A"/>
    <w:rsid w:val="00B85639"/>
    <w:rsid w:val="00B85686"/>
    <w:rsid w:val="00B85698"/>
    <w:rsid w:val="00B856C1"/>
    <w:rsid w:val="00B85820"/>
    <w:rsid w:val="00B858A4"/>
    <w:rsid w:val="00B8595F"/>
    <w:rsid w:val="00B85A44"/>
    <w:rsid w:val="00B85D54"/>
    <w:rsid w:val="00B85F2F"/>
    <w:rsid w:val="00B85F3A"/>
    <w:rsid w:val="00B86096"/>
    <w:rsid w:val="00B86230"/>
    <w:rsid w:val="00B862C9"/>
    <w:rsid w:val="00B86324"/>
    <w:rsid w:val="00B86388"/>
    <w:rsid w:val="00B863E8"/>
    <w:rsid w:val="00B8646D"/>
    <w:rsid w:val="00B867C6"/>
    <w:rsid w:val="00B867D0"/>
    <w:rsid w:val="00B8681D"/>
    <w:rsid w:val="00B868C2"/>
    <w:rsid w:val="00B868CC"/>
    <w:rsid w:val="00B8692E"/>
    <w:rsid w:val="00B86A3E"/>
    <w:rsid w:val="00B86A4E"/>
    <w:rsid w:val="00B86B2B"/>
    <w:rsid w:val="00B86B47"/>
    <w:rsid w:val="00B86DCA"/>
    <w:rsid w:val="00B86EA3"/>
    <w:rsid w:val="00B86F9E"/>
    <w:rsid w:val="00B870D4"/>
    <w:rsid w:val="00B87177"/>
    <w:rsid w:val="00B872CE"/>
    <w:rsid w:val="00B873F9"/>
    <w:rsid w:val="00B8763B"/>
    <w:rsid w:val="00B876C0"/>
    <w:rsid w:val="00B87742"/>
    <w:rsid w:val="00B878E4"/>
    <w:rsid w:val="00B87983"/>
    <w:rsid w:val="00B879E0"/>
    <w:rsid w:val="00B87A63"/>
    <w:rsid w:val="00B87A81"/>
    <w:rsid w:val="00B87E94"/>
    <w:rsid w:val="00B87EE9"/>
    <w:rsid w:val="00B90080"/>
    <w:rsid w:val="00B90183"/>
    <w:rsid w:val="00B90268"/>
    <w:rsid w:val="00B90534"/>
    <w:rsid w:val="00B907F9"/>
    <w:rsid w:val="00B90812"/>
    <w:rsid w:val="00B90863"/>
    <w:rsid w:val="00B909C2"/>
    <w:rsid w:val="00B90A4E"/>
    <w:rsid w:val="00B90A71"/>
    <w:rsid w:val="00B90AC7"/>
    <w:rsid w:val="00B90B6B"/>
    <w:rsid w:val="00B90D7B"/>
    <w:rsid w:val="00B90D8C"/>
    <w:rsid w:val="00B90EAD"/>
    <w:rsid w:val="00B90F9C"/>
    <w:rsid w:val="00B90FEF"/>
    <w:rsid w:val="00B910AB"/>
    <w:rsid w:val="00B91113"/>
    <w:rsid w:val="00B91288"/>
    <w:rsid w:val="00B912DD"/>
    <w:rsid w:val="00B91530"/>
    <w:rsid w:val="00B915BC"/>
    <w:rsid w:val="00B9161B"/>
    <w:rsid w:val="00B91831"/>
    <w:rsid w:val="00B918DF"/>
    <w:rsid w:val="00B9192F"/>
    <w:rsid w:val="00B91A7B"/>
    <w:rsid w:val="00B91DCC"/>
    <w:rsid w:val="00B91DF0"/>
    <w:rsid w:val="00B91EA6"/>
    <w:rsid w:val="00B91EE0"/>
    <w:rsid w:val="00B91FAD"/>
    <w:rsid w:val="00B91FB2"/>
    <w:rsid w:val="00B9205E"/>
    <w:rsid w:val="00B920C2"/>
    <w:rsid w:val="00B92218"/>
    <w:rsid w:val="00B9226C"/>
    <w:rsid w:val="00B923FD"/>
    <w:rsid w:val="00B92644"/>
    <w:rsid w:val="00B9277E"/>
    <w:rsid w:val="00B92873"/>
    <w:rsid w:val="00B9289B"/>
    <w:rsid w:val="00B92A57"/>
    <w:rsid w:val="00B92A58"/>
    <w:rsid w:val="00B92B59"/>
    <w:rsid w:val="00B92B93"/>
    <w:rsid w:val="00B92BA3"/>
    <w:rsid w:val="00B92C33"/>
    <w:rsid w:val="00B92E90"/>
    <w:rsid w:val="00B92EE5"/>
    <w:rsid w:val="00B9302E"/>
    <w:rsid w:val="00B930FE"/>
    <w:rsid w:val="00B9318A"/>
    <w:rsid w:val="00B93233"/>
    <w:rsid w:val="00B933F4"/>
    <w:rsid w:val="00B93533"/>
    <w:rsid w:val="00B9399D"/>
    <w:rsid w:val="00B939B1"/>
    <w:rsid w:val="00B93B70"/>
    <w:rsid w:val="00B93C4B"/>
    <w:rsid w:val="00B93C57"/>
    <w:rsid w:val="00B93CE1"/>
    <w:rsid w:val="00B93CF9"/>
    <w:rsid w:val="00B93E69"/>
    <w:rsid w:val="00B93E83"/>
    <w:rsid w:val="00B9407C"/>
    <w:rsid w:val="00B94238"/>
    <w:rsid w:val="00B9437A"/>
    <w:rsid w:val="00B944F6"/>
    <w:rsid w:val="00B94729"/>
    <w:rsid w:val="00B94847"/>
    <w:rsid w:val="00B948B8"/>
    <w:rsid w:val="00B94BB7"/>
    <w:rsid w:val="00B94EFA"/>
    <w:rsid w:val="00B94FDE"/>
    <w:rsid w:val="00B9502C"/>
    <w:rsid w:val="00B95079"/>
    <w:rsid w:val="00B950FA"/>
    <w:rsid w:val="00B9561A"/>
    <w:rsid w:val="00B957EE"/>
    <w:rsid w:val="00B958E0"/>
    <w:rsid w:val="00B95A00"/>
    <w:rsid w:val="00B95EB7"/>
    <w:rsid w:val="00B95EDC"/>
    <w:rsid w:val="00B96019"/>
    <w:rsid w:val="00B96065"/>
    <w:rsid w:val="00B9620B"/>
    <w:rsid w:val="00B96232"/>
    <w:rsid w:val="00B96295"/>
    <w:rsid w:val="00B962B3"/>
    <w:rsid w:val="00B963A9"/>
    <w:rsid w:val="00B9645E"/>
    <w:rsid w:val="00B9675D"/>
    <w:rsid w:val="00B9682A"/>
    <w:rsid w:val="00B9683A"/>
    <w:rsid w:val="00B96A63"/>
    <w:rsid w:val="00B96B05"/>
    <w:rsid w:val="00B96C7A"/>
    <w:rsid w:val="00B97106"/>
    <w:rsid w:val="00B9726A"/>
    <w:rsid w:val="00B972D2"/>
    <w:rsid w:val="00B9746A"/>
    <w:rsid w:val="00B97516"/>
    <w:rsid w:val="00B9760B"/>
    <w:rsid w:val="00B9766A"/>
    <w:rsid w:val="00B976EA"/>
    <w:rsid w:val="00B9782B"/>
    <w:rsid w:val="00B97A01"/>
    <w:rsid w:val="00B97BE5"/>
    <w:rsid w:val="00B97C79"/>
    <w:rsid w:val="00B97E00"/>
    <w:rsid w:val="00B97F73"/>
    <w:rsid w:val="00B97FB9"/>
    <w:rsid w:val="00BA006E"/>
    <w:rsid w:val="00BA0192"/>
    <w:rsid w:val="00BA03F0"/>
    <w:rsid w:val="00BA04FB"/>
    <w:rsid w:val="00BA0515"/>
    <w:rsid w:val="00BA0566"/>
    <w:rsid w:val="00BA0589"/>
    <w:rsid w:val="00BA05FD"/>
    <w:rsid w:val="00BA0680"/>
    <w:rsid w:val="00BA089D"/>
    <w:rsid w:val="00BA0A20"/>
    <w:rsid w:val="00BA0AD3"/>
    <w:rsid w:val="00BA0B19"/>
    <w:rsid w:val="00BA0D77"/>
    <w:rsid w:val="00BA0FCE"/>
    <w:rsid w:val="00BA1146"/>
    <w:rsid w:val="00BA1257"/>
    <w:rsid w:val="00BA1443"/>
    <w:rsid w:val="00BA157D"/>
    <w:rsid w:val="00BA1683"/>
    <w:rsid w:val="00BA168B"/>
    <w:rsid w:val="00BA1770"/>
    <w:rsid w:val="00BA18FA"/>
    <w:rsid w:val="00BA1AC9"/>
    <w:rsid w:val="00BA1BAB"/>
    <w:rsid w:val="00BA1C38"/>
    <w:rsid w:val="00BA1CAC"/>
    <w:rsid w:val="00BA1D85"/>
    <w:rsid w:val="00BA1E0C"/>
    <w:rsid w:val="00BA1EDC"/>
    <w:rsid w:val="00BA2491"/>
    <w:rsid w:val="00BA2585"/>
    <w:rsid w:val="00BA2AFC"/>
    <w:rsid w:val="00BA2DBF"/>
    <w:rsid w:val="00BA2E42"/>
    <w:rsid w:val="00BA2F27"/>
    <w:rsid w:val="00BA3007"/>
    <w:rsid w:val="00BA33A7"/>
    <w:rsid w:val="00BA33B4"/>
    <w:rsid w:val="00BA33D1"/>
    <w:rsid w:val="00BA3455"/>
    <w:rsid w:val="00BA3821"/>
    <w:rsid w:val="00BA3E15"/>
    <w:rsid w:val="00BA3EEE"/>
    <w:rsid w:val="00BA411F"/>
    <w:rsid w:val="00BA4169"/>
    <w:rsid w:val="00BA4188"/>
    <w:rsid w:val="00BA42A9"/>
    <w:rsid w:val="00BA439B"/>
    <w:rsid w:val="00BA43AD"/>
    <w:rsid w:val="00BA43FF"/>
    <w:rsid w:val="00BA47DF"/>
    <w:rsid w:val="00BA485C"/>
    <w:rsid w:val="00BA48B9"/>
    <w:rsid w:val="00BA4BE6"/>
    <w:rsid w:val="00BA4C19"/>
    <w:rsid w:val="00BA4C26"/>
    <w:rsid w:val="00BA4C4B"/>
    <w:rsid w:val="00BA4E99"/>
    <w:rsid w:val="00BA4EDD"/>
    <w:rsid w:val="00BA4F28"/>
    <w:rsid w:val="00BA5060"/>
    <w:rsid w:val="00BA5218"/>
    <w:rsid w:val="00BA5245"/>
    <w:rsid w:val="00BA52EC"/>
    <w:rsid w:val="00BA5351"/>
    <w:rsid w:val="00BA5473"/>
    <w:rsid w:val="00BA54A6"/>
    <w:rsid w:val="00BA560C"/>
    <w:rsid w:val="00BA5637"/>
    <w:rsid w:val="00BA56BE"/>
    <w:rsid w:val="00BA5723"/>
    <w:rsid w:val="00BA5920"/>
    <w:rsid w:val="00BA59E9"/>
    <w:rsid w:val="00BA5A9E"/>
    <w:rsid w:val="00BA5C26"/>
    <w:rsid w:val="00BA5D57"/>
    <w:rsid w:val="00BA617E"/>
    <w:rsid w:val="00BA619E"/>
    <w:rsid w:val="00BA61AD"/>
    <w:rsid w:val="00BA62BB"/>
    <w:rsid w:val="00BA62D5"/>
    <w:rsid w:val="00BA650A"/>
    <w:rsid w:val="00BA6606"/>
    <w:rsid w:val="00BA6651"/>
    <w:rsid w:val="00BA699E"/>
    <w:rsid w:val="00BA6AF5"/>
    <w:rsid w:val="00BA6B1A"/>
    <w:rsid w:val="00BA6BAD"/>
    <w:rsid w:val="00BA6D4E"/>
    <w:rsid w:val="00BA6E03"/>
    <w:rsid w:val="00BA6F3D"/>
    <w:rsid w:val="00BA7028"/>
    <w:rsid w:val="00BA7093"/>
    <w:rsid w:val="00BA71C6"/>
    <w:rsid w:val="00BA73A9"/>
    <w:rsid w:val="00BA7467"/>
    <w:rsid w:val="00BA7486"/>
    <w:rsid w:val="00BA7642"/>
    <w:rsid w:val="00BA7837"/>
    <w:rsid w:val="00BA78DD"/>
    <w:rsid w:val="00BA7B2B"/>
    <w:rsid w:val="00BA7BB0"/>
    <w:rsid w:val="00BA7C1F"/>
    <w:rsid w:val="00BA7D6E"/>
    <w:rsid w:val="00BA7E61"/>
    <w:rsid w:val="00BA7EB9"/>
    <w:rsid w:val="00BA7F6B"/>
    <w:rsid w:val="00BB024D"/>
    <w:rsid w:val="00BB0318"/>
    <w:rsid w:val="00BB048D"/>
    <w:rsid w:val="00BB04B4"/>
    <w:rsid w:val="00BB077E"/>
    <w:rsid w:val="00BB07A0"/>
    <w:rsid w:val="00BB0874"/>
    <w:rsid w:val="00BB0975"/>
    <w:rsid w:val="00BB0AF5"/>
    <w:rsid w:val="00BB0D35"/>
    <w:rsid w:val="00BB0D58"/>
    <w:rsid w:val="00BB0DA0"/>
    <w:rsid w:val="00BB0E03"/>
    <w:rsid w:val="00BB0E5E"/>
    <w:rsid w:val="00BB0F4C"/>
    <w:rsid w:val="00BB0FDF"/>
    <w:rsid w:val="00BB123D"/>
    <w:rsid w:val="00BB1471"/>
    <w:rsid w:val="00BB149A"/>
    <w:rsid w:val="00BB15AE"/>
    <w:rsid w:val="00BB1787"/>
    <w:rsid w:val="00BB1804"/>
    <w:rsid w:val="00BB1813"/>
    <w:rsid w:val="00BB18B6"/>
    <w:rsid w:val="00BB19B7"/>
    <w:rsid w:val="00BB1BBF"/>
    <w:rsid w:val="00BB1C48"/>
    <w:rsid w:val="00BB2262"/>
    <w:rsid w:val="00BB236E"/>
    <w:rsid w:val="00BB2430"/>
    <w:rsid w:val="00BB25E3"/>
    <w:rsid w:val="00BB282C"/>
    <w:rsid w:val="00BB2A79"/>
    <w:rsid w:val="00BB2B06"/>
    <w:rsid w:val="00BB2D10"/>
    <w:rsid w:val="00BB2D4E"/>
    <w:rsid w:val="00BB2D79"/>
    <w:rsid w:val="00BB2DB5"/>
    <w:rsid w:val="00BB2F03"/>
    <w:rsid w:val="00BB2F29"/>
    <w:rsid w:val="00BB2F7A"/>
    <w:rsid w:val="00BB3191"/>
    <w:rsid w:val="00BB31D3"/>
    <w:rsid w:val="00BB3322"/>
    <w:rsid w:val="00BB339E"/>
    <w:rsid w:val="00BB3730"/>
    <w:rsid w:val="00BB38F0"/>
    <w:rsid w:val="00BB3CD0"/>
    <w:rsid w:val="00BB3D20"/>
    <w:rsid w:val="00BB3DC0"/>
    <w:rsid w:val="00BB3DE0"/>
    <w:rsid w:val="00BB3E17"/>
    <w:rsid w:val="00BB3EDF"/>
    <w:rsid w:val="00BB3F09"/>
    <w:rsid w:val="00BB3FF3"/>
    <w:rsid w:val="00BB40AB"/>
    <w:rsid w:val="00BB4130"/>
    <w:rsid w:val="00BB4178"/>
    <w:rsid w:val="00BB4189"/>
    <w:rsid w:val="00BB439C"/>
    <w:rsid w:val="00BB43CC"/>
    <w:rsid w:val="00BB4616"/>
    <w:rsid w:val="00BB4BCF"/>
    <w:rsid w:val="00BB4C03"/>
    <w:rsid w:val="00BB5006"/>
    <w:rsid w:val="00BB50C2"/>
    <w:rsid w:val="00BB5205"/>
    <w:rsid w:val="00BB526E"/>
    <w:rsid w:val="00BB53D3"/>
    <w:rsid w:val="00BB546E"/>
    <w:rsid w:val="00BB56DB"/>
    <w:rsid w:val="00BB571D"/>
    <w:rsid w:val="00BB598E"/>
    <w:rsid w:val="00BB5C2B"/>
    <w:rsid w:val="00BB5CA2"/>
    <w:rsid w:val="00BB5F21"/>
    <w:rsid w:val="00BB6028"/>
    <w:rsid w:val="00BB6147"/>
    <w:rsid w:val="00BB63D3"/>
    <w:rsid w:val="00BB65FC"/>
    <w:rsid w:val="00BB6600"/>
    <w:rsid w:val="00BB662B"/>
    <w:rsid w:val="00BB670E"/>
    <w:rsid w:val="00BB6796"/>
    <w:rsid w:val="00BB68E4"/>
    <w:rsid w:val="00BB6CD2"/>
    <w:rsid w:val="00BB6DB2"/>
    <w:rsid w:val="00BB6E42"/>
    <w:rsid w:val="00BB6FBE"/>
    <w:rsid w:val="00BB6FD7"/>
    <w:rsid w:val="00BB7092"/>
    <w:rsid w:val="00BB7152"/>
    <w:rsid w:val="00BB7248"/>
    <w:rsid w:val="00BB74F8"/>
    <w:rsid w:val="00BB759F"/>
    <w:rsid w:val="00BB775E"/>
    <w:rsid w:val="00BB7A9E"/>
    <w:rsid w:val="00BB7B32"/>
    <w:rsid w:val="00BB7B43"/>
    <w:rsid w:val="00BB7D44"/>
    <w:rsid w:val="00BB7D90"/>
    <w:rsid w:val="00BB7E2C"/>
    <w:rsid w:val="00BB7E6D"/>
    <w:rsid w:val="00BB7EFF"/>
    <w:rsid w:val="00BB7FA6"/>
    <w:rsid w:val="00BC0196"/>
    <w:rsid w:val="00BC026C"/>
    <w:rsid w:val="00BC030A"/>
    <w:rsid w:val="00BC0431"/>
    <w:rsid w:val="00BC0573"/>
    <w:rsid w:val="00BC05EE"/>
    <w:rsid w:val="00BC0946"/>
    <w:rsid w:val="00BC0A22"/>
    <w:rsid w:val="00BC0B40"/>
    <w:rsid w:val="00BC0C75"/>
    <w:rsid w:val="00BC0E53"/>
    <w:rsid w:val="00BC0F04"/>
    <w:rsid w:val="00BC1006"/>
    <w:rsid w:val="00BC1013"/>
    <w:rsid w:val="00BC10ED"/>
    <w:rsid w:val="00BC10F3"/>
    <w:rsid w:val="00BC1178"/>
    <w:rsid w:val="00BC12A3"/>
    <w:rsid w:val="00BC13EB"/>
    <w:rsid w:val="00BC16F0"/>
    <w:rsid w:val="00BC1764"/>
    <w:rsid w:val="00BC196E"/>
    <w:rsid w:val="00BC1A64"/>
    <w:rsid w:val="00BC1B00"/>
    <w:rsid w:val="00BC1B23"/>
    <w:rsid w:val="00BC1C80"/>
    <w:rsid w:val="00BC1D48"/>
    <w:rsid w:val="00BC1D95"/>
    <w:rsid w:val="00BC209A"/>
    <w:rsid w:val="00BC22AD"/>
    <w:rsid w:val="00BC23DA"/>
    <w:rsid w:val="00BC24AD"/>
    <w:rsid w:val="00BC24D6"/>
    <w:rsid w:val="00BC2510"/>
    <w:rsid w:val="00BC27E1"/>
    <w:rsid w:val="00BC27F4"/>
    <w:rsid w:val="00BC2C77"/>
    <w:rsid w:val="00BC3020"/>
    <w:rsid w:val="00BC317A"/>
    <w:rsid w:val="00BC32BA"/>
    <w:rsid w:val="00BC3377"/>
    <w:rsid w:val="00BC33C8"/>
    <w:rsid w:val="00BC340B"/>
    <w:rsid w:val="00BC3421"/>
    <w:rsid w:val="00BC36B7"/>
    <w:rsid w:val="00BC3828"/>
    <w:rsid w:val="00BC38CD"/>
    <w:rsid w:val="00BC3AF7"/>
    <w:rsid w:val="00BC3C3B"/>
    <w:rsid w:val="00BC3E9F"/>
    <w:rsid w:val="00BC419A"/>
    <w:rsid w:val="00BC434A"/>
    <w:rsid w:val="00BC438B"/>
    <w:rsid w:val="00BC444A"/>
    <w:rsid w:val="00BC444F"/>
    <w:rsid w:val="00BC4453"/>
    <w:rsid w:val="00BC4588"/>
    <w:rsid w:val="00BC49DB"/>
    <w:rsid w:val="00BC4FD2"/>
    <w:rsid w:val="00BC5287"/>
    <w:rsid w:val="00BC5289"/>
    <w:rsid w:val="00BC52B0"/>
    <w:rsid w:val="00BC5374"/>
    <w:rsid w:val="00BC53C6"/>
    <w:rsid w:val="00BC53CE"/>
    <w:rsid w:val="00BC55EE"/>
    <w:rsid w:val="00BC5CC4"/>
    <w:rsid w:val="00BC5D6E"/>
    <w:rsid w:val="00BC6144"/>
    <w:rsid w:val="00BC6259"/>
    <w:rsid w:val="00BC6B67"/>
    <w:rsid w:val="00BC6BA1"/>
    <w:rsid w:val="00BC6C9D"/>
    <w:rsid w:val="00BC6D8A"/>
    <w:rsid w:val="00BC6DEA"/>
    <w:rsid w:val="00BC6DED"/>
    <w:rsid w:val="00BC6E59"/>
    <w:rsid w:val="00BC6E72"/>
    <w:rsid w:val="00BC6ED5"/>
    <w:rsid w:val="00BC7124"/>
    <w:rsid w:val="00BC7143"/>
    <w:rsid w:val="00BC7254"/>
    <w:rsid w:val="00BC7333"/>
    <w:rsid w:val="00BC7474"/>
    <w:rsid w:val="00BC7528"/>
    <w:rsid w:val="00BC75D9"/>
    <w:rsid w:val="00BC7656"/>
    <w:rsid w:val="00BC76B5"/>
    <w:rsid w:val="00BC79F6"/>
    <w:rsid w:val="00BC7FAE"/>
    <w:rsid w:val="00BD01E4"/>
    <w:rsid w:val="00BD0338"/>
    <w:rsid w:val="00BD05DF"/>
    <w:rsid w:val="00BD0790"/>
    <w:rsid w:val="00BD07B6"/>
    <w:rsid w:val="00BD07F7"/>
    <w:rsid w:val="00BD08F6"/>
    <w:rsid w:val="00BD0BBA"/>
    <w:rsid w:val="00BD0CF2"/>
    <w:rsid w:val="00BD0FAD"/>
    <w:rsid w:val="00BD0FC9"/>
    <w:rsid w:val="00BD1066"/>
    <w:rsid w:val="00BD11FD"/>
    <w:rsid w:val="00BD15C6"/>
    <w:rsid w:val="00BD160B"/>
    <w:rsid w:val="00BD1611"/>
    <w:rsid w:val="00BD1655"/>
    <w:rsid w:val="00BD1691"/>
    <w:rsid w:val="00BD1BF3"/>
    <w:rsid w:val="00BD1DC0"/>
    <w:rsid w:val="00BD1E5D"/>
    <w:rsid w:val="00BD20F7"/>
    <w:rsid w:val="00BD2148"/>
    <w:rsid w:val="00BD214E"/>
    <w:rsid w:val="00BD226B"/>
    <w:rsid w:val="00BD22E5"/>
    <w:rsid w:val="00BD277A"/>
    <w:rsid w:val="00BD2879"/>
    <w:rsid w:val="00BD2BC9"/>
    <w:rsid w:val="00BD2C61"/>
    <w:rsid w:val="00BD2C87"/>
    <w:rsid w:val="00BD2CA3"/>
    <w:rsid w:val="00BD2E2E"/>
    <w:rsid w:val="00BD2F0D"/>
    <w:rsid w:val="00BD30DF"/>
    <w:rsid w:val="00BD33E7"/>
    <w:rsid w:val="00BD3613"/>
    <w:rsid w:val="00BD361A"/>
    <w:rsid w:val="00BD367B"/>
    <w:rsid w:val="00BD36E6"/>
    <w:rsid w:val="00BD3961"/>
    <w:rsid w:val="00BD3B54"/>
    <w:rsid w:val="00BD3D25"/>
    <w:rsid w:val="00BD3D42"/>
    <w:rsid w:val="00BD3E37"/>
    <w:rsid w:val="00BD3F93"/>
    <w:rsid w:val="00BD3FD8"/>
    <w:rsid w:val="00BD4020"/>
    <w:rsid w:val="00BD41E4"/>
    <w:rsid w:val="00BD42DB"/>
    <w:rsid w:val="00BD43AF"/>
    <w:rsid w:val="00BD4A0E"/>
    <w:rsid w:val="00BD4B3D"/>
    <w:rsid w:val="00BD4CE9"/>
    <w:rsid w:val="00BD4E54"/>
    <w:rsid w:val="00BD5216"/>
    <w:rsid w:val="00BD5471"/>
    <w:rsid w:val="00BD568A"/>
    <w:rsid w:val="00BD5835"/>
    <w:rsid w:val="00BD597B"/>
    <w:rsid w:val="00BD59A4"/>
    <w:rsid w:val="00BD619F"/>
    <w:rsid w:val="00BD648B"/>
    <w:rsid w:val="00BD64F0"/>
    <w:rsid w:val="00BD666A"/>
    <w:rsid w:val="00BD68A3"/>
    <w:rsid w:val="00BD68B3"/>
    <w:rsid w:val="00BD6943"/>
    <w:rsid w:val="00BD6B6B"/>
    <w:rsid w:val="00BD7097"/>
    <w:rsid w:val="00BD70AC"/>
    <w:rsid w:val="00BD71C4"/>
    <w:rsid w:val="00BD72D1"/>
    <w:rsid w:val="00BD7548"/>
    <w:rsid w:val="00BD759F"/>
    <w:rsid w:val="00BD76D6"/>
    <w:rsid w:val="00BD78EE"/>
    <w:rsid w:val="00BD7944"/>
    <w:rsid w:val="00BD797E"/>
    <w:rsid w:val="00BD7A09"/>
    <w:rsid w:val="00BD7A43"/>
    <w:rsid w:val="00BD7A9E"/>
    <w:rsid w:val="00BD7AF5"/>
    <w:rsid w:val="00BD7BA8"/>
    <w:rsid w:val="00BD7DA8"/>
    <w:rsid w:val="00BD7DE5"/>
    <w:rsid w:val="00BD7E18"/>
    <w:rsid w:val="00BD7ECE"/>
    <w:rsid w:val="00BE0152"/>
    <w:rsid w:val="00BE018C"/>
    <w:rsid w:val="00BE01FD"/>
    <w:rsid w:val="00BE029F"/>
    <w:rsid w:val="00BE02F6"/>
    <w:rsid w:val="00BE0352"/>
    <w:rsid w:val="00BE039C"/>
    <w:rsid w:val="00BE03E2"/>
    <w:rsid w:val="00BE0437"/>
    <w:rsid w:val="00BE0538"/>
    <w:rsid w:val="00BE05D0"/>
    <w:rsid w:val="00BE05F5"/>
    <w:rsid w:val="00BE0871"/>
    <w:rsid w:val="00BE0AB4"/>
    <w:rsid w:val="00BE0BAE"/>
    <w:rsid w:val="00BE0BEF"/>
    <w:rsid w:val="00BE0E85"/>
    <w:rsid w:val="00BE1083"/>
    <w:rsid w:val="00BE10B2"/>
    <w:rsid w:val="00BE10C4"/>
    <w:rsid w:val="00BE1143"/>
    <w:rsid w:val="00BE14DE"/>
    <w:rsid w:val="00BE1524"/>
    <w:rsid w:val="00BE15E2"/>
    <w:rsid w:val="00BE1823"/>
    <w:rsid w:val="00BE19E2"/>
    <w:rsid w:val="00BE1ACE"/>
    <w:rsid w:val="00BE1C3D"/>
    <w:rsid w:val="00BE1E8D"/>
    <w:rsid w:val="00BE2062"/>
    <w:rsid w:val="00BE235D"/>
    <w:rsid w:val="00BE2506"/>
    <w:rsid w:val="00BE2C1A"/>
    <w:rsid w:val="00BE2F5E"/>
    <w:rsid w:val="00BE3029"/>
    <w:rsid w:val="00BE3277"/>
    <w:rsid w:val="00BE3448"/>
    <w:rsid w:val="00BE357F"/>
    <w:rsid w:val="00BE38E7"/>
    <w:rsid w:val="00BE38EE"/>
    <w:rsid w:val="00BE3B0E"/>
    <w:rsid w:val="00BE3B18"/>
    <w:rsid w:val="00BE3C1E"/>
    <w:rsid w:val="00BE3E1F"/>
    <w:rsid w:val="00BE431E"/>
    <w:rsid w:val="00BE436A"/>
    <w:rsid w:val="00BE43EA"/>
    <w:rsid w:val="00BE4496"/>
    <w:rsid w:val="00BE44B0"/>
    <w:rsid w:val="00BE467E"/>
    <w:rsid w:val="00BE48AB"/>
    <w:rsid w:val="00BE49E9"/>
    <w:rsid w:val="00BE4A1A"/>
    <w:rsid w:val="00BE4AA5"/>
    <w:rsid w:val="00BE4B99"/>
    <w:rsid w:val="00BE4E0E"/>
    <w:rsid w:val="00BE5150"/>
    <w:rsid w:val="00BE51A0"/>
    <w:rsid w:val="00BE51EF"/>
    <w:rsid w:val="00BE5223"/>
    <w:rsid w:val="00BE541D"/>
    <w:rsid w:val="00BE57C2"/>
    <w:rsid w:val="00BE58AC"/>
    <w:rsid w:val="00BE5BD8"/>
    <w:rsid w:val="00BE5C4B"/>
    <w:rsid w:val="00BE6085"/>
    <w:rsid w:val="00BE6220"/>
    <w:rsid w:val="00BE63DE"/>
    <w:rsid w:val="00BE63EE"/>
    <w:rsid w:val="00BE63FB"/>
    <w:rsid w:val="00BE657F"/>
    <w:rsid w:val="00BE6645"/>
    <w:rsid w:val="00BE68E9"/>
    <w:rsid w:val="00BE6F01"/>
    <w:rsid w:val="00BE6F79"/>
    <w:rsid w:val="00BE7006"/>
    <w:rsid w:val="00BE7080"/>
    <w:rsid w:val="00BE7125"/>
    <w:rsid w:val="00BE71CB"/>
    <w:rsid w:val="00BE738F"/>
    <w:rsid w:val="00BE75A7"/>
    <w:rsid w:val="00BE7806"/>
    <w:rsid w:val="00BE7899"/>
    <w:rsid w:val="00BE79C2"/>
    <w:rsid w:val="00BE7AC3"/>
    <w:rsid w:val="00BE7B26"/>
    <w:rsid w:val="00BE7B30"/>
    <w:rsid w:val="00BE7B39"/>
    <w:rsid w:val="00BE7BA6"/>
    <w:rsid w:val="00BE7DF3"/>
    <w:rsid w:val="00BE7E25"/>
    <w:rsid w:val="00BE7E2F"/>
    <w:rsid w:val="00BE7F25"/>
    <w:rsid w:val="00BF0088"/>
    <w:rsid w:val="00BF00FC"/>
    <w:rsid w:val="00BF0302"/>
    <w:rsid w:val="00BF0532"/>
    <w:rsid w:val="00BF0594"/>
    <w:rsid w:val="00BF0699"/>
    <w:rsid w:val="00BF076D"/>
    <w:rsid w:val="00BF1213"/>
    <w:rsid w:val="00BF1426"/>
    <w:rsid w:val="00BF14C5"/>
    <w:rsid w:val="00BF1504"/>
    <w:rsid w:val="00BF19DB"/>
    <w:rsid w:val="00BF1B51"/>
    <w:rsid w:val="00BF1B73"/>
    <w:rsid w:val="00BF1C03"/>
    <w:rsid w:val="00BF1C2A"/>
    <w:rsid w:val="00BF1D19"/>
    <w:rsid w:val="00BF1D97"/>
    <w:rsid w:val="00BF1E4B"/>
    <w:rsid w:val="00BF1F8D"/>
    <w:rsid w:val="00BF203C"/>
    <w:rsid w:val="00BF20A1"/>
    <w:rsid w:val="00BF220F"/>
    <w:rsid w:val="00BF25DD"/>
    <w:rsid w:val="00BF26AB"/>
    <w:rsid w:val="00BF2798"/>
    <w:rsid w:val="00BF2915"/>
    <w:rsid w:val="00BF291C"/>
    <w:rsid w:val="00BF294A"/>
    <w:rsid w:val="00BF2ABF"/>
    <w:rsid w:val="00BF2B4A"/>
    <w:rsid w:val="00BF2D97"/>
    <w:rsid w:val="00BF3496"/>
    <w:rsid w:val="00BF36EF"/>
    <w:rsid w:val="00BF39F1"/>
    <w:rsid w:val="00BF3AAA"/>
    <w:rsid w:val="00BF3F91"/>
    <w:rsid w:val="00BF3FA3"/>
    <w:rsid w:val="00BF40A2"/>
    <w:rsid w:val="00BF431F"/>
    <w:rsid w:val="00BF44C7"/>
    <w:rsid w:val="00BF45F4"/>
    <w:rsid w:val="00BF48B6"/>
    <w:rsid w:val="00BF4B22"/>
    <w:rsid w:val="00BF4C6D"/>
    <w:rsid w:val="00BF4C71"/>
    <w:rsid w:val="00BF4CD5"/>
    <w:rsid w:val="00BF4E30"/>
    <w:rsid w:val="00BF4E52"/>
    <w:rsid w:val="00BF4E5E"/>
    <w:rsid w:val="00BF4EE4"/>
    <w:rsid w:val="00BF503C"/>
    <w:rsid w:val="00BF51E2"/>
    <w:rsid w:val="00BF5292"/>
    <w:rsid w:val="00BF54B6"/>
    <w:rsid w:val="00BF57A6"/>
    <w:rsid w:val="00BF5838"/>
    <w:rsid w:val="00BF5D11"/>
    <w:rsid w:val="00BF5E10"/>
    <w:rsid w:val="00BF5F26"/>
    <w:rsid w:val="00BF6068"/>
    <w:rsid w:val="00BF61E4"/>
    <w:rsid w:val="00BF6307"/>
    <w:rsid w:val="00BF6333"/>
    <w:rsid w:val="00BF6750"/>
    <w:rsid w:val="00BF67F0"/>
    <w:rsid w:val="00BF6A7F"/>
    <w:rsid w:val="00BF6B57"/>
    <w:rsid w:val="00BF6C2E"/>
    <w:rsid w:val="00BF6C88"/>
    <w:rsid w:val="00BF6DDE"/>
    <w:rsid w:val="00BF6F2E"/>
    <w:rsid w:val="00BF6FBC"/>
    <w:rsid w:val="00BF7073"/>
    <w:rsid w:val="00BF75A9"/>
    <w:rsid w:val="00BF7737"/>
    <w:rsid w:val="00BF7746"/>
    <w:rsid w:val="00BF77E0"/>
    <w:rsid w:val="00BF799A"/>
    <w:rsid w:val="00BF7A92"/>
    <w:rsid w:val="00BF7BCE"/>
    <w:rsid w:val="00BF7D53"/>
    <w:rsid w:val="00BF7E04"/>
    <w:rsid w:val="00BF7EBB"/>
    <w:rsid w:val="00C00157"/>
    <w:rsid w:val="00C001AE"/>
    <w:rsid w:val="00C0051E"/>
    <w:rsid w:val="00C005D5"/>
    <w:rsid w:val="00C00600"/>
    <w:rsid w:val="00C00886"/>
    <w:rsid w:val="00C009D6"/>
    <w:rsid w:val="00C009FD"/>
    <w:rsid w:val="00C00B2B"/>
    <w:rsid w:val="00C00B92"/>
    <w:rsid w:val="00C00D50"/>
    <w:rsid w:val="00C00EAE"/>
    <w:rsid w:val="00C01034"/>
    <w:rsid w:val="00C01048"/>
    <w:rsid w:val="00C011C2"/>
    <w:rsid w:val="00C013EE"/>
    <w:rsid w:val="00C0154E"/>
    <w:rsid w:val="00C015D0"/>
    <w:rsid w:val="00C017A6"/>
    <w:rsid w:val="00C018BA"/>
    <w:rsid w:val="00C01A2B"/>
    <w:rsid w:val="00C01C2B"/>
    <w:rsid w:val="00C01C32"/>
    <w:rsid w:val="00C01D53"/>
    <w:rsid w:val="00C01FB8"/>
    <w:rsid w:val="00C02272"/>
    <w:rsid w:val="00C02372"/>
    <w:rsid w:val="00C023FF"/>
    <w:rsid w:val="00C02589"/>
    <w:rsid w:val="00C025C4"/>
    <w:rsid w:val="00C025DD"/>
    <w:rsid w:val="00C02657"/>
    <w:rsid w:val="00C02810"/>
    <w:rsid w:val="00C02835"/>
    <w:rsid w:val="00C02E47"/>
    <w:rsid w:val="00C02F18"/>
    <w:rsid w:val="00C0304B"/>
    <w:rsid w:val="00C030B1"/>
    <w:rsid w:val="00C0310D"/>
    <w:rsid w:val="00C03114"/>
    <w:rsid w:val="00C0360D"/>
    <w:rsid w:val="00C03774"/>
    <w:rsid w:val="00C039B9"/>
    <w:rsid w:val="00C03A38"/>
    <w:rsid w:val="00C03B18"/>
    <w:rsid w:val="00C03B8E"/>
    <w:rsid w:val="00C03BB6"/>
    <w:rsid w:val="00C03C60"/>
    <w:rsid w:val="00C03DE0"/>
    <w:rsid w:val="00C03E7F"/>
    <w:rsid w:val="00C03ED3"/>
    <w:rsid w:val="00C03F9C"/>
    <w:rsid w:val="00C0415D"/>
    <w:rsid w:val="00C04280"/>
    <w:rsid w:val="00C04583"/>
    <w:rsid w:val="00C045DA"/>
    <w:rsid w:val="00C046FD"/>
    <w:rsid w:val="00C04840"/>
    <w:rsid w:val="00C0490B"/>
    <w:rsid w:val="00C04932"/>
    <w:rsid w:val="00C04AB1"/>
    <w:rsid w:val="00C04E31"/>
    <w:rsid w:val="00C04EE9"/>
    <w:rsid w:val="00C04F53"/>
    <w:rsid w:val="00C0527E"/>
    <w:rsid w:val="00C052A8"/>
    <w:rsid w:val="00C053CE"/>
    <w:rsid w:val="00C055A1"/>
    <w:rsid w:val="00C056E7"/>
    <w:rsid w:val="00C0590E"/>
    <w:rsid w:val="00C05B1E"/>
    <w:rsid w:val="00C05B44"/>
    <w:rsid w:val="00C05BBF"/>
    <w:rsid w:val="00C05C1D"/>
    <w:rsid w:val="00C05C45"/>
    <w:rsid w:val="00C05D0A"/>
    <w:rsid w:val="00C05DA6"/>
    <w:rsid w:val="00C05EBA"/>
    <w:rsid w:val="00C060B0"/>
    <w:rsid w:val="00C0627B"/>
    <w:rsid w:val="00C06714"/>
    <w:rsid w:val="00C067F8"/>
    <w:rsid w:val="00C069AD"/>
    <w:rsid w:val="00C06AEF"/>
    <w:rsid w:val="00C06AFA"/>
    <w:rsid w:val="00C06DCA"/>
    <w:rsid w:val="00C06F07"/>
    <w:rsid w:val="00C06F33"/>
    <w:rsid w:val="00C072C0"/>
    <w:rsid w:val="00C07472"/>
    <w:rsid w:val="00C0757C"/>
    <w:rsid w:val="00C07641"/>
    <w:rsid w:val="00C076B9"/>
    <w:rsid w:val="00C076D6"/>
    <w:rsid w:val="00C079BE"/>
    <w:rsid w:val="00C07B52"/>
    <w:rsid w:val="00C07BBC"/>
    <w:rsid w:val="00C07CB2"/>
    <w:rsid w:val="00C07E59"/>
    <w:rsid w:val="00C1004C"/>
    <w:rsid w:val="00C10122"/>
    <w:rsid w:val="00C101D9"/>
    <w:rsid w:val="00C102A5"/>
    <w:rsid w:val="00C102D3"/>
    <w:rsid w:val="00C102D5"/>
    <w:rsid w:val="00C10812"/>
    <w:rsid w:val="00C10B35"/>
    <w:rsid w:val="00C10B3F"/>
    <w:rsid w:val="00C10D97"/>
    <w:rsid w:val="00C10E5B"/>
    <w:rsid w:val="00C11169"/>
    <w:rsid w:val="00C1148B"/>
    <w:rsid w:val="00C1159C"/>
    <w:rsid w:val="00C11709"/>
    <w:rsid w:val="00C11A01"/>
    <w:rsid w:val="00C11A9F"/>
    <w:rsid w:val="00C11AC3"/>
    <w:rsid w:val="00C11C15"/>
    <w:rsid w:val="00C11C6F"/>
    <w:rsid w:val="00C11E71"/>
    <w:rsid w:val="00C11FF6"/>
    <w:rsid w:val="00C1222B"/>
    <w:rsid w:val="00C122B8"/>
    <w:rsid w:val="00C122DE"/>
    <w:rsid w:val="00C123DF"/>
    <w:rsid w:val="00C12447"/>
    <w:rsid w:val="00C12556"/>
    <w:rsid w:val="00C125E7"/>
    <w:rsid w:val="00C12676"/>
    <w:rsid w:val="00C12783"/>
    <w:rsid w:val="00C1289E"/>
    <w:rsid w:val="00C12975"/>
    <w:rsid w:val="00C12A93"/>
    <w:rsid w:val="00C12AF4"/>
    <w:rsid w:val="00C12C21"/>
    <w:rsid w:val="00C12CCF"/>
    <w:rsid w:val="00C12F58"/>
    <w:rsid w:val="00C13621"/>
    <w:rsid w:val="00C13672"/>
    <w:rsid w:val="00C136B0"/>
    <w:rsid w:val="00C136F5"/>
    <w:rsid w:val="00C1370A"/>
    <w:rsid w:val="00C138B0"/>
    <w:rsid w:val="00C139A4"/>
    <w:rsid w:val="00C13CB2"/>
    <w:rsid w:val="00C13DC8"/>
    <w:rsid w:val="00C13E46"/>
    <w:rsid w:val="00C13FAD"/>
    <w:rsid w:val="00C141E3"/>
    <w:rsid w:val="00C1425B"/>
    <w:rsid w:val="00C14556"/>
    <w:rsid w:val="00C1469C"/>
    <w:rsid w:val="00C14919"/>
    <w:rsid w:val="00C14FA7"/>
    <w:rsid w:val="00C15297"/>
    <w:rsid w:val="00C15360"/>
    <w:rsid w:val="00C1573C"/>
    <w:rsid w:val="00C157A5"/>
    <w:rsid w:val="00C158A9"/>
    <w:rsid w:val="00C158F0"/>
    <w:rsid w:val="00C1591E"/>
    <w:rsid w:val="00C15B7E"/>
    <w:rsid w:val="00C15C3E"/>
    <w:rsid w:val="00C15C4C"/>
    <w:rsid w:val="00C15E2F"/>
    <w:rsid w:val="00C15F7A"/>
    <w:rsid w:val="00C15F89"/>
    <w:rsid w:val="00C160B7"/>
    <w:rsid w:val="00C161E0"/>
    <w:rsid w:val="00C16237"/>
    <w:rsid w:val="00C162E6"/>
    <w:rsid w:val="00C16363"/>
    <w:rsid w:val="00C164AC"/>
    <w:rsid w:val="00C167D2"/>
    <w:rsid w:val="00C16937"/>
    <w:rsid w:val="00C1695B"/>
    <w:rsid w:val="00C169DC"/>
    <w:rsid w:val="00C16AB5"/>
    <w:rsid w:val="00C16C9A"/>
    <w:rsid w:val="00C16DA5"/>
    <w:rsid w:val="00C16DDE"/>
    <w:rsid w:val="00C16F80"/>
    <w:rsid w:val="00C16FD6"/>
    <w:rsid w:val="00C16FE6"/>
    <w:rsid w:val="00C17041"/>
    <w:rsid w:val="00C17171"/>
    <w:rsid w:val="00C171EB"/>
    <w:rsid w:val="00C1738F"/>
    <w:rsid w:val="00C1739E"/>
    <w:rsid w:val="00C175A1"/>
    <w:rsid w:val="00C177B5"/>
    <w:rsid w:val="00C17869"/>
    <w:rsid w:val="00C178E5"/>
    <w:rsid w:val="00C17A8C"/>
    <w:rsid w:val="00C17B30"/>
    <w:rsid w:val="00C17B7E"/>
    <w:rsid w:val="00C17C26"/>
    <w:rsid w:val="00C17D0D"/>
    <w:rsid w:val="00C17EE4"/>
    <w:rsid w:val="00C17F87"/>
    <w:rsid w:val="00C2038A"/>
    <w:rsid w:val="00C204EC"/>
    <w:rsid w:val="00C2056F"/>
    <w:rsid w:val="00C20583"/>
    <w:rsid w:val="00C205E7"/>
    <w:rsid w:val="00C207AC"/>
    <w:rsid w:val="00C20AD5"/>
    <w:rsid w:val="00C20B71"/>
    <w:rsid w:val="00C20BDC"/>
    <w:rsid w:val="00C20C8A"/>
    <w:rsid w:val="00C20D1D"/>
    <w:rsid w:val="00C20D8A"/>
    <w:rsid w:val="00C21010"/>
    <w:rsid w:val="00C21032"/>
    <w:rsid w:val="00C2105A"/>
    <w:rsid w:val="00C210EE"/>
    <w:rsid w:val="00C212CB"/>
    <w:rsid w:val="00C2132B"/>
    <w:rsid w:val="00C21375"/>
    <w:rsid w:val="00C2142A"/>
    <w:rsid w:val="00C21448"/>
    <w:rsid w:val="00C214E3"/>
    <w:rsid w:val="00C214F1"/>
    <w:rsid w:val="00C21705"/>
    <w:rsid w:val="00C2178D"/>
    <w:rsid w:val="00C217B2"/>
    <w:rsid w:val="00C218F4"/>
    <w:rsid w:val="00C219C4"/>
    <w:rsid w:val="00C21C44"/>
    <w:rsid w:val="00C21D14"/>
    <w:rsid w:val="00C2215B"/>
    <w:rsid w:val="00C224B0"/>
    <w:rsid w:val="00C224CB"/>
    <w:rsid w:val="00C225A0"/>
    <w:rsid w:val="00C22615"/>
    <w:rsid w:val="00C22788"/>
    <w:rsid w:val="00C229F9"/>
    <w:rsid w:val="00C22C41"/>
    <w:rsid w:val="00C22C56"/>
    <w:rsid w:val="00C22D48"/>
    <w:rsid w:val="00C22F61"/>
    <w:rsid w:val="00C23144"/>
    <w:rsid w:val="00C23255"/>
    <w:rsid w:val="00C23365"/>
    <w:rsid w:val="00C2348B"/>
    <w:rsid w:val="00C23630"/>
    <w:rsid w:val="00C23745"/>
    <w:rsid w:val="00C23790"/>
    <w:rsid w:val="00C23881"/>
    <w:rsid w:val="00C2393F"/>
    <w:rsid w:val="00C239C1"/>
    <w:rsid w:val="00C23A3E"/>
    <w:rsid w:val="00C23DAF"/>
    <w:rsid w:val="00C24069"/>
    <w:rsid w:val="00C240B4"/>
    <w:rsid w:val="00C241FC"/>
    <w:rsid w:val="00C24530"/>
    <w:rsid w:val="00C245E7"/>
    <w:rsid w:val="00C247C7"/>
    <w:rsid w:val="00C24B54"/>
    <w:rsid w:val="00C24B78"/>
    <w:rsid w:val="00C24C6A"/>
    <w:rsid w:val="00C24E0D"/>
    <w:rsid w:val="00C24E97"/>
    <w:rsid w:val="00C250C6"/>
    <w:rsid w:val="00C25273"/>
    <w:rsid w:val="00C25366"/>
    <w:rsid w:val="00C254C5"/>
    <w:rsid w:val="00C254D8"/>
    <w:rsid w:val="00C255D1"/>
    <w:rsid w:val="00C255EB"/>
    <w:rsid w:val="00C256BA"/>
    <w:rsid w:val="00C2571A"/>
    <w:rsid w:val="00C25917"/>
    <w:rsid w:val="00C25985"/>
    <w:rsid w:val="00C25A33"/>
    <w:rsid w:val="00C25CD8"/>
    <w:rsid w:val="00C25E91"/>
    <w:rsid w:val="00C25F28"/>
    <w:rsid w:val="00C2614A"/>
    <w:rsid w:val="00C2621B"/>
    <w:rsid w:val="00C26289"/>
    <w:rsid w:val="00C262E4"/>
    <w:rsid w:val="00C266D6"/>
    <w:rsid w:val="00C266DA"/>
    <w:rsid w:val="00C266FB"/>
    <w:rsid w:val="00C26741"/>
    <w:rsid w:val="00C26A1D"/>
    <w:rsid w:val="00C26A4F"/>
    <w:rsid w:val="00C26A65"/>
    <w:rsid w:val="00C26CCD"/>
    <w:rsid w:val="00C26D95"/>
    <w:rsid w:val="00C26F90"/>
    <w:rsid w:val="00C26FC3"/>
    <w:rsid w:val="00C27027"/>
    <w:rsid w:val="00C27281"/>
    <w:rsid w:val="00C273D3"/>
    <w:rsid w:val="00C275DC"/>
    <w:rsid w:val="00C27671"/>
    <w:rsid w:val="00C276B4"/>
    <w:rsid w:val="00C27854"/>
    <w:rsid w:val="00C2798E"/>
    <w:rsid w:val="00C279C5"/>
    <w:rsid w:val="00C27B82"/>
    <w:rsid w:val="00C27BBB"/>
    <w:rsid w:val="00C27D1F"/>
    <w:rsid w:val="00C27D62"/>
    <w:rsid w:val="00C27E35"/>
    <w:rsid w:val="00C300E2"/>
    <w:rsid w:val="00C30112"/>
    <w:rsid w:val="00C30115"/>
    <w:rsid w:val="00C302DE"/>
    <w:rsid w:val="00C30390"/>
    <w:rsid w:val="00C3061B"/>
    <w:rsid w:val="00C3082A"/>
    <w:rsid w:val="00C308F3"/>
    <w:rsid w:val="00C309C7"/>
    <w:rsid w:val="00C309CD"/>
    <w:rsid w:val="00C30C6D"/>
    <w:rsid w:val="00C30EDE"/>
    <w:rsid w:val="00C3107B"/>
    <w:rsid w:val="00C311F9"/>
    <w:rsid w:val="00C314C4"/>
    <w:rsid w:val="00C314CE"/>
    <w:rsid w:val="00C31550"/>
    <w:rsid w:val="00C31635"/>
    <w:rsid w:val="00C31789"/>
    <w:rsid w:val="00C317AF"/>
    <w:rsid w:val="00C31B7F"/>
    <w:rsid w:val="00C31BE0"/>
    <w:rsid w:val="00C31D28"/>
    <w:rsid w:val="00C320C5"/>
    <w:rsid w:val="00C32170"/>
    <w:rsid w:val="00C32448"/>
    <w:rsid w:val="00C32553"/>
    <w:rsid w:val="00C325D0"/>
    <w:rsid w:val="00C328D8"/>
    <w:rsid w:val="00C32978"/>
    <w:rsid w:val="00C32B0F"/>
    <w:rsid w:val="00C32B6B"/>
    <w:rsid w:val="00C32B9E"/>
    <w:rsid w:val="00C32BE2"/>
    <w:rsid w:val="00C32C8E"/>
    <w:rsid w:val="00C32CA1"/>
    <w:rsid w:val="00C32D58"/>
    <w:rsid w:val="00C32E0D"/>
    <w:rsid w:val="00C32FD8"/>
    <w:rsid w:val="00C330E4"/>
    <w:rsid w:val="00C332EC"/>
    <w:rsid w:val="00C333B8"/>
    <w:rsid w:val="00C334A3"/>
    <w:rsid w:val="00C334AA"/>
    <w:rsid w:val="00C33510"/>
    <w:rsid w:val="00C337BF"/>
    <w:rsid w:val="00C33AA5"/>
    <w:rsid w:val="00C33CAD"/>
    <w:rsid w:val="00C33EB8"/>
    <w:rsid w:val="00C3401C"/>
    <w:rsid w:val="00C34071"/>
    <w:rsid w:val="00C341C4"/>
    <w:rsid w:val="00C341E9"/>
    <w:rsid w:val="00C34229"/>
    <w:rsid w:val="00C343E9"/>
    <w:rsid w:val="00C344D6"/>
    <w:rsid w:val="00C3465A"/>
    <w:rsid w:val="00C348A0"/>
    <w:rsid w:val="00C34956"/>
    <w:rsid w:val="00C34B4B"/>
    <w:rsid w:val="00C34BB4"/>
    <w:rsid w:val="00C34BC1"/>
    <w:rsid w:val="00C34C64"/>
    <w:rsid w:val="00C34C85"/>
    <w:rsid w:val="00C34DF1"/>
    <w:rsid w:val="00C34ED3"/>
    <w:rsid w:val="00C35115"/>
    <w:rsid w:val="00C35710"/>
    <w:rsid w:val="00C35746"/>
    <w:rsid w:val="00C357C6"/>
    <w:rsid w:val="00C3583E"/>
    <w:rsid w:val="00C359A7"/>
    <w:rsid w:val="00C35AC0"/>
    <w:rsid w:val="00C35C99"/>
    <w:rsid w:val="00C35EAC"/>
    <w:rsid w:val="00C35EBB"/>
    <w:rsid w:val="00C35FE4"/>
    <w:rsid w:val="00C36026"/>
    <w:rsid w:val="00C3621A"/>
    <w:rsid w:val="00C363F1"/>
    <w:rsid w:val="00C3648D"/>
    <w:rsid w:val="00C36786"/>
    <w:rsid w:val="00C3678C"/>
    <w:rsid w:val="00C368B0"/>
    <w:rsid w:val="00C36922"/>
    <w:rsid w:val="00C36B5B"/>
    <w:rsid w:val="00C36BD5"/>
    <w:rsid w:val="00C3708B"/>
    <w:rsid w:val="00C3727B"/>
    <w:rsid w:val="00C373B6"/>
    <w:rsid w:val="00C373E8"/>
    <w:rsid w:val="00C376B6"/>
    <w:rsid w:val="00C37707"/>
    <w:rsid w:val="00C3786E"/>
    <w:rsid w:val="00C378AA"/>
    <w:rsid w:val="00C378CE"/>
    <w:rsid w:val="00C37B63"/>
    <w:rsid w:val="00C37B77"/>
    <w:rsid w:val="00C37F1E"/>
    <w:rsid w:val="00C40216"/>
    <w:rsid w:val="00C402E6"/>
    <w:rsid w:val="00C403D4"/>
    <w:rsid w:val="00C404E8"/>
    <w:rsid w:val="00C40745"/>
    <w:rsid w:val="00C407C4"/>
    <w:rsid w:val="00C4097A"/>
    <w:rsid w:val="00C409AC"/>
    <w:rsid w:val="00C409D1"/>
    <w:rsid w:val="00C40C46"/>
    <w:rsid w:val="00C40E34"/>
    <w:rsid w:val="00C40F06"/>
    <w:rsid w:val="00C40FF2"/>
    <w:rsid w:val="00C40FF6"/>
    <w:rsid w:val="00C410E1"/>
    <w:rsid w:val="00C413A9"/>
    <w:rsid w:val="00C415F2"/>
    <w:rsid w:val="00C4183B"/>
    <w:rsid w:val="00C419C1"/>
    <w:rsid w:val="00C419C9"/>
    <w:rsid w:val="00C419E2"/>
    <w:rsid w:val="00C419E8"/>
    <w:rsid w:val="00C41AFC"/>
    <w:rsid w:val="00C41C34"/>
    <w:rsid w:val="00C41D23"/>
    <w:rsid w:val="00C41DA8"/>
    <w:rsid w:val="00C42012"/>
    <w:rsid w:val="00C4216F"/>
    <w:rsid w:val="00C42234"/>
    <w:rsid w:val="00C422B5"/>
    <w:rsid w:val="00C42485"/>
    <w:rsid w:val="00C42767"/>
    <w:rsid w:val="00C42847"/>
    <w:rsid w:val="00C42865"/>
    <w:rsid w:val="00C428D8"/>
    <w:rsid w:val="00C42922"/>
    <w:rsid w:val="00C4295C"/>
    <w:rsid w:val="00C429EA"/>
    <w:rsid w:val="00C42B91"/>
    <w:rsid w:val="00C42C9E"/>
    <w:rsid w:val="00C42EF8"/>
    <w:rsid w:val="00C42F94"/>
    <w:rsid w:val="00C4311D"/>
    <w:rsid w:val="00C431B1"/>
    <w:rsid w:val="00C433C1"/>
    <w:rsid w:val="00C433F7"/>
    <w:rsid w:val="00C43680"/>
    <w:rsid w:val="00C43790"/>
    <w:rsid w:val="00C43A59"/>
    <w:rsid w:val="00C43B44"/>
    <w:rsid w:val="00C43FC5"/>
    <w:rsid w:val="00C4410D"/>
    <w:rsid w:val="00C4436E"/>
    <w:rsid w:val="00C4439C"/>
    <w:rsid w:val="00C44646"/>
    <w:rsid w:val="00C446A1"/>
    <w:rsid w:val="00C44728"/>
    <w:rsid w:val="00C449AC"/>
    <w:rsid w:val="00C449F5"/>
    <w:rsid w:val="00C44AAA"/>
    <w:rsid w:val="00C44B97"/>
    <w:rsid w:val="00C44CE4"/>
    <w:rsid w:val="00C44F37"/>
    <w:rsid w:val="00C45056"/>
    <w:rsid w:val="00C451C2"/>
    <w:rsid w:val="00C451C6"/>
    <w:rsid w:val="00C4542D"/>
    <w:rsid w:val="00C45529"/>
    <w:rsid w:val="00C456BE"/>
    <w:rsid w:val="00C4575D"/>
    <w:rsid w:val="00C457B3"/>
    <w:rsid w:val="00C45ABD"/>
    <w:rsid w:val="00C45C74"/>
    <w:rsid w:val="00C45F36"/>
    <w:rsid w:val="00C45FFA"/>
    <w:rsid w:val="00C4616E"/>
    <w:rsid w:val="00C46188"/>
    <w:rsid w:val="00C4634A"/>
    <w:rsid w:val="00C4638D"/>
    <w:rsid w:val="00C463C2"/>
    <w:rsid w:val="00C46487"/>
    <w:rsid w:val="00C46604"/>
    <w:rsid w:val="00C46652"/>
    <w:rsid w:val="00C4675C"/>
    <w:rsid w:val="00C46913"/>
    <w:rsid w:val="00C469E6"/>
    <w:rsid w:val="00C46B5A"/>
    <w:rsid w:val="00C46DA0"/>
    <w:rsid w:val="00C46DB3"/>
    <w:rsid w:val="00C46E24"/>
    <w:rsid w:val="00C47235"/>
    <w:rsid w:val="00C472DD"/>
    <w:rsid w:val="00C4736B"/>
    <w:rsid w:val="00C4743B"/>
    <w:rsid w:val="00C4748F"/>
    <w:rsid w:val="00C47518"/>
    <w:rsid w:val="00C475AC"/>
    <w:rsid w:val="00C4763F"/>
    <w:rsid w:val="00C477E3"/>
    <w:rsid w:val="00C47826"/>
    <w:rsid w:val="00C4799A"/>
    <w:rsid w:val="00C479A9"/>
    <w:rsid w:val="00C47A9A"/>
    <w:rsid w:val="00C47C3D"/>
    <w:rsid w:val="00C47CE5"/>
    <w:rsid w:val="00C47CEF"/>
    <w:rsid w:val="00C47D16"/>
    <w:rsid w:val="00C47D41"/>
    <w:rsid w:val="00C47E67"/>
    <w:rsid w:val="00C50036"/>
    <w:rsid w:val="00C50099"/>
    <w:rsid w:val="00C508CE"/>
    <w:rsid w:val="00C50975"/>
    <w:rsid w:val="00C50D7F"/>
    <w:rsid w:val="00C50E4B"/>
    <w:rsid w:val="00C51418"/>
    <w:rsid w:val="00C51419"/>
    <w:rsid w:val="00C514FD"/>
    <w:rsid w:val="00C51539"/>
    <w:rsid w:val="00C5157E"/>
    <w:rsid w:val="00C515C7"/>
    <w:rsid w:val="00C517F4"/>
    <w:rsid w:val="00C5190F"/>
    <w:rsid w:val="00C519A6"/>
    <w:rsid w:val="00C51B41"/>
    <w:rsid w:val="00C51BD2"/>
    <w:rsid w:val="00C51C26"/>
    <w:rsid w:val="00C51DF5"/>
    <w:rsid w:val="00C51F8F"/>
    <w:rsid w:val="00C51FD6"/>
    <w:rsid w:val="00C5203F"/>
    <w:rsid w:val="00C5214A"/>
    <w:rsid w:val="00C52278"/>
    <w:rsid w:val="00C522A3"/>
    <w:rsid w:val="00C5232B"/>
    <w:rsid w:val="00C524BD"/>
    <w:rsid w:val="00C5272A"/>
    <w:rsid w:val="00C528E1"/>
    <w:rsid w:val="00C52ADD"/>
    <w:rsid w:val="00C52C74"/>
    <w:rsid w:val="00C52E3E"/>
    <w:rsid w:val="00C52F5A"/>
    <w:rsid w:val="00C530FA"/>
    <w:rsid w:val="00C53437"/>
    <w:rsid w:val="00C53454"/>
    <w:rsid w:val="00C534EA"/>
    <w:rsid w:val="00C535E8"/>
    <w:rsid w:val="00C535F3"/>
    <w:rsid w:val="00C537E1"/>
    <w:rsid w:val="00C53C95"/>
    <w:rsid w:val="00C53CA6"/>
    <w:rsid w:val="00C53EBB"/>
    <w:rsid w:val="00C53F3F"/>
    <w:rsid w:val="00C53FC1"/>
    <w:rsid w:val="00C5403D"/>
    <w:rsid w:val="00C54158"/>
    <w:rsid w:val="00C54257"/>
    <w:rsid w:val="00C542BE"/>
    <w:rsid w:val="00C542F9"/>
    <w:rsid w:val="00C54365"/>
    <w:rsid w:val="00C54374"/>
    <w:rsid w:val="00C54383"/>
    <w:rsid w:val="00C543B5"/>
    <w:rsid w:val="00C54551"/>
    <w:rsid w:val="00C545C6"/>
    <w:rsid w:val="00C5462A"/>
    <w:rsid w:val="00C547A1"/>
    <w:rsid w:val="00C548B8"/>
    <w:rsid w:val="00C54AD0"/>
    <w:rsid w:val="00C54AEA"/>
    <w:rsid w:val="00C54CB3"/>
    <w:rsid w:val="00C54D0C"/>
    <w:rsid w:val="00C54D40"/>
    <w:rsid w:val="00C54DE5"/>
    <w:rsid w:val="00C552B6"/>
    <w:rsid w:val="00C55327"/>
    <w:rsid w:val="00C5549C"/>
    <w:rsid w:val="00C555AA"/>
    <w:rsid w:val="00C555E5"/>
    <w:rsid w:val="00C55733"/>
    <w:rsid w:val="00C557A9"/>
    <w:rsid w:val="00C558B9"/>
    <w:rsid w:val="00C55A3D"/>
    <w:rsid w:val="00C55AFF"/>
    <w:rsid w:val="00C55C15"/>
    <w:rsid w:val="00C55C50"/>
    <w:rsid w:val="00C55C8C"/>
    <w:rsid w:val="00C55D24"/>
    <w:rsid w:val="00C55E5B"/>
    <w:rsid w:val="00C55E96"/>
    <w:rsid w:val="00C55F9B"/>
    <w:rsid w:val="00C56026"/>
    <w:rsid w:val="00C5602C"/>
    <w:rsid w:val="00C5610E"/>
    <w:rsid w:val="00C5616B"/>
    <w:rsid w:val="00C561EA"/>
    <w:rsid w:val="00C5627C"/>
    <w:rsid w:val="00C562F9"/>
    <w:rsid w:val="00C56710"/>
    <w:rsid w:val="00C567A2"/>
    <w:rsid w:val="00C56807"/>
    <w:rsid w:val="00C5699C"/>
    <w:rsid w:val="00C56AD8"/>
    <w:rsid w:val="00C56B95"/>
    <w:rsid w:val="00C56C4A"/>
    <w:rsid w:val="00C56C61"/>
    <w:rsid w:val="00C56D8B"/>
    <w:rsid w:val="00C57140"/>
    <w:rsid w:val="00C57499"/>
    <w:rsid w:val="00C576F7"/>
    <w:rsid w:val="00C5777C"/>
    <w:rsid w:val="00C5783E"/>
    <w:rsid w:val="00C578F7"/>
    <w:rsid w:val="00C57ACC"/>
    <w:rsid w:val="00C57C12"/>
    <w:rsid w:val="00C57EFB"/>
    <w:rsid w:val="00C600B3"/>
    <w:rsid w:val="00C60122"/>
    <w:rsid w:val="00C605A4"/>
    <w:rsid w:val="00C605E4"/>
    <w:rsid w:val="00C60696"/>
    <w:rsid w:val="00C60744"/>
    <w:rsid w:val="00C60770"/>
    <w:rsid w:val="00C6086A"/>
    <w:rsid w:val="00C609AF"/>
    <w:rsid w:val="00C60A41"/>
    <w:rsid w:val="00C60AD6"/>
    <w:rsid w:val="00C60B3D"/>
    <w:rsid w:val="00C60B67"/>
    <w:rsid w:val="00C60D10"/>
    <w:rsid w:val="00C60FFE"/>
    <w:rsid w:val="00C6102F"/>
    <w:rsid w:val="00C61045"/>
    <w:rsid w:val="00C610EA"/>
    <w:rsid w:val="00C610F8"/>
    <w:rsid w:val="00C6110B"/>
    <w:rsid w:val="00C611EB"/>
    <w:rsid w:val="00C613C2"/>
    <w:rsid w:val="00C6147D"/>
    <w:rsid w:val="00C6150E"/>
    <w:rsid w:val="00C61516"/>
    <w:rsid w:val="00C616C8"/>
    <w:rsid w:val="00C616F5"/>
    <w:rsid w:val="00C61711"/>
    <w:rsid w:val="00C6222F"/>
    <w:rsid w:val="00C623DF"/>
    <w:rsid w:val="00C62520"/>
    <w:rsid w:val="00C62660"/>
    <w:rsid w:val="00C627B3"/>
    <w:rsid w:val="00C627D7"/>
    <w:rsid w:val="00C62913"/>
    <w:rsid w:val="00C6291D"/>
    <w:rsid w:val="00C62943"/>
    <w:rsid w:val="00C62BCE"/>
    <w:rsid w:val="00C62CBF"/>
    <w:rsid w:val="00C62E4B"/>
    <w:rsid w:val="00C630D0"/>
    <w:rsid w:val="00C631FC"/>
    <w:rsid w:val="00C6332F"/>
    <w:rsid w:val="00C63462"/>
    <w:rsid w:val="00C63763"/>
    <w:rsid w:val="00C63A6E"/>
    <w:rsid w:val="00C63B0A"/>
    <w:rsid w:val="00C63B3F"/>
    <w:rsid w:val="00C63C33"/>
    <w:rsid w:val="00C63CDA"/>
    <w:rsid w:val="00C63D27"/>
    <w:rsid w:val="00C63FBD"/>
    <w:rsid w:val="00C6405B"/>
    <w:rsid w:val="00C640D7"/>
    <w:rsid w:val="00C64142"/>
    <w:rsid w:val="00C64352"/>
    <w:rsid w:val="00C64377"/>
    <w:rsid w:val="00C64526"/>
    <w:rsid w:val="00C648C6"/>
    <w:rsid w:val="00C649F0"/>
    <w:rsid w:val="00C64A61"/>
    <w:rsid w:val="00C64BAF"/>
    <w:rsid w:val="00C64C14"/>
    <w:rsid w:val="00C64C1D"/>
    <w:rsid w:val="00C64D0A"/>
    <w:rsid w:val="00C64D89"/>
    <w:rsid w:val="00C65253"/>
    <w:rsid w:val="00C652C0"/>
    <w:rsid w:val="00C65336"/>
    <w:rsid w:val="00C65368"/>
    <w:rsid w:val="00C653B8"/>
    <w:rsid w:val="00C658E2"/>
    <w:rsid w:val="00C65A5E"/>
    <w:rsid w:val="00C65A69"/>
    <w:rsid w:val="00C65FD1"/>
    <w:rsid w:val="00C6612F"/>
    <w:rsid w:val="00C66272"/>
    <w:rsid w:val="00C662A4"/>
    <w:rsid w:val="00C6645B"/>
    <w:rsid w:val="00C664E9"/>
    <w:rsid w:val="00C66552"/>
    <w:rsid w:val="00C6655A"/>
    <w:rsid w:val="00C66616"/>
    <w:rsid w:val="00C66622"/>
    <w:rsid w:val="00C667E2"/>
    <w:rsid w:val="00C669B8"/>
    <w:rsid w:val="00C66B33"/>
    <w:rsid w:val="00C66B4C"/>
    <w:rsid w:val="00C66D86"/>
    <w:rsid w:val="00C670A9"/>
    <w:rsid w:val="00C670E1"/>
    <w:rsid w:val="00C674F7"/>
    <w:rsid w:val="00C6751D"/>
    <w:rsid w:val="00C675EE"/>
    <w:rsid w:val="00C67679"/>
    <w:rsid w:val="00C6774E"/>
    <w:rsid w:val="00C6782D"/>
    <w:rsid w:val="00C6786C"/>
    <w:rsid w:val="00C678BE"/>
    <w:rsid w:val="00C67917"/>
    <w:rsid w:val="00C67947"/>
    <w:rsid w:val="00C67A67"/>
    <w:rsid w:val="00C67C08"/>
    <w:rsid w:val="00C67F63"/>
    <w:rsid w:val="00C67FA3"/>
    <w:rsid w:val="00C700CC"/>
    <w:rsid w:val="00C701F2"/>
    <w:rsid w:val="00C702FC"/>
    <w:rsid w:val="00C703B5"/>
    <w:rsid w:val="00C7045E"/>
    <w:rsid w:val="00C704DB"/>
    <w:rsid w:val="00C705C6"/>
    <w:rsid w:val="00C7083D"/>
    <w:rsid w:val="00C70ADA"/>
    <w:rsid w:val="00C70AE5"/>
    <w:rsid w:val="00C70C19"/>
    <w:rsid w:val="00C70D90"/>
    <w:rsid w:val="00C70E29"/>
    <w:rsid w:val="00C70EDC"/>
    <w:rsid w:val="00C71087"/>
    <w:rsid w:val="00C71091"/>
    <w:rsid w:val="00C7119E"/>
    <w:rsid w:val="00C71275"/>
    <w:rsid w:val="00C713B4"/>
    <w:rsid w:val="00C71565"/>
    <w:rsid w:val="00C715B0"/>
    <w:rsid w:val="00C717EE"/>
    <w:rsid w:val="00C71973"/>
    <w:rsid w:val="00C71DD3"/>
    <w:rsid w:val="00C71DF8"/>
    <w:rsid w:val="00C71E05"/>
    <w:rsid w:val="00C71F2F"/>
    <w:rsid w:val="00C71FA6"/>
    <w:rsid w:val="00C72077"/>
    <w:rsid w:val="00C723BB"/>
    <w:rsid w:val="00C72937"/>
    <w:rsid w:val="00C72B3D"/>
    <w:rsid w:val="00C72B7B"/>
    <w:rsid w:val="00C72DDF"/>
    <w:rsid w:val="00C72E9A"/>
    <w:rsid w:val="00C73167"/>
    <w:rsid w:val="00C731F6"/>
    <w:rsid w:val="00C73253"/>
    <w:rsid w:val="00C73307"/>
    <w:rsid w:val="00C736FC"/>
    <w:rsid w:val="00C737CC"/>
    <w:rsid w:val="00C738A4"/>
    <w:rsid w:val="00C7398C"/>
    <w:rsid w:val="00C73D51"/>
    <w:rsid w:val="00C73DC3"/>
    <w:rsid w:val="00C73ED8"/>
    <w:rsid w:val="00C741EE"/>
    <w:rsid w:val="00C744A1"/>
    <w:rsid w:val="00C74A7F"/>
    <w:rsid w:val="00C74BF7"/>
    <w:rsid w:val="00C74C52"/>
    <w:rsid w:val="00C74EF0"/>
    <w:rsid w:val="00C75003"/>
    <w:rsid w:val="00C7536C"/>
    <w:rsid w:val="00C756E0"/>
    <w:rsid w:val="00C758AE"/>
    <w:rsid w:val="00C75961"/>
    <w:rsid w:val="00C759BD"/>
    <w:rsid w:val="00C759CB"/>
    <w:rsid w:val="00C75A4D"/>
    <w:rsid w:val="00C75A56"/>
    <w:rsid w:val="00C75F9C"/>
    <w:rsid w:val="00C76093"/>
    <w:rsid w:val="00C760A5"/>
    <w:rsid w:val="00C76105"/>
    <w:rsid w:val="00C763B1"/>
    <w:rsid w:val="00C7663C"/>
    <w:rsid w:val="00C7678E"/>
    <w:rsid w:val="00C76867"/>
    <w:rsid w:val="00C768FF"/>
    <w:rsid w:val="00C76C16"/>
    <w:rsid w:val="00C76DC3"/>
    <w:rsid w:val="00C76E98"/>
    <w:rsid w:val="00C77123"/>
    <w:rsid w:val="00C771DD"/>
    <w:rsid w:val="00C772B1"/>
    <w:rsid w:val="00C77331"/>
    <w:rsid w:val="00C776F3"/>
    <w:rsid w:val="00C7771D"/>
    <w:rsid w:val="00C778DF"/>
    <w:rsid w:val="00C7792E"/>
    <w:rsid w:val="00C7794B"/>
    <w:rsid w:val="00C77AF6"/>
    <w:rsid w:val="00C77D60"/>
    <w:rsid w:val="00C77F9A"/>
    <w:rsid w:val="00C80004"/>
    <w:rsid w:val="00C80019"/>
    <w:rsid w:val="00C80099"/>
    <w:rsid w:val="00C8017F"/>
    <w:rsid w:val="00C801B1"/>
    <w:rsid w:val="00C803EB"/>
    <w:rsid w:val="00C80495"/>
    <w:rsid w:val="00C8066D"/>
    <w:rsid w:val="00C807A6"/>
    <w:rsid w:val="00C809A9"/>
    <w:rsid w:val="00C809DE"/>
    <w:rsid w:val="00C80F3E"/>
    <w:rsid w:val="00C810A4"/>
    <w:rsid w:val="00C811A1"/>
    <w:rsid w:val="00C81254"/>
    <w:rsid w:val="00C8130A"/>
    <w:rsid w:val="00C81648"/>
    <w:rsid w:val="00C816AF"/>
    <w:rsid w:val="00C81940"/>
    <w:rsid w:val="00C81A61"/>
    <w:rsid w:val="00C81BC3"/>
    <w:rsid w:val="00C81D84"/>
    <w:rsid w:val="00C81DF0"/>
    <w:rsid w:val="00C81E0E"/>
    <w:rsid w:val="00C81EE5"/>
    <w:rsid w:val="00C81F63"/>
    <w:rsid w:val="00C82283"/>
    <w:rsid w:val="00C8248E"/>
    <w:rsid w:val="00C824FB"/>
    <w:rsid w:val="00C8259D"/>
    <w:rsid w:val="00C8274C"/>
    <w:rsid w:val="00C8275D"/>
    <w:rsid w:val="00C8276D"/>
    <w:rsid w:val="00C82825"/>
    <w:rsid w:val="00C82883"/>
    <w:rsid w:val="00C828FD"/>
    <w:rsid w:val="00C82A33"/>
    <w:rsid w:val="00C82BB1"/>
    <w:rsid w:val="00C82BF5"/>
    <w:rsid w:val="00C82C07"/>
    <w:rsid w:val="00C82CBC"/>
    <w:rsid w:val="00C82CE7"/>
    <w:rsid w:val="00C82CEF"/>
    <w:rsid w:val="00C82D15"/>
    <w:rsid w:val="00C83106"/>
    <w:rsid w:val="00C831FB"/>
    <w:rsid w:val="00C834DC"/>
    <w:rsid w:val="00C83525"/>
    <w:rsid w:val="00C8352E"/>
    <w:rsid w:val="00C83549"/>
    <w:rsid w:val="00C8357E"/>
    <w:rsid w:val="00C8370B"/>
    <w:rsid w:val="00C8379F"/>
    <w:rsid w:val="00C83867"/>
    <w:rsid w:val="00C83870"/>
    <w:rsid w:val="00C838CB"/>
    <w:rsid w:val="00C83965"/>
    <w:rsid w:val="00C83A92"/>
    <w:rsid w:val="00C83DED"/>
    <w:rsid w:val="00C83FEB"/>
    <w:rsid w:val="00C840CD"/>
    <w:rsid w:val="00C8416C"/>
    <w:rsid w:val="00C8419B"/>
    <w:rsid w:val="00C841E4"/>
    <w:rsid w:val="00C8422B"/>
    <w:rsid w:val="00C84530"/>
    <w:rsid w:val="00C84548"/>
    <w:rsid w:val="00C84A64"/>
    <w:rsid w:val="00C84B7F"/>
    <w:rsid w:val="00C84D8D"/>
    <w:rsid w:val="00C84E24"/>
    <w:rsid w:val="00C84EAA"/>
    <w:rsid w:val="00C8507F"/>
    <w:rsid w:val="00C85237"/>
    <w:rsid w:val="00C852BA"/>
    <w:rsid w:val="00C85315"/>
    <w:rsid w:val="00C8560E"/>
    <w:rsid w:val="00C8599E"/>
    <w:rsid w:val="00C859F9"/>
    <w:rsid w:val="00C85E35"/>
    <w:rsid w:val="00C85E8C"/>
    <w:rsid w:val="00C85FFE"/>
    <w:rsid w:val="00C8604E"/>
    <w:rsid w:val="00C86074"/>
    <w:rsid w:val="00C8623A"/>
    <w:rsid w:val="00C86280"/>
    <w:rsid w:val="00C8628B"/>
    <w:rsid w:val="00C862C5"/>
    <w:rsid w:val="00C862E5"/>
    <w:rsid w:val="00C8636F"/>
    <w:rsid w:val="00C8645B"/>
    <w:rsid w:val="00C864F8"/>
    <w:rsid w:val="00C868D6"/>
    <w:rsid w:val="00C86ABF"/>
    <w:rsid w:val="00C86B21"/>
    <w:rsid w:val="00C86B5B"/>
    <w:rsid w:val="00C86D03"/>
    <w:rsid w:val="00C87089"/>
    <w:rsid w:val="00C871DC"/>
    <w:rsid w:val="00C873D9"/>
    <w:rsid w:val="00C87404"/>
    <w:rsid w:val="00C87496"/>
    <w:rsid w:val="00C876E2"/>
    <w:rsid w:val="00C878D4"/>
    <w:rsid w:val="00C8796D"/>
    <w:rsid w:val="00C87B83"/>
    <w:rsid w:val="00C87C3C"/>
    <w:rsid w:val="00C87C80"/>
    <w:rsid w:val="00C903F7"/>
    <w:rsid w:val="00C905DC"/>
    <w:rsid w:val="00C906AE"/>
    <w:rsid w:val="00C9072C"/>
    <w:rsid w:val="00C90886"/>
    <w:rsid w:val="00C90947"/>
    <w:rsid w:val="00C90B43"/>
    <w:rsid w:val="00C90BFB"/>
    <w:rsid w:val="00C90C4C"/>
    <w:rsid w:val="00C90D0E"/>
    <w:rsid w:val="00C90E26"/>
    <w:rsid w:val="00C90E3E"/>
    <w:rsid w:val="00C90EBB"/>
    <w:rsid w:val="00C90F05"/>
    <w:rsid w:val="00C90F3C"/>
    <w:rsid w:val="00C9100A"/>
    <w:rsid w:val="00C91197"/>
    <w:rsid w:val="00C91379"/>
    <w:rsid w:val="00C91508"/>
    <w:rsid w:val="00C915C6"/>
    <w:rsid w:val="00C91634"/>
    <w:rsid w:val="00C916BA"/>
    <w:rsid w:val="00C916EC"/>
    <w:rsid w:val="00C91712"/>
    <w:rsid w:val="00C91827"/>
    <w:rsid w:val="00C918DE"/>
    <w:rsid w:val="00C9196C"/>
    <w:rsid w:val="00C91A9D"/>
    <w:rsid w:val="00C91B2F"/>
    <w:rsid w:val="00C91DA5"/>
    <w:rsid w:val="00C91E86"/>
    <w:rsid w:val="00C91F63"/>
    <w:rsid w:val="00C91F87"/>
    <w:rsid w:val="00C921E7"/>
    <w:rsid w:val="00C922FF"/>
    <w:rsid w:val="00C923F9"/>
    <w:rsid w:val="00C92563"/>
    <w:rsid w:val="00C925B5"/>
    <w:rsid w:val="00C929D5"/>
    <w:rsid w:val="00C92A4D"/>
    <w:rsid w:val="00C92C78"/>
    <w:rsid w:val="00C92C7D"/>
    <w:rsid w:val="00C92D8F"/>
    <w:rsid w:val="00C932D9"/>
    <w:rsid w:val="00C93319"/>
    <w:rsid w:val="00C9343F"/>
    <w:rsid w:val="00C93443"/>
    <w:rsid w:val="00C93838"/>
    <w:rsid w:val="00C9393C"/>
    <w:rsid w:val="00C939F5"/>
    <w:rsid w:val="00C93A15"/>
    <w:rsid w:val="00C93AC0"/>
    <w:rsid w:val="00C93DF3"/>
    <w:rsid w:val="00C93FCF"/>
    <w:rsid w:val="00C93FFC"/>
    <w:rsid w:val="00C94089"/>
    <w:rsid w:val="00C94221"/>
    <w:rsid w:val="00C9428B"/>
    <w:rsid w:val="00C94416"/>
    <w:rsid w:val="00C9445D"/>
    <w:rsid w:val="00C94477"/>
    <w:rsid w:val="00C94580"/>
    <w:rsid w:val="00C9477D"/>
    <w:rsid w:val="00C947A6"/>
    <w:rsid w:val="00C94851"/>
    <w:rsid w:val="00C94862"/>
    <w:rsid w:val="00C94902"/>
    <w:rsid w:val="00C949CD"/>
    <w:rsid w:val="00C949F0"/>
    <w:rsid w:val="00C94A21"/>
    <w:rsid w:val="00C94A88"/>
    <w:rsid w:val="00C94E3E"/>
    <w:rsid w:val="00C94EC4"/>
    <w:rsid w:val="00C94EE5"/>
    <w:rsid w:val="00C94F41"/>
    <w:rsid w:val="00C94F6A"/>
    <w:rsid w:val="00C94F8F"/>
    <w:rsid w:val="00C95076"/>
    <w:rsid w:val="00C950CE"/>
    <w:rsid w:val="00C951FF"/>
    <w:rsid w:val="00C953CA"/>
    <w:rsid w:val="00C95480"/>
    <w:rsid w:val="00C95624"/>
    <w:rsid w:val="00C957CA"/>
    <w:rsid w:val="00C958A9"/>
    <w:rsid w:val="00C95A4E"/>
    <w:rsid w:val="00C95A7C"/>
    <w:rsid w:val="00C95D5C"/>
    <w:rsid w:val="00C95E5D"/>
    <w:rsid w:val="00C95F35"/>
    <w:rsid w:val="00C95F98"/>
    <w:rsid w:val="00C95FA4"/>
    <w:rsid w:val="00C9610A"/>
    <w:rsid w:val="00C96160"/>
    <w:rsid w:val="00C96278"/>
    <w:rsid w:val="00C9632D"/>
    <w:rsid w:val="00C96449"/>
    <w:rsid w:val="00C96644"/>
    <w:rsid w:val="00C96655"/>
    <w:rsid w:val="00C96694"/>
    <w:rsid w:val="00C967DC"/>
    <w:rsid w:val="00C96868"/>
    <w:rsid w:val="00C96DAD"/>
    <w:rsid w:val="00C970AA"/>
    <w:rsid w:val="00C970E7"/>
    <w:rsid w:val="00C97237"/>
    <w:rsid w:val="00C9723E"/>
    <w:rsid w:val="00C97341"/>
    <w:rsid w:val="00C975DE"/>
    <w:rsid w:val="00C97888"/>
    <w:rsid w:val="00C9793E"/>
    <w:rsid w:val="00C97A1D"/>
    <w:rsid w:val="00C97A4A"/>
    <w:rsid w:val="00C97A7B"/>
    <w:rsid w:val="00C97ACE"/>
    <w:rsid w:val="00C97C07"/>
    <w:rsid w:val="00C97CDB"/>
    <w:rsid w:val="00C97D58"/>
    <w:rsid w:val="00CA000A"/>
    <w:rsid w:val="00CA0176"/>
    <w:rsid w:val="00CA0231"/>
    <w:rsid w:val="00CA035C"/>
    <w:rsid w:val="00CA0510"/>
    <w:rsid w:val="00CA056D"/>
    <w:rsid w:val="00CA0E8A"/>
    <w:rsid w:val="00CA0EFC"/>
    <w:rsid w:val="00CA0F28"/>
    <w:rsid w:val="00CA0F9B"/>
    <w:rsid w:val="00CA1040"/>
    <w:rsid w:val="00CA1217"/>
    <w:rsid w:val="00CA1311"/>
    <w:rsid w:val="00CA1313"/>
    <w:rsid w:val="00CA13C3"/>
    <w:rsid w:val="00CA14B0"/>
    <w:rsid w:val="00CA14BA"/>
    <w:rsid w:val="00CA172D"/>
    <w:rsid w:val="00CA1752"/>
    <w:rsid w:val="00CA18B7"/>
    <w:rsid w:val="00CA198A"/>
    <w:rsid w:val="00CA1A20"/>
    <w:rsid w:val="00CA1AF8"/>
    <w:rsid w:val="00CA1FF4"/>
    <w:rsid w:val="00CA20C8"/>
    <w:rsid w:val="00CA21CD"/>
    <w:rsid w:val="00CA237C"/>
    <w:rsid w:val="00CA2467"/>
    <w:rsid w:val="00CA2469"/>
    <w:rsid w:val="00CA2497"/>
    <w:rsid w:val="00CA24B7"/>
    <w:rsid w:val="00CA2529"/>
    <w:rsid w:val="00CA268A"/>
    <w:rsid w:val="00CA2B4A"/>
    <w:rsid w:val="00CA2B7D"/>
    <w:rsid w:val="00CA2BFE"/>
    <w:rsid w:val="00CA2EFD"/>
    <w:rsid w:val="00CA2F58"/>
    <w:rsid w:val="00CA33EF"/>
    <w:rsid w:val="00CA346C"/>
    <w:rsid w:val="00CA3575"/>
    <w:rsid w:val="00CA3843"/>
    <w:rsid w:val="00CA38DC"/>
    <w:rsid w:val="00CA3ABB"/>
    <w:rsid w:val="00CA3AC0"/>
    <w:rsid w:val="00CA3ACB"/>
    <w:rsid w:val="00CA3B4F"/>
    <w:rsid w:val="00CA3C99"/>
    <w:rsid w:val="00CA3F71"/>
    <w:rsid w:val="00CA3FCD"/>
    <w:rsid w:val="00CA406A"/>
    <w:rsid w:val="00CA42DB"/>
    <w:rsid w:val="00CA432A"/>
    <w:rsid w:val="00CA43F5"/>
    <w:rsid w:val="00CA4421"/>
    <w:rsid w:val="00CA45AE"/>
    <w:rsid w:val="00CA45B4"/>
    <w:rsid w:val="00CA47DC"/>
    <w:rsid w:val="00CA47E1"/>
    <w:rsid w:val="00CA489D"/>
    <w:rsid w:val="00CA49F7"/>
    <w:rsid w:val="00CA4C5D"/>
    <w:rsid w:val="00CA4D40"/>
    <w:rsid w:val="00CA4E60"/>
    <w:rsid w:val="00CA5249"/>
    <w:rsid w:val="00CA5487"/>
    <w:rsid w:val="00CA570A"/>
    <w:rsid w:val="00CA57E5"/>
    <w:rsid w:val="00CA5ADF"/>
    <w:rsid w:val="00CA5D63"/>
    <w:rsid w:val="00CA5DB1"/>
    <w:rsid w:val="00CA5E2D"/>
    <w:rsid w:val="00CA5F20"/>
    <w:rsid w:val="00CA6005"/>
    <w:rsid w:val="00CA62A4"/>
    <w:rsid w:val="00CA6456"/>
    <w:rsid w:val="00CA6492"/>
    <w:rsid w:val="00CA6518"/>
    <w:rsid w:val="00CA6B0D"/>
    <w:rsid w:val="00CA6BCE"/>
    <w:rsid w:val="00CA6C76"/>
    <w:rsid w:val="00CA6DCC"/>
    <w:rsid w:val="00CA6FD9"/>
    <w:rsid w:val="00CA7042"/>
    <w:rsid w:val="00CA70FA"/>
    <w:rsid w:val="00CA7169"/>
    <w:rsid w:val="00CA7176"/>
    <w:rsid w:val="00CA717F"/>
    <w:rsid w:val="00CA7237"/>
    <w:rsid w:val="00CA72A4"/>
    <w:rsid w:val="00CA750A"/>
    <w:rsid w:val="00CA7521"/>
    <w:rsid w:val="00CA7591"/>
    <w:rsid w:val="00CA772D"/>
    <w:rsid w:val="00CA79D2"/>
    <w:rsid w:val="00CA7A5B"/>
    <w:rsid w:val="00CA7B9C"/>
    <w:rsid w:val="00CA7C89"/>
    <w:rsid w:val="00CA7E40"/>
    <w:rsid w:val="00CA7E4A"/>
    <w:rsid w:val="00CA7F84"/>
    <w:rsid w:val="00CB053E"/>
    <w:rsid w:val="00CB0568"/>
    <w:rsid w:val="00CB06FB"/>
    <w:rsid w:val="00CB0737"/>
    <w:rsid w:val="00CB08C3"/>
    <w:rsid w:val="00CB08E2"/>
    <w:rsid w:val="00CB0A2C"/>
    <w:rsid w:val="00CB0C6B"/>
    <w:rsid w:val="00CB0F25"/>
    <w:rsid w:val="00CB1280"/>
    <w:rsid w:val="00CB1322"/>
    <w:rsid w:val="00CB13EE"/>
    <w:rsid w:val="00CB1410"/>
    <w:rsid w:val="00CB173C"/>
    <w:rsid w:val="00CB17F3"/>
    <w:rsid w:val="00CB1890"/>
    <w:rsid w:val="00CB1C4D"/>
    <w:rsid w:val="00CB1F0B"/>
    <w:rsid w:val="00CB20DB"/>
    <w:rsid w:val="00CB2172"/>
    <w:rsid w:val="00CB236F"/>
    <w:rsid w:val="00CB258C"/>
    <w:rsid w:val="00CB26F9"/>
    <w:rsid w:val="00CB273C"/>
    <w:rsid w:val="00CB286B"/>
    <w:rsid w:val="00CB2870"/>
    <w:rsid w:val="00CB29BE"/>
    <w:rsid w:val="00CB2B3C"/>
    <w:rsid w:val="00CB2B59"/>
    <w:rsid w:val="00CB2CDA"/>
    <w:rsid w:val="00CB2D0E"/>
    <w:rsid w:val="00CB38A6"/>
    <w:rsid w:val="00CB3B92"/>
    <w:rsid w:val="00CB3F00"/>
    <w:rsid w:val="00CB3FBD"/>
    <w:rsid w:val="00CB40E2"/>
    <w:rsid w:val="00CB413B"/>
    <w:rsid w:val="00CB415D"/>
    <w:rsid w:val="00CB4161"/>
    <w:rsid w:val="00CB4317"/>
    <w:rsid w:val="00CB4437"/>
    <w:rsid w:val="00CB4662"/>
    <w:rsid w:val="00CB46F7"/>
    <w:rsid w:val="00CB4758"/>
    <w:rsid w:val="00CB48CB"/>
    <w:rsid w:val="00CB4A1C"/>
    <w:rsid w:val="00CB4B91"/>
    <w:rsid w:val="00CB4BA8"/>
    <w:rsid w:val="00CB4C3C"/>
    <w:rsid w:val="00CB4CA5"/>
    <w:rsid w:val="00CB4F6B"/>
    <w:rsid w:val="00CB4F79"/>
    <w:rsid w:val="00CB50BD"/>
    <w:rsid w:val="00CB50C5"/>
    <w:rsid w:val="00CB51D9"/>
    <w:rsid w:val="00CB52E4"/>
    <w:rsid w:val="00CB5385"/>
    <w:rsid w:val="00CB56DA"/>
    <w:rsid w:val="00CB5AEF"/>
    <w:rsid w:val="00CB5D05"/>
    <w:rsid w:val="00CB5ECB"/>
    <w:rsid w:val="00CB605B"/>
    <w:rsid w:val="00CB621B"/>
    <w:rsid w:val="00CB624C"/>
    <w:rsid w:val="00CB63B8"/>
    <w:rsid w:val="00CB647C"/>
    <w:rsid w:val="00CB64DC"/>
    <w:rsid w:val="00CB6E03"/>
    <w:rsid w:val="00CB6FF8"/>
    <w:rsid w:val="00CB73AD"/>
    <w:rsid w:val="00CB73AE"/>
    <w:rsid w:val="00CB7907"/>
    <w:rsid w:val="00CB790C"/>
    <w:rsid w:val="00CB7C9E"/>
    <w:rsid w:val="00CB7D41"/>
    <w:rsid w:val="00CB7DC5"/>
    <w:rsid w:val="00CB7E76"/>
    <w:rsid w:val="00CB7EA8"/>
    <w:rsid w:val="00CC01F5"/>
    <w:rsid w:val="00CC02B7"/>
    <w:rsid w:val="00CC0309"/>
    <w:rsid w:val="00CC039F"/>
    <w:rsid w:val="00CC04BE"/>
    <w:rsid w:val="00CC0519"/>
    <w:rsid w:val="00CC0743"/>
    <w:rsid w:val="00CC0753"/>
    <w:rsid w:val="00CC0913"/>
    <w:rsid w:val="00CC09CB"/>
    <w:rsid w:val="00CC0A69"/>
    <w:rsid w:val="00CC0C34"/>
    <w:rsid w:val="00CC0C81"/>
    <w:rsid w:val="00CC0CA3"/>
    <w:rsid w:val="00CC0E15"/>
    <w:rsid w:val="00CC0EC7"/>
    <w:rsid w:val="00CC0FF4"/>
    <w:rsid w:val="00CC10E8"/>
    <w:rsid w:val="00CC113E"/>
    <w:rsid w:val="00CC11CC"/>
    <w:rsid w:val="00CC15C8"/>
    <w:rsid w:val="00CC17DE"/>
    <w:rsid w:val="00CC19E2"/>
    <w:rsid w:val="00CC1A86"/>
    <w:rsid w:val="00CC1BA2"/>
    <w:rsid w:val="00CC1BE5"/>
    <w:rsid w:val="00CC1C19"/>
    <w:rsid w:val="00CC1CB4"/>
    <w:rsid w:val="00CC1E13"/>
    <w:rsid w:val="00CC1E20"/>
    <w:rsid w:val="00CC201C"/>
    <w:rsid w:val="00CC249F"/>
    <w:rsid w:val="00CC24C5"/>
    <w:rsid w:val="00CC24E6"/>
    <w:rsid w:val="00CC296D"/>
    <w:rsid w:val="00CC3156"/>
    <w:rsid w:val="00CC31B1"/>
    <w:rsid w:val="00CC3259"/>
    <w:rsid w:val="00CC32F2"/>
    <w:rsid w:val="00CC356F"/>
    <w:rsid w:val="00CC35A3"/>
    <w:rsid w:val="00CC37B9"/>
    <w:rsid w:val="00CC390A"/>
    <w:rsid w:val="00CC4013"/>
    <w:rsid w:val="00CC4223"/>
    <w:rsid w:val="00CC431A"/>
    <w:rsid w:val="00CC43A6"/>
    <w:rsid w:val="00CC4403"/>
    <w:rsid w:val="00CC4425"/>
    <w:rsid w:val="00CC4A3F"/>
    <w:rsid w:val="00CC4D6E"/>
    <w:rsid w:val="00CC51FF"/>
    <w:rsid w:val="00CC52D2"/>
    <w:rsid w:val="00CC5364"/>
    <w:rsid w:val="00CC54F0"/>
    <w:rsid w:val="00CC5523"/>
    <w:rsid w:val="00CC557B"/>
    <w:rsid w:val="00CC5618"/>
    <w:rsid w:val="00CC56D0"/>
    <w:rsid w:val="00CC57D6"/>
    <w:rsid w:val="00CC58B4"/>
    <w:rsid w:val="00CC5B89"/>
    <w:rsid w:val="00CC5C6E"/>
    <w:rsid w:val="00CC5DF2"/>
    <w:rsid w:val="00CC5E34"/>
    <w:rsid w:val="00CC5EAB"/>
    <w:rsid w:val="00CC6002"/>
    <w:rsid w:val="00CC6006"/>
    <w:rsid w:val="00CC615A"/>
    <w:rsid w:val="00CC6287"/>
    <w:rsid w:val="00CC63A5"/>
    <w:rsid w:val="00CC64C0"/>
    <w:rsid w:val="00CC64C2"/>
    <w:rsid w:val="00CC6737"/>
    <w:rsid w:val="00CC681B"/>
    <w:rsid w:val="00CC6931"/>
    <w:rsid w:val="00CC6A16"/>
    <w:rsid w:val="00CC6AAC"/>
    <w:rsid w:val="00CC6D18"/>
    <w:rsid w:val="00CC6D1C"/>
    <w:rsid w:val="00CC6DA0"/>
    <w:rsid w:val="00CC6EA7"/>
    <w:rsid w:val="00CC7054"/>
    <w:rsid w:val="00CC70D3"/>
    <w:rsid w:val="00CC70DD"/>
    <w:rsid w:val="00CC7278"/>
    <w:rsid w:val="00CC72AF"/>
    <w:rsid w:val="00CC7BF1"/>
    <w:rsid w:val="00CC7C29"/>
    <w:rsid w:val="00CC7CA5"/>
    <w:rsid w:val="00CD00D7"/>
    <w:rsid w:val="00CD02BD"/>
    <w:rsid w:val="00CD0437"/>
    <w:rsid w:val="00CD05DA"/>
    <w:rsid w:val="00CD07BD"/>
    <w:rsid w:val="00CD09BB"/>
    <w:rsid w:val="00CD0BEC"/>
    <w:rsid w:val="00CD0C67"/>
    <w:rsid w:val="00CD0FF9"/>
    <w:rsid w:val="00CD107E"/>
    <w:rsid w:val="00CD10D0"/>
    <w:rsid w:val="00CD1253"/>
    <w:rsid w:val="00CD1439"/>
    <w:rsid w:val="00CD1471"/>
    <w:rsid w:val="00CD1522"/>
    <w:rsid w:val="00CD1904"/>
    <w:rsid w:val="00CD1ADA"/>
    <w:rsid w:val="00CD1AE6"/>
    <w:rsid w:val="00CD1DAC"/>
    <w:rsid w:val="00CD1E24"/>
    <w:rsid w:val="00CD2126"/>
    <w:rsid w:val="00CD2129"/>
    <w:rsid w:val="00CD2177"/>
    <w:rsid w:val="00CD24FC"/>
    <w:rsid w:val="00CD27D3"/>
    <w:rsid w:val="00CD27F9"/>
    <w:rsid w:val="00CD2805"/>
    <w:rsid w:val="00CD29BA"/>
    <w:rsid w:val="00CD2B9F"/>
    <w:rsid w:val="00CD2C1A"/>
    <w:rsid w:val="00CD2DFB"/>
    <w:rsid w:val="00CD306F"/>
    <w:rsid w:val="00CD307B"/>
    <w:rsid w:val="00CD351C"/>
    <w:rsid w:val="00CD35B3"/>
    <w:rsid w:val="00CD3710"/>
    <w:rsid w:val="00CD37F4"/>
    <w:rsid w:val="00CD38BB"/>
    <w:rsid w:val="00CD3A1A"/>
    <w:rsid w:val="00CD3AD9"/>
    <w:rsid w:val="00CD3BD0"/>
    <w:rsid w:val="00CD3C14"/>
    <w:rsid w:val="00CD3C44"/>
    <w:rsid w:val="00CD3CE0"/>
    <w:rsid w:val="00CD3EC9"/>
    <w:rsid w:val="00CD4032"/>
    <w:rsid w:val="00CD426F"/>
    <w:rsid w:val="00CD45EB"/>
    <w:rsid w:val="00CD460D"/>
    <w:rsid w:val="00CD47B6"/>
    <w:rsid w:val="00CD47C2"/>
    <w:rsid w:val="00CD4924"/>
    <w:rsid w:val="00CD495F"/>
    <w:rsid w:val="00CD4B1C"/>
    <w:rsid w:val="00CD4B30"/>
    <w:rsid w:val="00CD4B39"/>
    <w:rsid w:val="00CD4BB1"/>
    <w:rsid w:val="00CD4BF6"/>
    <w:rsid w:val="00CD4CAC"/>
    <w:rsid w:val="00CD4D49"/>
    <w:rsid w:val="00CD4D6C"/>
    <w:rsid w:val="00CD4F9C"/>
    <w:rsid w:val="00CD54D0"/>
    <w:rsid w:val="00CD566B"/>
    <w:rsid w:val="00CD5725"/>
    <w:rsid w:val="00CD572C"/>
    <w:rsid w:val="00CD57F3"/>
    <w:rsid w:val="00CD585B"/>
    <w:rsid w:val="00CD586B"/>
    <w:rsid w:val="00CD5943"/>
    <w:rsid w:val="00CD5AFB"/>
    <w:rsid w:val="00CD5B0C"/>
    <w:rsid w:val="00CD5B2E"/>
    <w:rsid w:val="00CD60FC"/>
    <w:rsid w:val="00CD615D"/>
    <w:rsid w:val="00CD6166"/>
    <w:rsid w:val="00CD62C2"/>
    <w:rsid w:val="00CD63C8"/>
    <w:rsid w:val="00CD641D"/>
    <w:rsid w:val="00CD6495"/>
    <w:rsid w:val="00CD64A0"/>
    <w:rsid w:val="00CD65A4"/>
    <w:rsid w:val="00CD678F"/>
    <w:rsid w:val="00CD67FF"/>
    <w:rsid w:val="00CD69AA"/>
    <w:rsid w:val="00CD6A4D"/>
    <w:rsid w:val="00CD6B47"/>
    <w:rsid w:val="00CD6C49"/>
    <w:rsid w:val="00CD6DD3"/>
    <w:rsid w:val="00CD6E26"/>
    <w:rsid w:val="00CD70ED"/>
    <w:rsid w:val="00CD71AE"/>
    <w:rsid w:val="00CD728A"/>
    <w:rsid w:val="00CD72BE"/>
    <w:rsid w:val="00CD73EB"/>
    <w:rsid w:val="00CD7497"/>
    <w:rsid w:val="00CD7545"/>
    <w:rsid w:val="00CD7A7C"/>
    <w:rsid w:val="00CD7AB4"/>
    <w:rsid w:val="00CD7BAF"/>
    <w:rsid w:val="00CD7C69"/>
    <w:rsid w:val="00CD7E25"/>
    <w:rsid w:val="00CD7E4A"/>
    <w:rsid w:val="00CE00CC"/>
    <w:rsid w:val="00CE0336"/>
    <w:rsid w:val="00CE0358"/>
    <w:rsid w:val="00CE0397"/>
    <w:rsid w:val="00CE03C8"/>
    <w:rsid w:val="00CE03CC"/>
    <w:rsid w:val="00CE0503"/>
    <w:rsid w:val="00CE0705"/>
    <w:rsid w:val="00CE0A14"/>
    <w:rsid w:val="00CE0B84"/>
    <w:rsid w:val="00CE0C07"/>
    <w:rsid w:val="00CE1168"/>
    <w:rsid w:val="00CE1346"/>
    <w:rsid w:val="00CE151D"/>
    <w:rsid w:val="00CE1687"/>
    <w:rsid w:val="00CE16B1"/>
    <w:rsid w:val="00CE1787"/>
    <w:rsid w:val="00CE17F5"/>
    <w:rsid w:val="00CE1BAD"/>
    <w:rsid w:val="00CE1BEF"/>
    <w:rsid w:val="00CE1C74"/>
    <w:rsid w:val="00CE1CDD"/>
    <w:rsid w:val="00CE1D39"/>
    <w:rsid w:val="00CE1D3B"/>
    <w:rsid w:val="00CE1EBA"/>
    <w:rsid w:val="00CE1EE9"/>
    <w:rsid w:val="00CE1F01"/>
    <w:rsid w:val="00CE1F4F"/>
    <w:rsid w:val="00CE1FB3"/>
    <w:rsid w:val="00CE202F"/>
    <w:rsid w:val="00CE2148"/>
    <w:rsid w:val="00CE2A48"/>
    <w:rsid w:val="00CE2BFF"/>
    <w:rsid w:val="00CE2C79"/>
    <w:rsid w:val="00CE2CD2"/>
    <w:rsid w:val="00CE2F08"/>
    <w:rsid w:val="00CE2FC9"/>
    <w:rsid w:val="00CE3132"/>
    <w:rsid w:val="00CE324A"/>
    <w:rsid w:val="00CE339A"/>
    <w:rsid w:val="00CE33DB"/>
    <w:rsid w:val="00CE36A8"/>
    <w:rsid w:val="00CE36C3"/>
    <w:rsid w:val="00CE3882"/>
    <w:rsid w:val="00CE38C1"/>
    <w:rsid w:val="00CE3D19"/>
    <w:rsid w:val="00CE3D67"/>
    <w:rsid w:val="00CE3E5C"/>
    <w:rsid w:val="00CE3EA3"/>
    <w:rsid w:val="00CE3EAB"/>
    <w:rsid w:val="00CE3EB5"/>
    <w:rsid w:val="00CE4060"/>
    <w:rsid w:val="00CE424F"/>
    <w:rsid w:val="00CE42C5"/>
    <w:rsid w:val="00CE44A0"/>
    <w:rsid w:val="00CE452C"/>
    <w:rsid w:val="00CE459A"/>
    <w:rsid w:val="00CE45DE"/>
    <w:rsid w:val="00CE4616"/>
    <w:rsid w:val="00CE4A62"/>
    <w:rsid w:val="00CE4C7A"/>
    <w:rsid w:val="00CE4CCE"/>
    <w:rsid w:val="00CE501B"/>
    <w:rsid w:val="00CE534F"/>
    <w:rsid w:val="00CE563C"/>
    <w:rsid w:val="00CE56B0"/>
    <w:rsid w:val="00CE57BA"/>
    <w:rsid w:val="00CE57FC"/>
    <w:rsid w:val="00CE5972"/>
    <w:rsid w:val="00CE5AB6"/>
    <w:rsid w:val="00CE5B53"/>
    <w:rsid w:val="00CE5C88"/>
    <w:rsid w:val="00CE5CFD"/>
    <w:rsid w:val="00CE5F0E"/>
    <w:rsid w:val="00CE6045"/>
    <w:rsid w:val="00CE62ED"/>
    <w:rsid w:val="00CE6378"/>
    <w:rsid w:val="00CE6593"/>
    <w:rsid w:val="00CE6653"/>
    <w:rsid w:val="00CE6880"/>
    <w:rsid w:val="00CE6B1D"/>
    <w:rsid w:val="00CE6B39"/>
    <w:rsid w:val="00CE6E2B"/>
    <w:rsid w:val="00CE70B7"/>
    <w:rsid w:val="00CE71B1"/>
    <w:rsid w:val="00CE721B"/>
    <w:rsid w:val="00CE74AF"/>
    <w:rsid w:val="00CE7504"/>
    <w:rsid w:val="00CE76D0"/>
    <w:rsid w:val="00CE76DF"/>
    <w:rsid w:val="00CE7990"/>
    <w:rsid w:val="00CE7AD8"/>
    <w:rsid w:val="00CE7DE5"/>
    <w:rsid w:val="00CE7E14"/>
    <w:rsid w:val="00CE7E5F"/>
    <w:rsid w:val="00CE7F2E"/>
    <w:rsid w:val="00CF003D"/>
    <w:rsid w:val="00CF0289"/>
    <w:rsid w:val="00CF02C0"/>
    <w:rsid w:val="00CF02E3"/>
    <w:rsid w:val="00CF03C3"/>
    <w:rsid w:val="00CF06CF"/>
    <w:rsid w:val="00CF0872"/>
    <w:rsid w:val="00CF0937"/>
    <w:rsid w:val="00CF0BC7"/>
    <w:rsid w:val="00CF0EA3"/>
    <w:rsid w:val="00CF0EC2"/>
    <w:rsid w:val="00CF1143"/>
    <w:rsid w:val="00CF11A0"/>
    <w:rsid w:val="00CF1310"/>
    <w:rsid w:val="00CF132B"/>
    <w:rsid w:val="00CF14A5"/>
    <w:rsid w:val="00CF16F0"/>
    <w:rsid w:val="00CF1921"/>
    <w:rsid w:val="00CF1929"/>
    <w:rsid w:val="00CF1AF6"/>
    <w:rsid w:val="00CF1D65"/>
    <w:rsid w:val="00CF1DA9"/>
    <w:rsid w:val="00CF1FC7"/>
    <w:rsid w:val="00CF2062"/>
    <w:rsid w:val="00CF21D0"/>
    <w:rsid w:val="00CF2440"/>
    <w:rsid w:val="00CF2463"/>
    <w:rsid w:val="00CF255B"/>
    <w:rsid w:val="00CF25E6"/>
    <w:rsid w:val="00CF260F"/>
    <w:rsid w:val="00CF26CB"/>
    <w:rsid w:val="00CF2882"/>
    <w:rsid w:val="00CF29DC"/>
    <w:rsid w:val="00CF367C"/>
    <w:rsid w:val="00CF3CD3"/>
    <w:rsid w:val="00CF3DB6"/>
    <w:rsid w:val="00CF3E21"/>
    <w:rsid w:val="00CF3E2E"/>
    <w:rsid w:val="00CF3F58"/>
    <w:rsid w:val="00CF4050"/>
    <w:rsid w:val="00CF4058"/>
    <w:rsid w:val="00CF407E"/>
    <w:rsid w:val="00CF41C9"/>
    <w:rsid w:val="00CF42BD"/>
    <w:rsid w:val="00CF43C7"/>
    <w:rsid w:val="00CF4476"/>
    <w:rsid w:val="00CF4505"/>
    <w:rsid w:val="00CF4651"/>
    <w:rsid w:val="00CF46D0"/>
    <w:rsid w:val="00CF495C"/>
    <w:rsid w:val="00CF4991"/>
    <w:rsid w:val="00CF4A83"/>
    <w:rsid w:val="00CF4AAB"/>
    <w:rsid w:val="00CF4BD6"/>
    <w:rsid w:val="00CF4CCC"/>
    <w:rsid w:val="00CF4D85"/>
    <w:rsid w:val="00CF4E15"/>
    <w:rsid w:val="00CF50BB"/>
    <w:rsid w:val="00CF512D"/>
    <w:rsid w:val="00CF514A"/>
    <w:rsid w:val="00CF5281"/>
    <w:rsid w:val="00CF546F"/>
    <w:rsid w:val="00CF5783"/>
    <w:rsid w:val="00CF5AC6"/>
    <w:rsid w:val="00CF5AEA"/>
    <w:rsid w:val="00CF5C23"/>
    <w:rsid w:val="00CF5D73"/>
    <w:rsid w:val="00CF6331"/>
    <w:rsid w:val="00CF63C5"/>
    <w:rsid w:val="00CF6652"/>
    <w:rsid w:val="00CF6667"/>
    <w:rsid w:val="00CF6A82"/>
    <w:rsid w:val="00CF6ADF"/>
    <w:rsid w:val="00CF6AF2"/>
    <w:rsid w:val="00CF6BF3"/>
    <w:rsid w:val="00CF6C3D"/>
    <w:rsid w:val="00CF6D0F"/>
    <w:rsid w:val="00CF6EA1"/>
    <w:rsid w:val="00CF6F43"/>
    <w:rsid w:val="00CF706A"/>
    <w:rsid w:val="00CF73AA"/>
    <w:rsid w:val="00CF74D4"/>
    <w:rsid w:val="00CF753B"/>
    <w:rsid w:val="00CF7589"/>
    <w:rsid w:val="00CF76B4"/>
    <w:rsid w:val="00CF78C6"/>
    <w:rsid w:val="00CF7914"/>
    <w:rsid w:val="00CF7A35"/>
    <w:rsid w:val="00CF7B86"/>
    <w:rsid w:val="00CF7CA7"/>
    <w:rsid w:val="00CF7CC7"/>
    <w:rsid w:val="00CF7EF0"/>
    <w:rsid w:val="00D000D4"/>
    <w:rsid w:val="00D003C5"/>
    <w:rsid w:val="00D005A1"/>
    <w:rsid w:val="00D007B6"/>
    <w:rsid w:val="00D007F0"/>
    <w:rsid w:val="00D008FC"/>
    <w:rsid w:val="00D00958"/>
    <w:rsid w:val="00D00AE3"/>
    <w:rsid w:val="00D00BBF"/>
    <w:rsid w:val="00D01064"/>
    <w:rsid w:val="00D013B7"/>
    <w:rsid w:val="00D013F3"/>
    <w:rsid w:val="00D0166D"/>
    <w:rsid w:val="00D0168F"/>
    <w:rsid w:val="00D01691"/>
    <w:rsid w:val="00D017FB"/>
    <w:rsid w:val="00D019D1"/>
    <w:rsid w:val="00D019EF"/>
    <w:rsid w:val="00D01BA3"/>
    <w:rsid w:val="00D01DA8"/>
    <w:rsid w:val="00D01E1E"/>
    <w:rsid w:val="00D01FFD"/>
    <w:rsid w:val="00D021C2"/>
    <w:rsid w:val="00D02314"/>
    <w:rsid w:val="00D02715"/>
    <w:rsid w:val="00D02828"/>
    <w:rsid w:val="00D029E7"/>
    <w:rsid w:val="00D02C3E"/>
    <w:rsid w:val="00D02D2A"/>
    <w:rsid w:val="00D02D59"/>
    <w:rsid w:val="00D02E11"/>
    <w:rsid w:val="00D02FCF"/>
    <w:rsid w:val="00D03066"/>
    <w:rsid w:val="00D0365E"/>
    <w:rsid w:val="00D0367D"/>
    <w:rsid w:val="00D0372E"/>
    <w:rsid w:val="00D03B01"/>
    <w:rsid w:val="00D03BE9"/>
    <w:rsid w:val="00D03C36"/>
    <w:rsid w:val="00D03D10"/>
    <w:rsid w:val="00D03DF4"/>
    <w:rsid w:val="00D03EBC"/>
    <w:rsid w:val="00D041A7"/>
    <w:rsid w:val="00D041DD"/>
    <w:rsid w:val="00D04642"/>
    <w:rsid w:val="00D046A7"/>
    <w:rsid w:val="00D046FC"/>
    <w:rsid w:val="00D04754"/>
    <w:rsid w:val="00D04919"/>
    <w:rsid w:val="00D049D1"/>
    <w:rsid w:val="00D04C73"/>
    <w:rsid w:val="00D04C85"/>
    <w:rsid w:val="00D04D5B"/>
    <w:rsid w:val="00D05092"/>
    <w:rsid w:val="00D050C5"/>
    <w:rsid w:val="00D051BB"/>
    <w:rsid w:val="00D052DA"/>
    <w:rsid w:val="00D054C2"/>
    <w:rsid w:val="00D056C3"/>
    <w:rsid w:val="00D0579E"/>
    <w:rsid w:val="00D057C5"/>
    <w:rsid w:val="00D0586F"/>
    <w:rsid w:val="00D059BA"/>
    <w:rsid w:val="00D05AF5"/>
    <w:rsid w:val="00D05C5A"/>
    <w:rsid w:val="00D05CF3"/>
    <w:rsid w:val="00D05E8A"/>
    <w:rsid w:val="00D05FBE"/>
    <w:rsid w:val="00D06492"/>
    <w:rsid w:val="00D06693"/>
    <w:rsid w:val="00D067F8"/>
    <w:rsid w:val="00D0691B"/>
    <w:rsid w:val="00D069BD"/>
    <w:rsid w:val="00D069DE"/>
    <w:rsid w:val="00D06DB4"/>
    <w:rsid w:val="00D0706D"/>
    <w:rsid w:val="00D07136"/>
    <w:rsid w:val="00D0717D"/>
    <w:rsid w:val="00D0720D"/>
    <w:rsid w:val="00D072D0"/>
    <w:rsid w:val="00D07504"/>
    <w:rsid w:val="00D07549"/>
    <w:rsid w:val="00D075AE"/>
    <w:rsid w:val="00D078A1"/>
    <w:rsid w:val="00D07939"/>
    <w:rsid w:val="00D07DDD"/>
    <w:rsid w:val="00D07F40"/>
    <w:rsid w:val="00D10130"/>
    <w:rsid w:val="00D10143"/>
    <w:rsid w:val="00D1082E"/>
    <w:rsid w:val="00D109A7"/>
    <w:rsid w:val="00D10A79"/>
    <w:rsid w:val="00D10B37"/>
    <w:rsid w:val="00D10D2D"/>
    <w:rsid w:val="00D10D42"/>
    <w:rsid w:val="00D10D54"/>
    <w:rsid w:val="00D10D81"/>
    <w:rsid w:val="00D10D8F"/>
    <w:rsid w:val="00D10DBC"/>
    <w:rsid w:val="00D10FF9"/>
    <w:rsid w:val="00D11105"/>
    <w:rsid w:val="00D11210"/>
    <w:rsid w:val="00D11287"/>
    <w:rsid w:val="00D1146E"/>
    <w:rsid w:val="00D11547"/>
    <w:rsid w:val="00D11632"/>
    <w:rsid w:val="00D11651"/>
    <w:rsid w:val="00D116E7"/>
    <w:rsid w:val="00D11772"/>
    <w:rsid w:val="00D119C6"/>
    <w:rsid w:val="00D11AD9"/>
    <w:rsid w:val="00D11BDC"/>
    <w:rsid w:val="00D11BEA"/>
    <w:rsid w:val="00D11D0B"/>
    <w:rsid w:val="00D11E3C"/>
    <w:rsid w:val="00D11EE4"/>
    <w:rsid w:val="00D11FCB"/>
    <w:rsid w:val="00D12000"/>
    <w:rsid w:val="00D1217B"/>
    <w:rsid w:val="00D122CD"/>
    <w:rsid w:val="00D123E0"/>
    <w:rsid w:val="00D1246E"/>
    <w:rsid w:val="00D12668"/>
    <w:rsid w:val="00D126A3"/>
    <w:rsid w:val="00D129DE"/>
    <w:rsid w:val="00D12A61"/>
    <w:rsid w:val="00D12CD1"/>
    <w:rsid w:val="00D12D79"/>
    <w:rsid w:val="00D12E9D"/>
    <w:rsid w:val="00D12FBE"/>
    <w:rsid w:val="00D13037"/>
    <w:rsid w:val="00D13149"/>
    <w:rsid w:val="00D13188"/>
    <w:rsid w:val="00D13425"/>
    <w:rsid w:val="00D134AA"/>
    <w:rsid w:val="00D13871"/>
    <w:rsid w:val="00D13AED"/>
    <w:rsid w:val="00D13B54"/>
    <w:rsid w:val="00D13DD5"/>
    <w:rsid w:val="00D1404A"/>
    <w:rsid w:val="00D142F3"/>
    <w:rsid w:val="00D14424"/>
    <w:rsid w:val="00D14626"/>
    <w:rsid w:val="00D14884"/>
    <w:rsid w:val="00D148F8"/>
    <w:rsid w:val="00D148FD"/>
    <w:rsid w:val="00D14A49"/>
    <w:rsid w:val="00D14A4A"/>
    <w:rsid w:val="00D14C2F"/>
    <w:rsid w:val="00D14F3F"/>
    <w:rsid w:val="00D153D4"/>
    <w:rsid w:val="00D15534"/>
    <w:rsid w:val="00D15536"/>
    <w:rsid w:val="00D15582"/>
    <w:rsid w:val="00D157B4"/>
    <w:rsid w:val="00D1586D"/>
    <w:rsid w:val="00D15931"/>
    <w:rsid w:val="00D15DD2"/>
    <w:rsid w:val="00D15FD9"/>
    <w:rsid w:val="00D16285"/>
    <w:rsid w:val="00D164F0"/>
    <w:rsid w:val="00D16784"/>
    <w:rsid w:val="00D1683F"/>
    <w:rsid w:val="00D1688C"/>
    <w:rsid w:val="00D16915"/>
    <w:rsid w:val="00D16A7F"/>
    <w:rsid w:val="00D16CDC"/>
    <w:rsid w:val="00D16F85"/>
    <w:rsid w:val="00D16FAD"/>
    <w:rsid w:val="00D1700A"/>
    <w:rsid w:val="00D1713C"/>
    <w:rsid w:val="00D173FA"/>
    <w:rsid w:val="00D17406"/>
    <w:rsid w:val="00D17545"/>
    <w:rsid w:val="00D17814"/>
    <w:rsid w:val="00D17A18"/>
    <w:rsid w:val="00D17A6E"/>
    <w:rsid w:val="00D17D4B"/>
    <w:rsid w:val="00D17E96"/>
    <w:rsid w:val="00D200F0"/>
    <w:rsid w:val="00D203BB"/>
    <w:rsid w:val="00D203BD"/>
    <w:rsid w:val="00D205A9"/>
    <w:rsid w:val="00D206B9"/>
    <w:rsid w:val="00D20A0A"/>
    <w:rsid w:val="00D20CA7"/>
    <w:rsid w:val="00D20E3B"/>
    <w:rsid w:val="00D21017"/>
    <w:rsid w:val="00D21136"/>
    <w:rsid w:val="00D21149"/>
    <w:rsid w:val="00D211A7"/>
    <w:rsid w:val="00D2125F"/>
    <w:rsid w:val="00D21322"/>
    <w:rsid w:val="00D21463"/>
    <w:rsid w:val="00D214FF"/>
    <w:rsid w:val="00D21645"/>
    <w:rsid w:val="00D218A7"/>
    <w:rsid w:val="00D219BD"/>
    <w:rsid w:val="00D21C19"/>
    <w:rsid w:val="00D21CDE"/>
    <w:rsid w:val="00D21D35"/>
    <w:rsid w:val="00D21D9F"/>
    <w:rsid w:val="00D21E7B"/>
    <w:rsid w:val="00D21EB5"/>
    <w:rsid w:val="00D2211E"/>
    <w:rsid w:val="00D22120"/>
    <w:rsid w:val="00D224C7"/>
    <w:rsid w:val="00D224D3"/>
    <w:rsid w:val="00D22610"/>
    <w:rsid w:val="00D22EDD"/>
    <w:rsid w:val="00D23172"/>
    <w:rsid w:val="00D233D5"/>
    <w:rsid w:val="00D2373B"/>
    <w:rsid w:val="00D23C50"/>
    <w:rsid w:val="00D23F7D"/>
    <w:rsid w:val="00D23FCE"/>
    <w:rsid w:val="00D24089"/>
    <w:rsid w:val="00D241BC"/>
    <w:rsid w:val="00D24255"/>
    <w:rsid w:val="00D242C0"/>
    <w:rsid w:val="00D244F5"/>
    <w:rsid w:val="00D24502"/>
    <w:rsid w:val="00D24991"/>
    <w:rsid w:val="00D24B7F"/>
    <w:rsid w:val="00D24C93"/>
    <w:rsid w:val="00D24D50"/>
    <w:rsid w:val="00D24E17"/>
    <w:rsid w:val="00D24F56"/>
    <w:rsid w:val="00D2502F"/>
    <w:rsid w:val="00D2503F"/>
    <w:rsid w:val="00D2506F"/>
    <w:rsid w:val="00D257BB"/>
    <w:rsid w:val="00D2586D"/>
    <w:rsid w:val="00D258C4"/>
    <w:rsid w:val="00D25A8F"/>
    <w:rsid w:val="00D25BD8"/>
    <w:rsid w:val="00D25CF6"/>
    <w:rsid w:val="00D25DC5"/>
    <w:rsid w:val="00D260C4"/>
    <w:rsid w:val="00D2615B"/>
    <w:rsid w:val="00D262BD"/>
    <w:rsid w:val="00D26620"/>
    <w:rsid w:val="00D26646"/>
    <w:rsid w:val="00D2698B"/>
    <w:rsid w:val="00D26C27"/>
    <w:rsid w:val="00D26C9C"/>
    <w:rsid w:val="00D26D05"/>
    <w:rsid w:val="00D26D45"/>
    <w:rsid w:val="00D26EA0"/>
    <w:rsid w:val="00D26F8C"/>
    <w:rsid w:val="00D27270"/>
    <w:rsid w:val="00D2727F"/>
    <w:rsid w:val="00D2729C"/>
    <w:rsid w:val="00D2735B"/>
    <w:rsid w:val="00D2736D"/>
    <w:rsid w:val="00D2771D"/>
    <w:rsid w:val="00D2772F"/>
    <w:rsid w:val="00D27FD3"/>
    <w:rsid w:val="00D30233"/>
    <w:rsid w:val="00D3043B"/>
    <w:rsid w:val="00D30505"/>
    <w:rsid w:val="00D306FA"/>
    <w:rsid w:val="00D3077D"/>
    <w:rsid w:val="00D30B45"/>
    <w:rsid w:val="00D30BEC"/>
    <w:rsid w:val="00D30C2D"/>
    <w:rsid w:val="00D31224"/>
    <w:rsid w:val="00D312CE"/>
    <w:rsid w:val="00D315FB"/>
    <w:rsid w:val="00D31731"/>
    <w:rsid w:val="00D31B71"/>
    <w:rsid w:val="00D31CC7"/>
    <w:rsid w:val="00D31F5B"/>
    <w:rsid w:val="00D31F94"/>
    <w:rsid w:val="00D31FE5"/>
    <w:rsid w:val="00D3207B"/>
    <w:rsid w:val="00D3213D"/>
    <w:rsid w:val="00D32143"/>
    <w:rsid w:val="00D3216B"/>
    <w:rsid w:val="00D32187"/>
    <w:rsid w:val="00D32331"/>
    <w:rsid w:val="00D32474"/>
    <w:rsid w:val="00D3264C"/>
    <w:rsid w:val="00D327C1"/>
    <w:rsid w:val="00D32909"/>
    <w:rsid w:val="00D32A42"/>
    <w:rsid w:val="00D32A6B"/>
    <w:rsid w:val="00D32B05"/>
    <w:rsid w:val="00D32F4E"/>
    <w:rsid w:val="00D332E3"/>
    <w:rsid w:val="00D33641"/>
    <w:rsid w:val="00D33711"/>
    <w:rsid w:val="00D33732"/>
    <w:rsid w:val="00D337F2"/>
    <w:rsid w:val="00D3393C"/>
    <w:rsid w:val="00D339AB"/>
    <w:rsid w:val="00D33A00"/>
    <w:rsid w:val="00D33B85"/>
    <w:rsid w:val="00D33B91"/>
    <w:rsid w:val="00D33E35"/>
    <w:rsid w:val="00D33ED5"/>
    <w:rsid w:val="00D33EEF"/>
    <w:rsid w:val="00D33EF0"/>
    <w:rsid w:val="00D33EFE"/>
    <w:rsid w:val="00D3403E"/>
    <w:rsid w:val="00D34103"/>
    <w:rsid w:val="00D343CE"/>
    <w:rsid w:val="00D343F8"/>
    <w:rsid w:val="00D34432"/>
    <w:rsid w:val="00D3465A"/>
    <w:rsid w:val="00D34718"/>
    <w:rsid w:val="00D34794"/>
    <w:rsid w:val="00D34B7B"/>
    <w:rsid w:val="00D34CFB"/>
    <w:rsid w:val="00D34F35"/>
    <w:rsid w:val="00D34F56"/>
    <w:rsid w:val="00D350D9"/>
    <w:rsid w:val="00D35127"/>
    <w:rsid w:val="00D351A4"/>
    <w:rsid w:val="00D351CD"/>
    <w:rsid w:val="00D354AE"/>
    <w:rsid w:val="00D35505"/>
    <w:rsid w:val="00D3582C"/>
    <w:rsid w:val="00D35895"/>
    <w:rsid w:val="00D35983"/>
    <w:rsid w:val="00D35B3F"/>
    <w:rsid w:val="00D35CB3"/>
    <w:rsid w:val="00D35DCD"/>
    <w:rsid w:val="00D36088"/>
    <w:rsid w:val="00D360E8"/>
    <w:rsid w:val="00D3628A"/>
    <w:rsid w:val="00D3647A"/>
    <w:rsid w:val="00D36533"/>
    <w:rsid w:val="00D36681"/>
    <w:rsid w:val="00D3669A"/>
    <w:rsid w:val="00D3677B"/>
    <w:rsid w:val="00D36986"/>
    <w:rsid w:val="00D369EE"/>
    <w:rsid w:val="00D36AD1"/>
    <w:rsid w:val="00D36B34"/>
    <w:rsid w:val="00D36DB7"/>
    <w:rsid w:val="00D36DE0"/>
    <w:rsid w:val="00D36F03"/>
    <w:rsid w:val="00D36FA1"/>
    <w:rsid w:val="00D36FC9"/>
    <w:rsid w:val="00D37247"/>
    <w:rsid w:val="00D3749D"/>
    <w:rsid w:val="00D37591"/>
    <w:rsid w:val="00D37633"/>
    <w:rsid w:val="00D376FF"/>
    <w:rsid w:val="00D37709"/>
    <w:rsid w:val="00D3796A"/>
    <w:rsid w:val="00D37C7B"/>
    <w:rsid w:val="00D37CC9"/>
    <w:rsid w:val="00D37F1E"/>
    <w:rsid w:val="00D400A1"/>
    <w:rsid w:val="00D403A2"/>
    <w:rsid w:val="00D40518"/>
    <w:rsid w:val="00D405AB"/>
    <w:rsid w:val="00D407D7"/>
    <w:rsid w:val="00D40802"/>
    <w:rsid w:val="00D40B04"/>
    <w:rsid w:val="00D40C96"/>
    <w:rsid w:val="00D40D2E"/>
    <w:rsid w:val="00D40D65"/>
    <w:rsid w:val="00D40D86"/>
    <w:rsid w:val="00D40F8C"/>
    <w:rsid w:val="00D4110D"/>
    <w:rsid w:val="00D41292"/>
    <w:rsid w:val="00D412AC"/>
    <w:rsid w:val="00D41531"/>
    <w:rsid w:val="00D415A1"/>
    <w:rsid w:val="00D41690"/>
    <w:rsid w:val="00D4187E"/>
    <w:rsid w:val="00D41906"/>
    <w:rsid w:val="00D41C33"/>
    <w:rsid w:val="00D41D97"/>
    <w:rsid w:val="00D42007"/>
    <w:rsid w:val="00D42069"/>
    <w:rsid w:val="00D4220B"/>
    <w:rsid w:val="00D425A9"/>
    <w:rsid w:val="00D425C4"/>
    <w:rsid w:val="00D427DB"/>
    <w:rsid w:val="00D429D0"/>
    <w:rsid w:val="00D42C2E"/>
    <w:rsid w:val="00D42C46"/>
    <w:rsid w:val="00D42CE4"/>
    <w:rsid w:val="00D42D6F"/>
    <w:rsid w:val="00D42DF8"/>
    <w:rsid w:val="00D4326B"/>
    <w:rsid w:val="00D434E1"/>
    <w:rsid w:val="00D43589"/>
    <w:rsid w:val="00D43653"/>
    <w:rsid w:val="00D43888"/>
    <w:rsid w:val="00D43A20"/>
    <w:rsid w:val="00D43CAB"/>
    <w:rsid w:val="00D43D48"/>
    <w:rsid w:val="00D43E56"/>
    <w:rsid w:val="00D43E8B"/>
    <w:rsid w:val="00D43EC6"/>
    <w:rsid w:val="00D440CB"/>
    <w:rsid w:val="00D44339"/>
    <w:rsid w:val="00D44379"/>
    <w:rsid w:val="00D44597"/>
    <w:rsid w:val="00D445A8"/>
    <w:rsid w:val="00D445C6"/>
    <w:rsid w:val="00D4472B"/>
    <w:rsid w:val="00D448D9"/>
    <w:rsid w:val="00D44947"/>
    <w:rsid w:val="00D44A08"/>
    <w:rsid w:val="00D44C4F"/>
    <w:rsid w:val="00D44C7E"/>
    <w:rsid w:val="00D44D28"/>
    <w:rsid w:val="00D44D68"/>
    <w:rsid w:val="00D45090"/>
    <w:rsid w:val="00D452CD"/>
    <w:rsid w:val="00D4532A"/>
    <w:rsid w:val="00D4561A"/>
    <w:rsid w:val="00D456ED"/>
    <w:rsid w:val="00D456F6"/>
    <w:rsid w:val="00D458A0"/>
    <w:rsid w:val="00D45B56"/>
    <w:rsid w:val="00D45CDB"/>
    <w:rsid w:val="00D46038"/>
    <w:rsid w:val="00D462F2"/>
    <w:rsid w:val="00D463C9"/>
    <w:rsid w:val="00D4641A"/>
    <w:rsid w:val="00D465F0"/>
    <w:rsid w:val="00D46815"/>
    <w:rsid w:val="00D46819"/>
    <w:rsid w:val="00D46A2E"/>
    <w:rsid w:val="00D46A81"/>
    <w:rsid w:val="00D46B43"/>
    <w:rsid w:val="00D46C82"/>
    <w:rsid w:val="00D46D86"/>
    <w:rsid w:val="00D46E87"/>
    <w:rsid w:val="00D46F6F"/>
    <w:rsid w:val="00D4706B"/>
    <w:rsid w:val="00D47477"/>
    <w:rsid w:val="00D474BB"/>
    <w:rsid w:val="00D4756F"/>
    <w:rsid w:val="00D4759D"/>
    <w:rsid w:val="00D478BA"/>
    <w:rsid w:val="00D47994"/>
    <w:rsid w:val="00D47A1A"/>
    <w:rsid w:val="00D47E89"/>
    <w:rsid w:val="00D47ECA"/>
    <w:rsid w:val="00D47F0B"/>
    <w:rsid w:val="00D5008C"/>
    <w:rsid w:val="00D500FD"/>
    <w:rsid w:val="00D502B3"/>
    <w:rsid w:val="00D50301"/>
    <w:rsid w:val="00D506F1"/>
    <w:rsid w:val="00D50821"/>
    <w:rsid w:val="00D50898"/>
    <w:rsid w:val="00D50C03"/>
    <w:rsid w:val="00D50CDC"/>
    <w:rsid w:val="00D50FC0"/>
    <w:rsid w:val="00D51024"/>
    <w:rsid w:val="00D512FC"/>
    <w:rsid w:val="00D51350"/>
    <w:rsid w:val="00D5140B"/>
    <w:rsid w:val="00D514C1"/>
    <w:rsid w:val="00D514DB"/>
    <w:rsid w:val="00D5163F"/>
    <w:rsid w:val="00D516EE"/>
    <w:rsid w:val="00D51806"/>
    <w:rsid w:val="00D51850"/>
    <w:rsid w:val="00D51964"/>
    <w:rsid w:val="00D51BBF"/>
    <w:rsid w:val="00D51BF5"/>
    <w:rsid w:val="00D51C10"/>
    <w:rsid w:val="00D51DA5"/>
    <w:rsid w:val="00D51DBF"/>
    <w:rsid w:val="00D5218F"/>
    <w:rsid w:val="00D521F3"/>
    <w:rsid w:val="00D525FC"/>
    <w:rsid w:val="00D52619"/>
    <w:rsid w:val="00D527B7"/>
    <w:rsid w:val="00D528F5"/>
    <w:rsid w:val="00D52ABA"/>
    <w:rsid w:val="00D52CC6"/>
    <w:rsid w:val="00D52F28"/>
    <w:rsid w:val="00D531CD"/>
    <w:rsid w:val="00D53308"/>
    <w:rsid w:val="00D53925"/>
    <w:rsid w:val="00D5398D"/>
    <w:rsid w:val="00D53A58"/>
    <w:rsid w:val="00D53D2A"/>
    <w:rsid w:val="00D53D98"/>
    <w:rsid w:val="00D53EEA"/>
    <w:rsid w:val="00D541A3"/>
    <w:rsid w:val="00D54266"/>
    <w:rsid w:val="00D542A6"/>
    <w:rsid w:val="00D5472B"/>
    <w:rsid w:val="00D54775"/>
    <w:rsid w:val="00D54AD5"/>
    <w:rsid w:val="00D54CB2"/>
    <w:rsid w:val="00D54D3E"/>
    <w:rsid w:val="00D54DCB"/>
    <w:rsid w:val="00D54E9F"/>
    <w:rsid w:val="00D54F00"/>
    <w:rsid w:val="00D551C9"/>
    <w:rsid w:val="00D551F8"/>
    <w:rsid w:val="00D55740"/>
    <w:rsid w:val="00D557AC"/>
    <w:rsid w:val="00D558F7"/>
    <w:rsid w:val="00D55938"/>
    <w:rsid w:val="00D559BC"/>
    <w:rsid w:val="00D55A3D"/>
    <w:rsid w:val="00D55AFB"/>
    <w:rsid w:val="00D55B49"/>
    <w:rsid w:val="00D55E33"/>
    <w:rsid w:val="00D55FCF"/>
    <w:rsid w:val="00D56196"/>
    <w:rsid w:val="00D56332"/>
    <w:rsid w:val="00D565CF"/>
    <w:rsid w:val="00D566E4"/>
    <w:rsid w:val="00D56774"/>
    <w:rsid w:val="00D567EE"/>
    <w:rsid w:val="00D568FE"/>
    <w:rsid w:val="00D569EA"/>
    <w:rsid w:val="00D56E23"/>
    <w:rsid w:val="00D5702E"/>
    <w:rsid w:val="00D57121"/>
    <w:rsid w:val="00D571E9"/>
    <w:rsid w:val="00D57206"/>
    <w:rsid w:val="00D5722C"/>
    <w:rsid w:val="00D57497"/>
    <w:rsid w:val="00D574F5"/>
    <w:rsid w:val="00D5769A"/>
    <w:rsid w:val="00D578E5"/>
    <w:rsid w:val="00D57A8C"/>
    <w:rsid w:val="00D57B4A"/>
    <w:rsid w:val="00D57B8D"/>
    <w:rsid w:val="00D57BB0"/>
    <w:rsid w:val="00D57DB5"/>
    <w:rsid w:val="00D57EAE"/>
    <w:rsid w:val="00D57F6B"/>
    <w:rsid w:val="00D60028"/>
    <w:rsid w:val="00D6007C"/>
    <w:rsid w:val="00D60203"/>
    <w:rsid w:val="00D60320"/>
    <w:rsid w:val="00D60565"/>
    <w:rsid w:val="00D605CB"/>
    <w:rsid w:val="00D6070D"/>
    <w:rsid w:val="00D60711"/>
    <w:rsid w:val="00D607D9"/>
    <w:rsid w:val="00D6099D"/>
    <w:rsid w:val="00D60A15"/>
    <w:rsid w:val="00D60ABF"/>
    <w:rsid w:val="00D60B1B"/>
    <w:rsid w:val="00D60B55"/>
    <w:rsid w:val="00D60C1A"/>
    <w:rsid w:val="00D60DC6"/>
    <w:rsid w:val="00D6124C"/>
    <w:rsid w:val="00D612B8"/>
    <w:rsid w:val="00D613C3"/>
    <w:rsid w:val="00D6168C"/>
    <w:rsid w:val="00D61734"/>
    <w:rsid w:val="00D61A7C"/>
    <w:rsid w:val="00D61B15"/>
    <w:rsid w:val="00D61C80"/>
    <w:rsid w:val="00D61D54"/>
    <w:rsid w:val="00D61E44"/>
    <w:rsid w:val="00D61E66"/>
    <w:rsid w:val="00D61ECF"/>
    <w:rsid w:val="00D61EF8"/>
    <w:rsid w:val="00D620A8"/>
    <w:rsid w:val="00D62266"/>
    <w:rsid w:val="00D626B8"/>
    <w:rsid w:val="00D62738"/>
    <w:rsid w:val="00D627FE"/>
    <w:rsid w:val="00D6294F"/>
    <w:rsid w:val="00D62A30"/>
    <w:rsid w:val="00D62AF6"/>
    <w:rsid w:val="00D62D3B"/>
    <w:rsid w:val="00D62E35"/>
    <w:rsid w:val="00D62E80"/>
    <w:rsid w:val="00D62E85"/>
    <w:rsid w:val="00D62F0C"/>
    <w:rsid w:val="00D63081"/>
    <w:rsid w:val="00D631CD"/>
    <w:rsid w:val="00D631F0"/>
    <w:rsid w:val="00D63550"/>
    <w:rsid w:val="00D63582"/>
    <w:rsid w:val="00D63679"/>
    <w:rsid w:val="00D636B6"/>
    <w:rsid w:val="00D63737"/>
    <w:rsid w:val="00D6399D"/>
    <w:rsid w:val="00D639D3"/>
    <w:rsid w:val="00D63A5E"/>
    <w:rsid w:val="00D63B43"/>
    <w:rsid w:val="00D63B55"/>
    <w:rsid w:val="00D63C49"/>
    <w:rsid w:val="00D63C80"/>
    <w:rsid w:val="00D63DB2"/>
    <w:rsid w:val="00D63E04"/>
    <w:rsid w:val="00D63E64"/>
    <w:rsid w:val="00D6418F"/>
    <w:rsid w:val="00D644FC"/>
    <w:rsid w:val="00D64590"/>
    <w:rsid w:val="00D64683"/>
    <w:rsid w:val="00D64892"/>
    <w:rsid w:val="00D64BCA"/>
    <w:rsid w:val="00D64BEC"/>
    <w:rsid w:val="00D65033"/>
    <w:rsid w:val="00D6539E"/>
    <w:rsid w:val="00D65417"/>
    <w:rsid w:val="00D65526"/>
    <w:rsid w:val="00D65541"/>
    <w:rsid w:val="00D65561"/>
    <w:rsid w:val="00D6557E"/>
    <w:rsid w:val="00D655CE"/>
    <w:rsid w:val="00D6583A"/>
    <w:rsid w:val="00D658FE"/>
    <w:rsid w:val="00D65AD1"/>
    <w:rsid w:val="00D65C31"/>
    <w:rsid w:val="00D65E35"/>
    <w:rsid w:val="00D66155"/>
    <w:rsid w:val="00D661C2"/>
    <w:rsid w:val="00D662D0"/>
    <w:rsid w:val="00D663AB"/>
    <w:rsid w:val="00D6643F"/>
    <w:rsid w:val="00D66510"/>
    <w:rsid w:val="00D66533"/>
    <w:rsid w:val="00D66A55"/>
    <w:rsid w:val="00D66F0C"/>
    <w:rsid w:val="00D6711D"/>
    <w:rsid w:val="00D67140"/>
    <w:rsid w:val="00D67185"/>
    <w:rsid w:val="00D675F2"/>
    <w:rsid w:val="00D6762F"/>
    <w:rsid w:val="00D67722"/>
    <w:rsid w:val="00D67786"/>
    <w:rsid w:val="00D677AD"/>
    <w:rsid w:val="00D67863"/>
    <w:rsid w:val="00D67982"/>
    <w:rsid w:val="00D67D76"/>
    <w:rsid w:val="00D67EA5"/>
    <w:rsid w:val="00D67EAD"/>
    <w:rsid w:val="00D70097"/>
    <w:rsid w:val="00D700A7"/>
    <w:rsid w:val="00D70232"/>
    <w:rsid w:val="00D703E8"/>
    <w:rsid w:val="00D704C7"/>
    <w:rsid w:val="00D70571"/>
    <w:rsid w:val="00D7064A"/>
    <w:rsid w:val="00D706EC"/>
    <w:rsid w:val="00D70739"/>
    <w:rsid w:val="00D70889"/>
    <w:rsid w:val="00D708D9"/>
    <w:rsid w:val="00D70912"/>
    <w:rsid w:val="00D7094B"/>
    <w:rsid w:val="00D70CA6"/>
    <w:rsid w:val="00D70E66"/>
    <w:rsid w:val="00D71181"/>
    <w:rsid w:val="00D71188"/>
    <w:rsid w:val="00D711E9"/>
    <w:rsid w:val="00D71220"/>
    <w:rsid w:val="00D712AC"/>
    <w:rsid w:val="00D715A8"/>
    <w:rsid w:val="00D715D5"/>
    <w:rsid w:val="00D71976"/>
    <w:rsid w:val="00D719AB"/>
    <w:rsid w:val="00D719F7"/>
    <w:rsid w:val="00D71AD4"/>
    <w:rsid w:val="00D71C76"/>
    <w:rsid w:val="00D71D2D"/>
    <w:rsid w:val="00D71ED0"/>
    <w:rsid w:val="00D71FE4"/>
    <w:rsid w:val="00D72026"/>
    <w:rsid w:val="00D7209D"/>
    <w:rsid w:val="00D72107"/>
    <w:rsid w:val="00D725B5"/>
    <w:rsid w:val="00D725F9"/>
    <w:rsid w:val="00D7271F"/>
    <w:rsid w:val="00D72910"/>
    <w:rsid w:val="00D72949"/>
    <w:rsid w:val="00D72984"/>
    <w:rsid w:val="00D72BBC"/>
    <w:rsid w:val="00D72C99"/>
    <w:rsid w:val="00D72CB6"/>
    <w:rsid w:val="00D72CFD"/>
    <w:rsid w:val="00D72ED0"/>
    <w:rsid w:val="00D732A0"/>
    <w:rsid w:val="00D73549"/>
    <w:rsid w:val="00D73A04"/>
    <w:rsid w:val="00D73A13"/>
    <w:rsid w:val="00D73C8B"/>
    <w:rsid w:val="00D73D4D"/>
    <w:rsid w:val="00D73D68"/>
    <w:rsid w:val="00D73DE2"/>
    <w:rsid w:val="00D73F6C"/>
    <w:rsid w:val="00D73FDA"/>
    <w:rsid w:val="00D74092"/>
    <w:rsid w:val="00D7443E"/>
    <w:rsid w:val="00D745F9"/>
    <w:rsid w:val="00D747D4"/>
    <w:rsid w:val="00D748DD"/>
    <w:rsid w:val="00D74B0B"/>
    <w:rsid w:val="00D74B79"/>
    <w:rsid w:val="00D74C09"/>
    <w:rsid w:val="00D74C33"/>
    <w:rsid w:val="00D75540"/>
    <w:rsid w:val="00D75971"/>
    <w:rsid w:val="00D759B3"/>
    <w:rsid w:val="00D75A77"/>
    <w:rsid w:val="00D75AB9"/>
    <w:rsid w:val="00D75BE2"/>
    <w:rsid w:val="00D75CCE"/>
    <w:rsid w:val="00D75DC5"/>
    <w:rsid w:val="00D75E7A"/>
    <w:rsid w:val="00D75EFD"/>
    <w:rsid w:val="00D760FC"/>
    <w:rsid w:val="00D760FE"/>
    <w:rsid w:val="00D76199"/>
    <w:rsid w:val="00D761CF"/>
    <w:rsid w:val="00D761E1"/>
    <w:rsid w:val="00D76419"/>
    <w:rsid w:val="00D765A6"/>
    <w:rsid w:val="00D76919"/>
    <w:rsid w:val="00D76B22"/>
    <w:rsid w:val="00D76B72"/>
    <w:rsid w:val="00D76D25"/>
    <w:rsid w:val="00D76F8E"/>
    <w:rsid w:val="00D770C3"/>
    <w:rsid w:val="00D7727E"/>
    <w:rsid w:val="00D77293"/>
    <w:rsid w:val="00D773CF"/>
    <w:rsid w:val="00D7744F"/>
    <w:rsid w:val="00D7746F"/>
    <w:rsid w:val="00D774AA"/>
    <w:rsid w:val="00D7753F"/>
    <w:rsid w:val="00D775AA"/>
    <w:rsid w:val="00D77636"/>
    <w:rsid w:val="00D776D0"/>
    <w:rsid w:val="00D77728"/>
    <w:rsid w:val="00D778CF"/>
    <w:rsid w:val="00D77931"/>
    <w:rsid w:val="00D7798D"/>
    <w:rsid w:val="00D77DDE"/>
    <w:rsid w:val="00D77E47"/>
    <w:rsid w:val="00D77FF1"/>
    <w:rsid w:val="00D8005D"/>
    <w:rsid w:val="00D801A2"/>
    <w:rsid w:val="00D80209"/>
    <w:rsid w:val="00D803FB"/>
    <w:rsid w:val="00D80497"/>
    <w:rsid w:val="00D80509"/>
    <w:rsid w:val="00D8064A"/>
    <w:rsid w:val="00D806C3"/>
    <w:rsid w:val="00D80902"/>
    <w:rsid w:val="00D80967"/>
    <w:rsid w:val="00D80A8D"/>
    <w:rsid w:val="00D80B6C"/>
    <w:rsid w:val="00D80C0B"/>
    <w:rsid w:val="00D80D5E"/>
    <w:rsid w:val="00D80DD8"/>
    <w:rsid w:val="00D80F4C"/>
    <w:rsid w:val="00D810E7"/>
    <w:rsid w:val="00D810ED"/>
    <w:rsid w:val="00D8117B"/>
    <w:rsid w:val="00D81532"/>
    <w:rsid w:val="00D81720"/>
    <w:rsid w:val="00D8196A"/>
    <w:rsid w:val="00D81D0A"/>
    <w:rsid w:val="00D8220B"/>
    <w:rsid w:val="00D822EF"/>
    <w:rsid w:val="00D82363"/>
    <w:rsid w:val="00D82475"/>
    <w:rsid w:val="00D82549"/>
    <w:rsid w:val="00D82687"/>
    <w:rsid w:val="00D82AA2"/>
    <w:rsid w:val="00D82E54"/>
    <w:rsid w:val="00D83059"/>
    <w:rsid w:val="00D831B4"/>
    <w:rsid w:val="00D8321D"/>
    <w:rsid w:val="00D8322E"/>
    <w:rsid w:val="00D8324C"/>
    <w:rsid w:val="00D83371"/>
    <w:rsid w:val="00D834BF"/>
    <w:rsid w:val="00D8352E"/>
    <w:rsid w:val="00D835A8"/>
    <w:rsid w:val="00D836D9"/>
    <w:rsid w:val="00D83734"/>
    <w:rsid w:val="00D83913"/>
    <w:rsid w:val="00D83939"/>
    <w:rsid w:val="00D83A8C"/>
    <w:rsid w:val="00D84055"/>
    <w:rsid w:val="00D8411D"/>
    <w:rsid w:val="00D841A6"/>
    <w:rsid w:val="00D84380"/>
    <w:rsid w:val="00D843AD"/>
    <w:rsid w:val="00D8449D"/>
    <w:rsid w:val="00D844A2"/>
    <w:rsid w:val="00D844FD"/>
    <w:rsid w:val="00D84611"/>
    <w:rsid w:val="00D84AF4"/>
    <w:rsid w:val="00D84CE6"/>
    <w:rsid w:val="00D84D98"/>
    <w:rsid w:val="00D84EA8"/>
    <w:rsid w:val="00D8507C"/>
    <w:rsid w:val="00D8545C"/>
    <w:rsid w:val="00D85616"/>
    <w:rsid w:val="00D856E0"/>
    <w:rsid w:val="00D858D9"/>
    <w:rsid w:val="00D85970"/>
    <w:rsid w:val="00D85E02"/>
    <w:rsid w:val="00D85E7B"/>
    <w:rsid w:val="00D85FDE"/>
    <w:rsid w:val="00D8607E"/>
    <w:rsid w:val="00D8608A"/>
    <w:rsid w:val="00D86254"/>
    <w:rsid w:val="00D8631D"/>
    <w:rsid w:val="00D8648B"/>
    <w:rsid w:val="00D86643"/>
    <w:rsid w:val="00D86722"/>
    <w:rsid w:val="00D868C5"/>
    <w:rsid w:val="00D86BC9"/>
    <w:rsid w:val="00D86BF4"/>
    <w:rsid w:val="00D86C7C"/>
    <w:rsid w:val="00D86F51"/>
    <w:rsid w:val="00D86F88"/>
    <w:rsid w:val="00D86FEF"/>
    <w:rsid w:val="00D870ED"/>
    <w:rsid w:val="00D87448"/>
    <w:rsid w:val="00D87475"/>
    <w:rsid w:val="00D874C0"/>
    <w:rsid w:val="00D87BB4"/>
    <w:rsid w:val="00D87DB9"/>
    <w:rsid w:val="00D87E22"/>
    <w:rsid w:val="00D87E9A"/>
    <w:rsid w:val="00D903D6"/>
    <w:rsid w:val="00D904AA"/>
    <w:rsid w:val="00D9059B"/>
    <w:rsid w:val="00D909C4"/>
    <w:rsid w:val="00D90A99"/>
    <w:rsid w:val="00D90B32"/>
    <w:rsid w:val="00D90EED"/>
    <w:rsid w:val="00D90FF7"/>
    <w:rsid w:val="00D910CC"/>
    <w:rsid w:val="00D9134C"/>
    <w:rsid w:val="00D91551"/>
    <w:rsid w:val="00D91967"/>
    <w:rsid w:val="00D91981"/>
    <w:rsid w:val="00D919E6"/>
    <w:rsid w:val="00D91A18"/>
    <w:rsid w:val="00D91BF2"/>
    <w:rsid w:val="00D91DD9"/>
    <w:rsid w:val="00D91E93"/>
    <w:rsid w:val="00D92228"/>
    <w:rsid w:val="00D92281"/>
    <w:rsid w:val="00D922D6"/>
    <w:rsid w:val="00D92366"/>
    <w:rsid w:val="00D924CF"/>
    <w:rsid w:val="00D925AE"/>
    <w:rsid w:val="00D92601"/>
    <w:rsid w:val="00D927E6"/>
    <w:rsid w:val="00D928C7"/>
    <w:rsid w:val="00D929C2"/>
    <w:rsid w:val="00D92AB4"/>
    <w:rsid w:val="00D92AE3"/>
    <w:rsid w:val="00D92DD4"/>
    <w:rsid w:val="00D92E50"/>
    <w:rsid w:val="00D92F2F"/>
    <w:rsid w:val="00D92F87"/>
    <w:rsid w:val="00D92FAA"/>
    <w:rsid w:val="00D9308B"/>
    <w:rsid w:val="00D930C7"/>
    <w:rsid w:val="00D934CC"/>
    <w:rsid w:val="00D93881"/>
    <w:rsid w:val="00D9398F"/>
    <w:rsid w:val="00D93A10"/>
    <w:rsid w:val="00D93B11"/>
    <w:rsid w:val="00D93B8F"/>
    <w:rsid w:val="00D93BB3"/>
    <w:rsid w:val="00D93BE3"/>
    <w:rsid w:val="00D93C6D"/>
    <w:rsid w:val="00D93E3C"/>
    <w:rsid w:val="00D9410F"/>
    <w:rsid w:val="00D94238"/>
    <w:rsid w:val="00D94311"/>
    <w:rsid w:val="00D94808"/>
    <w:rsid w:val="00D94C0A"/>
    <w:rsid w:val="00D94C47"/>
    <w:rsid w:val="00D9544D"/>
    <w:rsid w:val="00D954CC"/>
    <w:rsid w:val="00D95601"/>
    <w:rsid w:val="00D957C6"/>
    <w:rsid w:val="00D9594C"/>
    <w:rsid w:val="00D95B4C"/>
    <w:rsid w:val="00D95BB1"/>
    <w:rsid w:val="00D95CD9"/>
    <w:rsid w:val="00D95E1E"/>
    <w:rsid w:val="00D95E81"/>
    <w:rsid w:val="00D95FBF"/>
    <w:rsid w:val="00D95FCB"/>
    <w:rsid w:val="00D96002"/>
    <w:rsid w:val="00D960B9"/>
    <w:rsid w:val="00D96403"/>
    <w:rsid w:val="00D96496"/>
    <w:rsid w:val="00D96575"/>
    <w:rsid w:val="00D96593"/>
    <w:rsid w:val="00D967EE"/>
    <w:rsid w:val="00D9684C"/>
    <w:rsid w:val="00D968B6"/>
    <w:rsid w:val="00D969EA"/>
    <w:rsid w:val="00D96A33"/>
    <w:rsid w:val="00D96AA4"/>
    <w:rsid w:val="00D96AE9"/>
    <w:rsid w:val="00D96B76"/>
    <w:rsid w:val="00D96BDD"/>
    <w:rsid w:val="00D96C2A"/>
    <w:rsid w:val="00D96D91"/>
    <w:rsid w:val="00D96D94"/>
    <w:rsid w:val="00D96E7F"/>
    <w:rsid w:val="00D96EDC"/>
    <w:rsid w:val="00D97045"/>
    <w:rsid w:val="00D9706B"/>
    <w:rsid w:val="00D97154"/>
    <w:rsid w:val="00D97161"/>
    <w:rsid w:val="00D971CD"/>
    <w:rsid w:val="00D971E6"/>
    <w:rsid w:val="00D97331"/>
    <w:rsid w:val="00D975DF"/>
    <w:rsid w:val="00D9760D"/>
    <w:rsid w:val="00D977D4"/>
    <w:rsid w:val="00D977F7"/>
    <w:rsid w:val="00D97869"/>
    <w:rsid w:val="00D979A8"/>
    <w:rsid w:val="00D97A2F"/>
    <w:rsid w:val="00D97BC9"/>
    <w:rsid w:val="00D97C25"/>
    <w:rsid w:val="00D97C76"/>
    <w:rsid w:val="00D97C85"/>
    <w:rsid w:val="00D97CC3"/>
    <w:rsid w:val="00D97D19"/>
    <w:rsid w:val="00D97DFE"/>
    <w:rsid w:val="00D97F00"/>
    <w:rsid w:val="00DA0090"/>
    <w:rsid w:val="00DA00B5"/>
    <w:rsid w:val="00DA0111"/>
    <w:rsid w:val="00DA0158"/>
    <w:rsid w:val="00DA0392"/>
    <w:rsid w:val="00DA03E2"/>
    <w:rsid w:val="00DA0572"/>
    <w:rsid w:val="00DA07E7"/>
    <w:rsid w:val="00DA082C"/>
    <w:rsid w:val="00DA0884"/>
    <w:rsid w:val="00DA08BF"/>
    <w:rsid w:val="00DA092E"/>
    <w:rsid w:val="00DA0A6C"/>
    <w:rsid w:val="00DA0BC3"/>
    <w:rsid w:val="00DA0F3C"/>
    <w:rsid w:val="00DA1086"/>
    <w:rsid w:val="00DA10B4"/>
    <w:rsid w:val="00DA1134"/>
    <w:rsid w:val="00DA11FE"/>
    <w:rsid w:val="00DA1222"/>
    <w:rsid w:val="00DA1329"/>
    <w:rsid w:val="00DA16A0"/>
    <w:rsid w:val="00DA1761"/>
    <w:rsid w:val="00DA17F4"/>
    <w:rsid w:val="00DA187E"/>
    <w:rsid w:val="00DA1A4F"/>
    <w:rsid w:val="00DA1AAF"/>
    <w:rsid w:val="00DA1AD6"/>
    <w:rsid w:val="00DA1B6C"/>
    <w:rsid w:val="00DA1BC8"/>
    <w:rsid w:val="00DA1C92"/>
    <w:rsid w:val="00DA1CF8"/>
    <w:rsid w:val="00DA1D76"/>
    <w:rsid w:val="00DA21B7"/>
    <w:rsid w:val="00DA22A6"/>
    <w:rsid w:val="00DA235E"/>
    <w:rsid w:val="00DA254F"/>
    <w:rsid w:val="00DA257B"/>
    <w:rsid w:val="00DA26DC"/>
    <w:rsid w:val="00DA2794"/>
    <w:rsid w:val="00DA28DE"/>
    <w:rsid w:val="00DA28F1"/>
    <w:rsid w:val="00DA294F"/>
    <w:rsid w:val="00DA29C6"/>
    <w:rsid w:val="00DA2D2E"/>
    <w:rsid w:val="00DA2D58"/>
    <w:rsid w:val="00DA2E6A"/>
    <w:rsid w:val="00DA2E7E"/>
    <w:rsid w:val="00DA2F74"/>
    <w:rsid w:val="00DA3248"/>
    <w:rsid w:val="00DA352C"/>
    <w:rsid w:val="00DA356E"/>
    <w:rsid w:val="00DA35BA"/>
    <w:rsid w:val="00DA3618"/>
    <w:rsid w:val="00DA3660"/>
    <w:rsid w:val="00DA36DE"/>
    <w:rsid w:val="00DA36E2"/>
    <w:rsid w:val="00DA38DA"/>
    <w:rsid w:val="00DA3B06"/>
    <w:rsid w:val="00DA3B42"/>
    <w:rsid w:val="00DA3F94"/>
    <w:rsid w:val="00DA406E"/>
    <w:rsid w:val="00DA412E"/>
    <w:rsid w:val="00DA42E7"/>
    <w:rsid w:val="00DA4594"/>
    <w:rsid w:val="00DA45F9"/>
    <w:rsid w:val="00DA4707"/>
    <w:rsid w:val="00DA47C5"/>
    <w:rsid w:val="00DA4824"/>
    <w:rsid w:val="00DA4B16"/>
    <w:rsid w:val="00DA4D31"/>
    <w:rsid w:val="00DA4D49"/>
    <w:rsid w:val="00DA4EA9"/>
    <w:rsid w:val="00DA50AB"/>
    <w:rsid w:val="00DA50F5"/>
    <w:rsid w:val="00DA5517"/>
    <w:rsid w:val="00DA5663"/>
    <w:rsid w:val="00DA5667"/>
    <w:rsid w:val="00DA56AA"/>
    <w:rsid w:val="00DA56BF"/>
    <w:rsid w:val="00DA5814"/>
    <w:rsid w:val="00DA5A26"/>
    <w:rsid w:val="00DA5AFF"/>
    <w:rsid w:val="00DA5BF4"/>
    <w:rsid w:val="00DA5F9C"/>
    <w:rsid w:val="00DA5FB9"/>
    <w:rsid w:val="00DA5FD5"/>
    <w:rsid w:val="00DA6032"/>
    <w:rsid w:val="00DA63C2"/>
    <w:rsid w:val="00DA6567"/>
    <w:rsid w:val="00DA6655"/>
    <w:rsid w:val="00DA6F45"/>
    <w:rsid w:val="00DA71A6"/>
    <w:rsid w:val="00DA720E"/>
    <w:rsid w:val="00DA739A"/>
    <w:rsid w:val="00DA7436"/>
    <w:rsid w:val="00DA7541"/>
    <w:rsid w:val="00DA75DC"/>
    <w:rsid w:val="00DA75EF"/>
    <w:rsid w:val="00DA7818"/>
    <w:rsid w:val="00DA78D8"/>
    <w:rsid w:val="00DA795C"/>
    <w:rsid w:val="00DA7AD8"/>
    <w:rsid w:val="00DA7B5A"/>
    <w:rsid w:val="00DA7E11"/>
    <w:rsid w:val="00DA7FD2"/>
    <w:rsid w:val="00DB0038"/>
    <w:rsid w:val="00DB0060"/>
    <w:rsid w:val="00DB0099"/>
    <w:rsid w:val="00DB0334"/>
    <w:rsid w:val="00DB035B"/>
    <w:rsid w:val="00DB05E3"/>
    <w:rsid w:val="00DB06AA"/>
    <w:rsid w:val="00DB072F"/>
    <w:rsid w:val="00DB07DF"/>
    <w:rsid w:val="00DB0914"/>
    <w:rsid w:val="00DB0F24"/>
    <w:rsid w:val="00DB0FE5"/>
    <w:rsid w:val="00DB10A9"/>
    <w:rsid w:val="00DB10CB"/>
    <w:rsid w:val="00DB14B5"/>
    <w:rsid w:val="00DB1542"/>
    <w:rsid w:val="00DB1659"/>
    <w:rsid w:val="00DB165A"/>
    <w:rsid w:val="00DB1790"/>
    <w:rsid w:val="00DB17E8"/>
    <w:rsid w:val="00DB1844"/>
    <w:rsid w:val="00DB18B1"/>
    <w:rsid w:val="00DB1B81"/>
    <w:rsid w:val="00DB1C66"/>
    <w:rsid w:val="00DB1DDA"/>
    <w:rsid w:val="00DB1E28"/>
    <w:rsid w:val="00DB1EC2"/>
    <w:rsid w:val="00DB1F5E"/>
    <w:rsid w:val="00DB1FED"/>
    <w:rsid w:val="00DB1FEF"/>
    <w:rsid w:val="00DB2148"/>
    <w:rsid w:val="00DB21F4"/>
    <w:rsid w:val="00DB2312"/>
    <w:rsid w:val="00DB25B0"/>
    <w:rsid w:val="00DB2884"/>
    <w:rsid w:val="00DB2C1D"/>
    <w:rsid w:val="00DB2C74"/>
    <w:rsid w:val="00DB2C95"/>
    <w:rsid w:val="00DB2CDB"/>
    <w:rsid w:val="00DB2CF6"/>
    <w:rsid w:val="00DB303F"/>
    <w:rsid w:val="00DB325F"/>
    <w:rsid w:val="00DB342B"/>
    <w:rsid w:val="00DB3518"/>
    <w:rsid w:val="00DB366B"/>
    <w:rsid w:val="00DB3729"/>
    <w:rsid w:val="00DB3885"/>
    <w:rsid w:val="00DB396E"/>
    <w:rsid w:val="00DB3DD3"/>
    <w:rsid w:val="00DB3DF5"/>
    <w:rsid w:val="00DB3EB7"/>
    <w:rsid w:val="00DB3EF2"/>
    <w:rsid w:val="00DB43A8"/>
    <w:rsid w:val="00DB43C3"/>
    <w:rsid w:val="00DB44CF"/>
    <w:rsid w:val="00DB4502"/>
    <w:rsid w:val="00DB4579"/>
    <w:rsid w:val="00DB46FF"/>
    <w:rsid w:val="00DB4810"/>
    <w:rsid w:val="00DB4838"/>
    <w:rsid w:val="00DB4866"/>
    <w:rsid w:val="00DB49B3"/>
    <w:rsid w:val="00DB4A62"/>
    <w:rsid w:val="00DB4B9D"/>
    <w:rsid w:val="00DB4C36"/>
    <w:rsid w:val="00DB4DB0"/>
    <w:rsid w:val="00DB5052"/>
    <w:rsid w:val="00DB51DD"/>
    <w:rsid w:val="00DB569B"/>
    <w:rsid w:val="00DB5DB3"/>
    <w:rsid w:val="00DB5F43"/>
    <w:rsid w:val="00DB5F70"/>
    <w:rsid w:val="00DB6015"/>
    <w:rsid w:val="00DB606F"/>
    <w:rsid w:val="00DB608B"/>
    <w:rsid w:val="00DB6212"/>
    <w:rsid w:val="00DB635F"/>
    <w:rsid w:val="00DB63AF"/>
    <w:rsid w:val="00DB6416"/>
    <w:rsid w:val="00DB64E5"/>
    <w:rsid w:val="00DB6623"/>
    <w:rsid w:val="00DB6A4B"/>
    <w:rsid w:val="00DB6AA2"/>
    <w:rsid w:val="00DB71B2"/>
    <w:rsid w:val="00DB7475"/>
    <w:rsid w:val="00DB75CE"/>
    <w:rsid w:val="00DB7708"/>
    <w:rsid w:val="00DB782D"/>
    <w:rsid w:val="00DB7874"/>
    <w:rsid w:val="00DB7C11"/>
    <w:rsid w:val="00DB7C6F"/>
    <w:rsid w:val="00DB7CCE"/>
    <w:rsid w:val="00DC0083"/>
    <w:rsid w:val="00DC0088"/>
    <w:rsid w:val="00DC01E0"/>
    <w:rsid w:val="00DC0241"/>
    <w:rsid w:val="00DC0280"/>
    <w:rsid w:val="00DC03B0"/>
    <w:rsid w:val="00DC0405"/>
    <w:rsid w:val="00DC0553"/>
    <w:rsid w:val="00DC05E3"/>
    <w:rsid w:val="00DC0878"/>
    <w:rsid w:val="00DC09AA"/>
    <w:rsid w:val="00DC0D2B"/>
    <w:rsid w:val="00DC0E4D"/>
    <w:rsid w:val="00DC0EE4"/>
    <w:rsid w:val="00DC10EE"/>
    <w:rsid w:val="00DC10FD"/>
    <w:rsid w:val="00DC113D"/>
    <w:rsid w:val="00DC11E0"/>
    <w:rsid w:val="00DC15B8"/>
    <w:rsid w:val="00DC162D"/>
    <w:rsid w:val="00DC1638"/>
    <w:rsid w:val="00DC19D0"/>
    <w:rsid w:val="00DC1ADE"/>
    <w:rsid w:val="00DC2186"/>
    <w:rsid w:val="00DC2193"/>
    <w:rsid w:val="00DC23A4"/>
    <w:rsid w:val="00DC2415"/>
    <w:rsid w:val="00DC24FB"/>
    <w:rsid w:val="00DC2623"/>
    <w:rsid w:val="00DC27E3"/>
    <w:rsid w:val="00DC2BB5"/>
    <w:rsid w:val="00DC2CD1"/>
    <w:rsid w:val="00DC2E03"/>
    <w:rsid w:val="00DC31AF"/>
    <w:rsid w:val="00DC3367"/>
    <w:rsid w:val="00DC33C2"/>
    <w:rsid w:val="00DC3475"/>
    <w:rsid w:val="00DC37E5"/>
    <w:rsid w:val="00DC39D2"/>
    <w:rsid w:val="00DC3AE7"/>
    <w:rsid w:val="00DC3B09"/>
    <w:rsid w:val="00DC3B33"/>
    <w:rsid w:val="00DC3B83"/>
    <w:rsid w:val="00DC3B9D"/>
    <w:rsid w:val="00DC3BDA"/>
    <w:rsid w:val="00DC42C1"/>
    <w:rsid w:val="00DC43DA"/>
    <w:rsid w:val="00DC468F"/>
    <w:rsid w:val="00DC49B4"/>
    <w:rsid w:val="00DC4A20"/>
    <w:rsid w:val="00DC4AE6"/>
    <w:rsid w:val="00DC4DF2"/>
    <w:rsid w:val="00DC4EA4"/>
    <w:rsid w:val="00DC4ED4"/>
    <w:rsid w:val="00DC5013"/>
    <w:rsid w:val="00DC505D"/>
    <w:rsid w:val="00DC54D2"/>
    <w:rsid w:val="00DC57C8"/>
    <w:rsid w:val="00DC583A"/>
    <w:rsid w:val="00DC58B1"/>
    <w:rsid w:val="00DC5A41"/>
    <w:rsid w:val="00DC5A88"/>
    <w:rsid w:val="00DC5B3E"/>
    <w:rsid w:val="00DC5B8B"/>
    <w:rsid w:val="00DC5BA2"/>
    <w:rsid w:val="00DC5CAB"/>
    <w:rsid w:val="00DC5F2E"/>
    <w:rsid w:val="00DC5FA4"/>
    <w:rsid w:val="00DC612B"/>
    <w:rsid w:val="00DC61DA"/>
    <w:rsid w:val="00DC630C"/>
    <w:rsid w:val="00DC635C"/>
    <w:rsid w:val="00DC63DE"/>
    <w:rsid w:val="00DC652D"/>
    <w:rsid w:val="00DC65BE"/>
    <w:rsid w:val="00DC66A8"/>
    <w:rsid w:val="00DC66CD"/>
    <w:rsid w:val="00DC67C2"/>
    <w:rsid w:val="00DC68BF"/>
    <w:rsid w:val="00DC68D3"/>
    <w:rsid w:val="00DC6926"/>
    <w:rsid w:val="00DC6955"/>
    <w:rsid w:val="00DC6ACC"/>
    <w:rsid w:val="00DC6C03"/>
    <w:rsid w:val="00DC6CE1"/>
    <w:rsid w:val="00DC6CE8"/>
    <w:rsid w:val="00DC6D06"/>
    <w:rsid w:val="00DC6F05"/>
    <w:rsid w:val="00DC6FE7"/>
    <w:rsid w:val="00DC71A3"/>
    <w:rsid w:val="00DC7284"/>
    <w:rsid w:val="00DC7405"/>
    <w:rsid w:val="00DC7438"/>
    <w:rsid w:val="00DC755F"/>
    <w:rsid w:val="00DC7622"/>
    <w:rsid w:val="00DC77AE"/>
    <w:rsid w:val="00DC783C"/>
    <w:rsid w:val="00DC7869"/>
    <w:rsid w:val="00DC78B3"/>
    <w:rsid w:val="00DC790B"/>
    <w:rsid w:val="00DC79FF"/>
    <w:rsid w:val="00DC7B84"/>
    <w:rsid w:val="00DC7BC1"/>
    <w:rsid w:val="00DC7C1E"/>
    <w:rsid w:val="00DC7C69"/>
    <w:rsid w:val="00DC7C70"/>
    <w:rsid w:val="00DC7E45"/>
    <w:rsid w:val="00DC7E55"/>
    <w:rsid w:val="00DC7E71"/>
    <w:rsid w:val="00DC7FED"/>
    <w:rsid w:val="00DD01F1"/>
    <w:rsid w:val="00DD02AF"/>
    <w:rsid w:val="00DD02D1"/>
    <w:rsid w:val="00DD03A2"/>
    <w:rsid w:val="00DD0413"/>
    <w:rsid w:val="00DD050C"/>
    <w:rsid w:val="00DD093D"/>
    <w:rsid w:val="00DD0C11"/>
    <w:rsid w:val="00DD0D1D"/>
    <w:rsid w:val="00DD0EEB"/>
    <w:rsid w:val="00DD0F4F"/>
    <w:rsid w:val="00DD0F71"/>
    <w:rsid w:val="00DD110F"/>
    <w:rsid w:val="00DD1327"/>
    <w:rsid w:val="00DD1330"/>
    <w:rsid w:val="00DD13E4"/>
    <w:rsid w:val="00DD1684"/>
    <w:rsid w:val="00DD168E"/>
    <w:rsid w:val="00DD1766"/>
    <w:rsid w:val="00DD17F3"/>
    <w:rsid w:val="00DD1C93"/>
    <w:rsid w:val="00DD1E63"/>
    <w:rsid w:val="00DD1E81"/>
    <w:rsid w:val="00DD2052"/>
    <w:rsid w:val="00DD20E0"/>
    <w:rsid w:val="00DD2111"/>
    <w:rsid w:val="00DD2317"/>
    <w:rsid w:val="00DD2524"/>
    <w:rsid w:val="00DD2793"/>
    <w:rsid w:val="00DD27EF"/>
    <w:rsid w:val="00DD29D7"/>
    <w:rsid w:val="00DD2BBD"/>
    <w:rsid w:val="00DD2C53"/>
    <w:rsid w:val="00DD2D5B"/>
    <w:rsid w:val="00DD2F3D"/>
    <w:rsid w:val="00DD302A"/>
    <w:rsid w:val="00DD3042"/>
    <w:rsid w:val="00DD3061"/>
    <w:rsid w:val="00DD3083"/>
    <w:rsid w:val="00DD30E3"/>
    <w:rsid w:val="00DD30F9"/>
    <w:rsid w:val="00DD3114"/>
    <w:rsid w:val="00DD311B"/>
    <w:rsid w:val="00DD3249"/>
    <w:rsid w:val="00DD364D"/>
    <w:rsid w:val="00DD36FC"/>
    <w:rsid w:val="00DD37AC"/>
    <w:rsid w:val="00DD3832"/>
    <w:rsid w:val="00DD38C6"/>
    <w:rsid w:val="00DD3A10"/>
    <w:rsid w:val="00DD3BEC"/>
    <w:rsid w:val="00DD3BF7"/>
    <w:rsid w:val="00DD3F41"/>
    <w:rsid w:val="00DD3F4E"/>
    <w:rsid w:val="00DD3FD3"/>
    <w:rsid w:val="00DD412A"/>
    <w:rsid w:val="00DD4168"/>
    <w:rsid w:val="00DD41CD"/>
    <w:rsid w:val="00DD4252"/>
    <w:rsid w:val="00DD42BA"/>
    <w:rsid w:val="00DD42E3"/>
    <w:rsid w:val="00DD43F7"/>
    <w:rsid w:val="00DD4406"/>
    <w:rsid w:val="00DD4433"/>
    <w:rsid w:val="00DD44B9"/>
    <w:rsid w:val="00DD44FE"/>
    <w:rsid w:val="00DD4841"/>
    <w:rsid w:val="00DD4865"/>
    <w:rsid w:val="00DD49A5"/>
    <w:rsid w:val="00DD49E8"/>
    <w:rsid w:val="00DD4A6D"/>
    <w:rsid w:val="00DD4AB2"/>
    <w:rsid w:val="00DD4ACE"/>
    <w:rsid w:val="00DD4B8C"/>
    <w:rsid w:val="00DD4C44"/>
    <w:rsid w:val="00DD4E54"/>
    <w:rsid w:val="00DD505C"/>
    <w:rsid w:val="00DD5253"/>
    <w:rsid w:val="00DD52B9"/>
    <w:rsid w:val="00DD5361"/>
    <w:rsid w:val="00DD54A6"/>
    <w:rsid w:val="00DD56C1"/>
    <w:rsid w:val="00DD5A88"/>
    <w:rsid w:val="00DD5AC1"/>
    <w:rsid w:val="00DD5DD5"/>
    <w:rsid w:val="00DD5DEA"/>
    <w:rsid w:val="00DD5E25"/>
    <w:rsid w:val="00DD6373"/>
    <w:rsid w:val="00DD65D1"/>
    <w:rsid w:val="00DD65EF"/>
    <w:rsid w:val="00DD681A"/>
    <w:rsid w:val="00DD6862"/>
    <w:rsid w:val="00DD6BE4"/>
    <w:rsid w:val="00DD6D96"/>
    <w:rsid w:val="00DD6F5F"/>
    <w:rsid w:val="00DD7098"/>
    <w:rsid w:val="00DD71ED"/>
    <w:rsid w:val="00DD7229"/>
    <w:rsid w:val="00DD7361"/>
    <w:rsid w:val="00DD7517"/>
    <w:rsid w:val="00DD7562"/>
    <w:rsid w:val="00DD775A"/>
    <w:rsid w:val="00DD7987"/>
    <w:rsid w:val="00DD7A3C"/>
    <w:rsid w:val="00DD7C71"/>
    <w:rsid w:val="00DD7C96"/>
    <w:rsid w:val="00DD7E1C"/>
    <w:rsid w:val="00DD7ECE"/>
    <w:rsid w:val="00DE0060"/>
    <w:rsid w:val="00DE0201"/>
    <w:rsid w:val="00DE0358"/>
    <w:rsid w:val="00DE03E3"/>
    <w:rsid w:val="00DE044A"/>
    <w:rsid w:val="00DE044B"/>
    <w:rsid w:val="00DE0472"/>
    <w:rsid w:val="00DE063E"/>
    <w:rsid w:val="00DE07B6"/>
    <w:rsid w:val="00DE0804"/>
    <w:rsid w:val="00DE0A2A"/>
    <w:rsid w:val="00DE0BF0"/>
    <w:rsid w:val="00DE0C57"/>
    <w:rsid w:val="00DE0C91"/>
    <w:rsid w:val="00DE0CFC"/>
    <w:rsid w:val="00DE0E9D"/>
    <w:rsid w:val="00DE0F44"/>
    <w:rsid w:val="00DE1198"/>
    <w:rsid w:val="00DE1373"/>
    <w:rsid w:val="00DE172B"/>
    <w:rsid w:val="00DE1A2C"/>
    <w:rsid w:val="00DE1B43"/>
    <w:rsid w:val="00DE1C2B"/>
    <w:rsid w:val="00DE1D4A"/>
    <w:rsid w:val="00DE1DA7"/>
    <w:rsid w:val="00DE1FAE"/>
    <w:rsid w:val="00DE238C"/>
    <w:rsid w:val="00DE2582"/>
    <w:rsid w:val="00DE25CB"/>
    <w:rsid w:val="00DE2604"/>
    <w:rsid w:val="00DE2764"/>
    <w:rsid w:val="00DE2867"/>
    <w:rsid w:val="00DE2939"/>
    <w:rsid w:val="00DE2A73"/>
    <w:rsid w:val="00DE31BC"/>
    <w:rsid w:val="00DE32CF"/>
    <w:rsid w:val="00DE3484"/>
    <w:rsid w:val="00DE391C"/>
    <w:rsid w:val="00DE3978"/>
    <w:rsid w:val="00DE39FD"/>
    <w:rsid w:val="00DE3B8B"/>
    <w:rsid w:val="00DE3CD3"/>
    <w:rsid w:val="00DE3D01"/>
    <w:rsid w:val="00DE3DD0"/>
    <w:rsid w:val="00DE3E26"/>
    <w:rsid w:val="00DE3FE0"/>
    <w:rsid w:val="00DE422E"/>
    <w:rsid w:val="00DE4365"/>
    <w:rsid w:val="00DE43EB"/>
    <w:rsid w:val="00DE4420"/>
    <w:rsid w:val="00DE4525"/>
    <w:rsid w:val="00DE455E"/>
    <w:rsid w:val="00DE47C0"/>
    <w:rsid w:val="00DE4850"/>
    <w:rsid w:val="00DE485A"/>
    <w:rsid w:val="00DE48C4"/>
    <w:rsid w:val="00DE48CC"/>
    <w:rsid w:val="00DE49D7"/>
    <w:rsid w:val="00DE4D4F"/>
    <w:rsid w:val="00DE4DC6"/>
    <w:rsid w:val="00DE526D"/>
    <w:rsid w:val="00DE5408"/>
    <w:rsid w:val="00DE555C"/>
    <w:rsid w:val="00DE5806"/>
    <w:rsid w:val="00DE5867"/>
    <w:rsid w:val="00DE5A79"/>
    <w:rsid w:val="00DE5AEC"/>
    <w:rsid w:val="00DE5C9F"/>
    <w:rsid w:val="00DE5CFC"/>
    <w:rsid w:val="00DE5D41"/>
    <w:rsid w:val="00DE5EA5"/>
    <w:rsid w:val="00DE5F0C"/>
    <w:rsid w:val="00DE5F85"/>
    <w:rsid w:val="00DE5FA4"/>
    <w:rsid w:val="00DE605E"/>
    <w:rsid w:val="00DE608A"/>
    <w:rsid w:val="00DE608C"/>
    <w:rsid w:val="00DE6256"/>
    <w:rsid w:val="00DE62CB"/>
    <w:rsid w:val="00DE637F"/>
    <w:rsid w:val="00DE6581"/>
    <w:rsid w:val="00DE65B8"/>
    <w:rsid w:val="00DE65DA"/>
    <w:rsid w:val="00DE65DD"/>
    <w:rsid w:val="00DE65F8"/>
    <w:rsid w:val="00DE67D1"/>
    <w:rsid w:val="00DE6963"/>
    <w:rsid w:val="00DE6A72"/>
    <w:rsid w:val="00DE6C42"/>
    <w:rsid w:val="00DE6CF4"/>
    <w:rsid w:val="00DE6E96"/>
    <w:rsid w:val="00DE6EF0"/>
    <w:rsid w:val="00DE7082"/>
    <w:rsid w:val="00DE7549"/>
    <w:rsid w:val="00DE75A0"/>
    <w:rsid w:val="00DE7655"/>
    <w:rsid w:val="00DE7815"/>
    <w:rsid w:val="00DE7835"/>
    <w:rsid w:val="00DE788B"/>
    <w:rsid w:val="00DE78AA"/>
    <w:rsid w:val="00DE78FB"/>
    <w:rsid w:val="00DE7BA6"/>
    <w:rsid w:val="00DE7C39"/>
    <w:rsid w:val="00DE7E5B"/>
    <w:rsid w:val="00DE7F96"/>
    <w:rsid w:val="00DF0272"/>
    <w:rsid w:val="00DF02FE"/>
    <w:rsid w:val="00DF044D"/>
    <w:rsid w:val="00DF0532"/>
    <w:rsid w:val="00DF0805"/>
    <w:rsid w:val="00DF1066"/>
    <w:rsid w:val="00DF118B"/>
    <w:rsid w:val="00DF11E1"/>
    <w:rsid w:val="00DF1220"/>
    <w:rsid w:val="00DF1362"/>
    <w:rsid w:val="00DF1514"/>
    <w:rsid w:val="00DF155B"/>
    <w:rsid w:val="00DF156C"/>
    <w:rsid w:val="00DF1683"/>
    <w:rsid w:val="00DF17D3"/>
    <w:rsid w:val="00DF18E9"/>
    <w:rsid w:val="00DF1B04"/>
    <w:rsid w:val="00DF1B1A"/>
    <w:rsid w:val="00DF1D0B"/>
    <w:rsid w:val="00DF1EDA"/>
    <w:rsid w:val="00DF1FEA"/>
    <w:rsid w:val="00DF2144"/>
    <w:rsid w:val="00DF21D0"/>
    <w:rsid w:val="00DF2219"/>
    <w:rsid w:val="00DF24BC"/>
    <w:rsid w:val="00DF26A8"/>
    <w:rsid w:val="00DF2B4C"/>
    <w:rsid w:val="00DF2BDB"/>
    <w:rsid w:val="00DF2EEA"/>
    <w:rsid w:val="00DF3098"/>
    <w:rsid w:val="00DF3118"/>
    <w:rsid w:val="00DF31A9"/>
    <w:rsid w:val="00DF31F3"/>
    <w:rsid w:val="00DF3227"/>
    <w:rsid w:val="00DF36A5"/>
    <w:rsid w:val="00DF3957"/>
    <w:rsid w:val="00DF3967"/>
    <w:rsid w:val="00DF3C6B"/>
    <w:rsid w:val="00DF3DA0"/>
    <w:rsid w:val="00DF404C"/>
    <w:rsid w:val="00DF41AD"/>
    <w:rsid w:val="00DF41C6"/>
    <w:rsid w:val="00DF4297"/>
    <w:rsid w:val="00DF4415"/>
    <w:rsid w:val="00DF4514"/>
    <w:rsid w:val="00DF46B5"/>
    <w:rsid w:val="00DF47D7"/>
    <w:rsid w:val="00DF4954"/>
    <w:rsid w:val="00DF4A21"/>
    <w:rsid w:val="00DF4E8A"/>
    <w:rsid w:val="00DF4ED7"/>
    <w:rsid w:val="00DF4F91"/>
    <w:rsid w:val="00DF4F9F"/>
    <w:rsid w:val="00DF52AA"/>
    <w:rsid w:val="00DF5464"/>
    <w:rsid w:val="00DF555D"/>
    <w:rsid w:val="00DF55C9"/>
    <w:rsid w:val="00DF56D3"/>
    <w:rsid w:val="00DF5756"/>
    <w:rsid w:val="00DF5776"/>
    <w:rsid w:val="00DF58AB"/>
    <w:rsid w:val="00DF5AD6"/>
    <w:rsid w:val="00DF5E80"/>
    <w:rsid w:val="00DF5F92"/>
    <w:rsid w:val="00DF6063"/>
    <w:rsid w:val="00DF6187"/>
    <w:rsid w:val="00DF6195"/>
    <w:rsid w:val="00DF6198"/>
    <w:rsid w:val="00DF61ED"/>
    <w:rsid w:val="00DF6303"/>
    <w:rsid w:val="00DF64E1"/>
    <w:rsid w:val="00DF65DD"/>
    <w:rsid w:val="00DF6734"/>
    <w:rsid w:val="00DF6775"/>
    <w:rsid w:val="00DF685E"/>
    <w:rsid w:val="00DF6B01"/>
    <w:rsid w:val="00DF6CBF"/>
    <w:rsid w:val="00DF6D75"/>
    <w:rsid w:val="00DF6EBD"/>
    <w:rsid w:val="00DF6EF9"/>
    <w:rsid w:val="00DF724E"/>
    <w:rsid w:val="00DF732C"/>
    <w:rsid w:val="00DF75F8"/>
    <w:rsid w:val="00DF7713"/>
    <w:rsid w:val="00DF7A19"/>
    <w:rsid w:val="00DF7B51"/>
    <w:rsid w:val="00DF7BA0"/>
    <w:rsid w:val="00DF7C1A"/>
    <w:rsid w:val="00DF7E0E"/>
    <w:rsid w:val="00DF7F3A"/>
    <w:rsid w:val="00E0001A"/>
    <w:rsid w:val="00E0018C"/>
    <w:rsid w:val="00E0019A"/>
    <w:rsid w:val="00E002C0"/>
    <w:rsid w:val="00E003A2"/>
    <w:rsid w:val="00E004DD"/>
    <w:rsid w:val="00E0063F"/>
    <w:rsid w:val="00E0066D"/>
    <w:rsid w:val="00E008FD"/>
    <w:rsid w:val="00E00A5E"/>
    <w:rsid w:val="00E00CAF"/>
    <w:rsid w:val="00E00FCB"/>
    <w:rsid w:val="00E011F8"/>
    <w:rsid w:val="00E013BB"/>
    <w:rsid w:val="00E016B7"/>
    <w:rsid w:val="00E01899"/>
    <w:rsid w:val="00E019D4"/>
    <w:rsid w:val="00E01C38"/>
    <w:rsid w:val="00E01C91"/>
    <w:rsid w:val="00E01D44"/>
    <w:rsid w:val="00E01D74"/>
    <w:rsid w:val="00E0210C"/>
    <w:rsid w:val="00E0228B"/>
    <w:rsid w:val="00E023F9"/>
    <w:rsid w:val="00E0250B"/>
    <w:rsid w:val="00E02CEA"/>
    <w:rsid w:val="00E02EC4"/>
    <w:rsid w:val="00E02FDB"/>
    <w:rsid w:val="00E02FE8"/>
    <w:rsid w:val="00E030FA"/>
    <w:rsid w:val="00E033AA"/>
    <w:rsid w:val="00E034EA"/>
    <w:rsid w:val="00E0355A"/>
    <w:rsid w:val="00E035BC"/>
    <w:rsid w:val="00E0362F"/>
    <w:rsid w:val="00E0365A"/>
    <w:rsid w:val="00E037BF"/>
    <w:rsid w:val="00E03988"/>
    <w:rsid w:val="00E03A04"/>
    <w:rsid w:val="00E03B99"/>
    <w:rsid w:val="00E03C2E"/>
    <w:rsid w:val="00E041E9"/>
    <w:rsid w:val="00E0455A"/>
    <w:rsid w:val="00E048DF"/>
    <w:rsid w:val="00E04974"/>
    <w:rsid w:val="00E049CE"/>
    <w:rsid w:val="00E04A79"/>
    <w:rsid w:val="00E04B2C"/>
    <w:rsid w:val="00E04BDF"/>
    <w:rsid w:val="00E04F63"/>
    <w:rsid w:val="00E04FA6"/>
    <w:rsid w:val="00E04FAB"/>
    <w:rsid w:val="00E051A8"/>
    <w:rsid w:val="00E051D6"/>
    <w:rsid w:val="00E0523A"/>
    <w:rsid w:val="00E0530F"/>
    <w:rsid w:val="00E0561A"/>
    <w:rsid w:val="00E056D2"/>
    <w:rsid w:val="00E057B4"/>
    <w:rsid w:val="00E05888"/>
    <w:rsid w:val="00E05C0E"/>
    <w:rsid w:val="00E05F76"/>
    <w:rsid w:val="00E05FBA"/>
    <w:rsid w:val="00E05FC7"/>
    <w:rsid w:val="00E05FDA"/>
    <w:rsid w:val="00E0605B"/>
    <w:rsid w:val="00E06199"/>
    <w:rsid w:val="00E06366"/>
    <w:rsid w:val="00E06411"/>
    <w:rsid w:val="00E06501"/>
    <w:rsid w:val="00E06541"/>
    <w:rsid w:val="00E0663E"/>
    <w:rsid w:val="00E06ADC"/>
    <w:rsid w:val="00E06AE1"/>
    <w:rsid w:val="00E06AED"/>
    <w:rsid w:val="00E06B7F"/>
    <w:rsid w:val="00E06D7D"/>
    <w:rsid w:val="00E06EC9"/>
    <w:rsid w:val="00E06F85"/>
    <w:rsid w:val="00E071EF"/>
    <w:rsid w:val="00E0726D"/>
    <w:rsid w:val="00E072B6"/>
    <w:rsid w:val="00E075A0"/>
    <w:rsid w:val="00E076C0"/>
    <w:rsid w:val="00E0779A"/>
    <w:rsid w:val="00E07891"/>
    <w:rsid w:val="00E079C6"/>
    <w:rsid w:val="00E07A9A"/>
    <w:rsid w:val="00E07BA7"/>
    <w:rsid w:val="00E07E09"/>
    <w:rsid w:val="00E07EBF"/>
    <w:rsid w:val="00E07F84"/>
    <w:rsid w:val="00E10406"/>
    <w:rsid w:val="00E105DD"/>
    <w:rsid w:val="00E1066A"/>
    <w:rsid w:val="00E106FE"/>
    <w:rsid w:val="00E1070A"/>
    <w:rsid w:val="00E10836"/>
    <w:rsid w:val="00E10A04"/>
    <w:rsid w:val="00E10BA8"/>
    <w:rsid w:val="00E10C29"/>
    <w:rsid w:val="00E10CD6"/>
    <w:rsid w:val="00E10D7C"/>
    <w:rsid w:val="00E10F10"/>
    <w:rsid w:val="00E10FC7"/>
    <w:rsid w:val="00E110C6"/>
    <w:rsid w:val="00E111DF"/>
    <w:rsid w:val="00E11448"/>
    <w:rsid w:val="00E1163B"/>
    <w:rsid w:val="00E11658"/>
    <w:rsid w:val="00E11695"/>
    <w:rsid w:val="00E11702"/>
    <w:rsid w:val="00E11883"/>
    <w:rsid w:val="00E1196B"/>
    <w:rsid w:val="00E11A70"/>
    <w:rsid w:val="00E11AF3"/>
    <w:rsid w:val="00E11C9C"/>
    <w:rsid w:val="00E11E38"/>
    <w:rsid w:val="00E11EF3"/>
    <w:rsid w:val="00E1203F"/>
    <w:rsid w:val="00E1215A"/>
    <w:rsid w:val="00E1217D"/>
    <w:rsid w:val="00E121CF"/>
    <w:rsid w:val="00E12332"/>
    <w:rsid w:val="00E123E1"/>
    <w:rsid w:val="00E124DF"/>
    <w:rsid w:val="00E12581"/>
    <w:rsid w:val="00E12619"/>
    <w:rsid w:val="00E12803"/>
    <w:rsid w:val="00E128A1"/>
    <w:rsid w:val="00E128A6"/>
    <w:rsid w:val="00E12C89"/>
    <w:rsid w:val="00E12CA1"/>
    <w:rsid w:val="00E12D39"/>
    <w:rsid w:val="00E12EE7"/>
    <w:rsid w:val="00E12FC5"/>
    <w:rsid w:val="00E1303F"/>
    <w:rsid w:val="00E13068"/>
    <w:rsid w:val="00E130AA"/>
    <w:rsid w:val="00E13162"/>
    <w:rsid w:val="00E133B7"/>
    <w:rsid w:val="00E138EE"/>
    <w:rsid w:val="00E1391C"/>
    <w:rsid w:val="00E13938"/>
    <w:rsid w:val="00E13C18"/>
    <w:rsid w:val="00E13CC0"/>
    <w:rsid w:val="00E13D01"/>
    <w:rsid w:val="00E13DDA"/>
    <w:rsid w:val="00E13DDF"/>
    <w:rsid w:val="00E13FF3"/>
    <w:rsid w:val="00E14271"/>
    <w:rsid w:val="00E14DF3"/>
    <w:rsid w:val="00E14E59"/>
    <w:rsid w:val="00E15072"/>
    <w:rsid w:val="00E150D3"/>
    <w:rsid w:val="00E152B1"/>
    <w:rsid w:val="00E152F1"/>
    <w:rsid w:val="00E15413"/>
    <w:rsid w:val="00E15462"/>
    <w:rsid w:val="00E15484"/>
    <w:rsid w:val="00E154AC"/>
    <w:rsid w:val="00E154ED"/>
    <w:rsid w:val="00E15777"/>
    <w:rsid w:val="00E1580A"/>
    <w:rsid w:val="00E1580F"/>
    <w:rsid w:val="00E158CC"/>
    <w:rsid w:val="00E15A5C"/>
    <w:rsid w:val="00E15D37"/>
    <w:rsid w:val="00E15F04"/>
    <w:rsid w:val="00E16062"/>
    <w:rsid w:val="00E162AE"/>
    <w:rsid w:val="00E16403"/>
    <w:rsid w:val="00E16519"/>
    <w:rsid w:val="00E16540"/>
    <w:rsid w:val="00E165F7"/>
    <w:rsid w:val="00E16804"/>
    <w:rsid w:val="00E16876"/>
    <w:rsid w:val="00E16962"/>
    <w:rsid w:val="00E16ADE"/>
    <w:rsid w:val="00E16C22"/>
    <w:rsid w:val="00E17202"/>
    <w:rsid w:val="00E17393"/>
    <w:rsid w:val="00E17463"/>
    <w:rsid w:val="00E17515"/>
    <w:rsid w:val="00E176D9"/>
    <w:rsid w:val="00E177BF"/>
    <w:rsid w:val="00E178CA"/>
    <w:rsid w:val="00E17BB4"/>
    <w:rsid w:val="00E17C19"/>
    <w:rsid w:val="00E17E76"/>
    <w:rsid w:val="00E17F15"/>
    <w:rsid w:val="00E17FCA"/>
    <w:rsid w:val="00E20059"/>
    <w:rsid w:val="00E200A2"/>
    <w:rsid w:val="00E20125"/>
    <w:rsid w:val="00E20157"/>
    <w:rsid w:val="00E203DD"/>
    <w:rsid w:val="00E207EB"/>
    <w:rsid w:val="00E20B88"/>
    <w:rsid w:val="00E20CF4"/>
    <w:rsid w:val="00E20E2E"/>
    <w:rsid w:val="00E210FE"/>
    <w:rsid w:val="00E211AA"/>
    <w:rsid w:val="00E21221"/>
    <w:rsid w:val="00E21390"/>
    <w:rsid w:val="00E21574"/>
    <w:rsid w:val="00E2172A"/>
    <w:rsid w:val="00E21818"/>
    <w:rsid w:val="00E21C09"/>
    <w:rsid w:val="00E21DAD"/>
    <w:rsid w:val="00E21DEE"/>
    <w:rsid w:val="00E21E5B"/>
    <w:rsid w:val="00E21EB2"/>
    <w:rsid w:val="00E21EB3"/>
    <w:rsid w:val="00E21F12"/>
    <w:rsid w:val="00E21F2F"/>
    <w:rsid w:val="00E2203A"/>
    <w:rsid w:val="00E2204D"/>
    <w:rsid w:val="00E221FE"/>
    <w:rsid w:val="00E226B6"/>
    <w:rsid w:val="00E227E2"/>
    <w:rsid w:val="00E22AEA"/>
    <w:rsid w:val="00E22B5B"/>
    <w:rsid w:val="00E22CBF"/>
    <w:rsid w:val="00E23091"/>
    <w:rsid w:val="00E231A1"/>
    <w:rsid w:val="00E23218"/>
    <w:rsid w:val="00E23238"/>
    <w:rsid w:val="00E232B9"/>
    <w:rsid w:val="00E23468"/>
    <w:rsid w:val="00E2349E"/>
    <w:rsid w:val="00E234EE"/>
    <w:rsid w:val="00E236B8"/>
    <w:rsid w:val="00E236CD"/>
    <w:rsid w:val="00E237EE"/>
    <w:rsid w:val="00E2384A"/>
    <w:rsid w:val="00E23911"/>
    <w:rsid w:val="00E23A63"/>
    <w:rsid w:val="00E23B08"/>
    <w:rsid w:val="00E23CE3"/>
    <w:rsid w:val="00E23F37"/>
    <w:rsid w:val="00E23F86"/>
    <w:rsid w:val="00E2416C"/>
    <w:rsid w:val="00E247BF"/>
    <w:rsid w:val="00E2480A"/>
    <w:rsid w:val="00E2494C"/>
    <w:rsid w:val="00E2499E"/>
    <w:rsid w:val="00E249A6"/>
    <w:rsid w:val="00E24AD4"/>
    <w:rsid w:val="00E24BAE"/>
    <w:rsid w:val="00E24D07"/>
    <w:rsid w:val="00E24FBF"/>
    <w:rsid w:val="00E250CA"/>
    <w:rsid w:val="00E25123"/>
    <w:rsid w:val="00E25488"/>
    <w:rsid w:val="00E254FC"/>
    <w:rsid w:val="00E25863"/>
    <w:rsid w:val="00E258DF"/>
    <w:rsid w:val="00E258FD"/>
    <w:rsid w:val="00E25932"/>
    <w:rsid w:val="00E25983"/>
    <w:rsid w:val="00E25AE5"/>
    <w:rsid w:val="00E25B89"/>
    <w:rsid w:val="00E25E71"/>
    <w:rsid w:val="00E25F14"/>
    <w:rsid w:val="00E265A4"/>
    <w:rsid w:val="00E265DC"/>
    <w:rsid w:val="00E26699"/>
    <w:rsid w:val="00E266B6"/>
    <w:rsid w:val="00E26A9F"/>
    <w:rsid w:val="00E26B67"/>
    <w:rsid w:val="00E26E37"/>
    <w:rsid w:val="00E26E87"/>
    <w:rsid w:val="00E26F0E"/>
    <w:rsid w:val="00E27302"/>
    <w:rsid w:val="00E273B9"/>
    <w:rsid w:val="00E27776"/>
    <w:rsid w:val="00E27A95"/>
    <w:rsid w:val="00E27AE4"/>
    <w:rsid w:val="00E27C7E"/>
    <w:rsid w:val="00E27DC0"/>
    <w:rsid w:val="00E27E37"/>
    <w:rsid w:val="00E27E98"/>
    <w:rsid w:val="00E27F73"/>
    <w:rsid w:val="00E27FE9"/>
    <w:rsid w:val="00E300B1"/>
    <w:rsid w:val="00E302F1"/>
    <w:rsid w:val="00E304FA"/>
    <w:rsid w:val="00E30500"/>
    <w:rsid w:val="00E306B4"/>
    <w:rsid w:val="00E3071F"/>
    <w:rsid w:val="00E3087C"/>
    <w:rsid w:val="00E30B98"/>
    <w:rsid w:val="00E30E58"/>
    <w:rsid w:val="00E30EA3"/>
    <w:rsid w:val="00E30F47"/>
    <w:rsid w:val="00E31064"/>
    <w:rsid w:val="00E3119B"/>
    <w:rsid w:val="00E31254"/>
    <w:rsid w:val="00E314D1"/>
    <w:rsid w:val="00E3151A"/>
    <w:rsid w:val="00E31551"/>
    <w:rsid w:val="00E31569"/>
    <w:rsid w:val="00E3157D"/>
    <w:rsid w:val="00E315BD"/>
    <w:rsid w:val="00E31A60"/>
    <w:rsid w:val="00E31E27"/>
    <w:rsid w:val="00E31F10"/>
    <w:rsid w:val="00E3203B"/>
    <w:rsid w:val="00E32242"/>
    <w:rsid w:val="00E32350"/>
    <w:rsid w:val="00E324B5"/>
    <w:rsid w:val="00E32501"/>
    <w:rsid w:val="00E3260E"/>
    <w:rsid w:val="00E32769"/>
    <w:rsid w:val="00E32B05"/>
    <w:rsid w:val="00E32BCF"/>
    <w:rsid w:val="00E32F63"/>
    <w:rsid w:val="00E33118"/>
    <w:rsid w:val="00E33275"/>
    <w:rsid w:val="00E332B3"/>
    <w:rsid w:val="00E332C7"/>
    <w:rsid w:val="00E33318"/>
    <w:rsid w:val="00E3368D"/>
    <w:rsid w:val="00E33837"/>
    <w:rsid w:val="00E339EF"/>
    <w:rsid w:val="00E33B21"/>
    <w:rsid w:val="00E33D00"/>
    <w:rsid w:val="00E33E85"/>
    <w:rsid w:val="00E34028"/>
    <w:rsid w:val="00E34041"/>
    <w:rsid w:val="00E340C6"/>
    <w:rsid w:val="00E34157"/>
    <w:rsid w:val="00E341E9"/>
    <w:rsid w:val="00E343C1"/>
    <w:rsid w:val="00E34416"/>
    <w:rsid w:val="00E34440"/>
    <w:rsid w:val="00E34466"/>
    <w:rsid w:val="00E34597"/>
    <w:rsid w:val="00E34694"/>
    <w:rsid w:val="00E346D4"/>
    <w:rsid w:val="00E34707"/>
    <w:rsid w:val="00E34760"/>
    <w:rsid w:val="00E348C6"/>
    <w:rsid w:val="00E34A1B"/>
    <w:rsid w:val="00E34EBC"/>
    <w:rsid w:val="00E3508B"/>
    <w:rsid w:val="00E3518D"/>
    <w:rsid w:val="00E35237"/>
    <w:rsid w:val="00E352AF"/>
    <w:rsid w:val="00E352C0"/>
    <w:rsid w:val="00E3553A"/>
    <w:rsid w:val="00E356F3"/>
    <w:rsid w:val="00E35748"/>
    <w:rsid w:val="00E35BFC"/>
    <w:rsid w:val="00E35C86"/>
    <w:rsid w:val="00E35CCB"/>
    <w:rsid w:val="00E35E53"/>
    <w:rsid w:val="00E35F8D"/>
    <w:rsid w:val="00E35FDD"/>
    <w:rsid w:val="00E36040"/>
    <w:rsid w:val="00E36042"/>
    <w:rsid w:val="00E3606A"/>
    <w:rsid w:val="00E3613B"/>
    <w:rsid w:val="00E36366"/>
    <w:rsid w:val="00E36787"/>
    <w:rsid w:val="00E36C51"/>
    <w:rsid w:val="00E36DA0"/>
    <w:rsid w:val="00E37126"/>
    <w:rsid w:val="00E3713B"/>
    <w:rsid w:val="00E37192"/>
    <w:rsid w:val="00E37199"/>
    <w:rsid w:val="00E37361"/>
    <w:rsid w:val="00E374D0"/>
    <w:rsid w:val="00E37674"/>
    <w:rsid w:val="00E376FB"/>
    <w:rsid w:val="00E37C29"/>
    <w:rsid w:val="00E37E2C"/>
    <w:rsid w:val="00E37F24"/>
    <w:rsid w:val="00E400AC"/>
    <w:rsid w:val="00E400F1"/>
    <w:rsid w:val="00E401D1"/>
    <w:rsid w:val="00E4024C"/>
    <w:rsid w:val="00E402C4"/>
    <w:rsid w:val="00E403E1"/>
    <w:rsid w:val="00E404FF"/>
    <w:rsid w:val="00E4068C"/>
    <w:rsid w:val="00E409F3"/>
    <w:rsid w:val="00E40A2F"/>
    <w:rsid w:val="00E40CDC"/>
    <w:rsid w:val="00E40E71"/>
    <w:rsid w:val="00E410C7"/>
    <w:rsid w:val="00E4121E"/>
    <w:rsid w:val="00E413AF"/>
    <w:rsid w:val="00E414C4"/>
    <w:rsid w:val="00E414CA"/>
    <w:rsid w:val="00E41569"/>
    <w:rsid w:val="00E41606"/>
    <w:rsid w:val="00E41721"/>
    <w:rsid w:val="00E41BBE"/>
    <w:rsid w:val="00E41C6D"/>
    <w:rsid w:val="00E41E07"/>
    <w:rsid w:val="00E41EAA"/>
    <w:rsid w:val="00E42113"/>
    <w:rsid w:val="00E42518"/>
    <w:rsid w:val="00E4293D"/>
    <w:rsid w:val="00E4296E"/>
    <w:rsid w:val="00E42A0A"/>
    <w:rsid w:val="00E42A30"/>
    <w:rsid w:val="00E42B7B"/>
    <w:rsid w:val="00E42CB6"/>
    <w:rsid w:val="00E42CEC"/>
    <w:rsid w:val="00E42E27"/>
    <w:rsid w:val="00E43016"/>
    <w:rsid w:val="00E431A0"/>
    <w:rsid w:val="00E43284"/>
    <w:rsid w:val="00E432AA"/>
    <w:rsid w:val="00E43364"/>
    <w:rsid w:val="00E4340B"/>
    <w:rsid w:val="00E434B7"/>
    <w:rsid w:val="00E435B2"/>
    <w:rsid w:val="00E436E8"/>
    <w:rsid w:val="00E437D7"/>
    <w:rsid w:val="00E43831"/>
    <w:rsid w:val="00E4384E"/>
    <w:rsid w:val="00E43ACF"/>
    <w:rsid w:val="00E43BBE"/>
    <w:rsid w:val="00E44005"/>
    <w:rsid w:val="00E440A5"/>
    <w:rsid w:val="00E44322"/>
    <w:rsid w:val="00E44399"/>
    <w:rsid w:val="00E4453F"/>
    <w:rsid w:val="00E4474F"/>
    <w:rsid w:val="00E44781"/>
    <w:rsid w:val="00E4479B"/>
    <w:rsid w:val="00E4482B"/>
    <w:rsid w:val="00E448D0"/>
    <w:rsid w:val="00E44A7C"/>
    <w:rsid w:val="00E44D8B"/>
    <w:rsid w:val="00E44DA7"/>
    <w:rsid w:val="00E44E26"/>
    <w:rsid w:val="00E44E29"/>
    <w:rsid w:val="00E44EDF"/>
    <w:rsid w:val="00E44EEB"/>
    <w:rsid w:val="00E450E3"/>
    <w:rsid w:val="00E45303"/>
    <w:rsid w:val="00E4531D"/>
    <w:rsid w:val="00E4539F"/>
    <w:rsid w:val="00E4553B"/>
    <w:rsid w:val="00E459C3"/>
    <w:rsid w:val="00E459E4"/>
    <w:rsid w:val="00E45E3F"/>
    <w:rsid w:val="00E46101"/>
    <w:rsid w:val="00E461EC"/>
    <w:rsid w:val="00E469EA"/>
    <w:rsid w:val="00E46BAD"/>
    <w:rsid w:val="00E46F05"/>
    <w:rsid w:val="00E47072"/>
    <w:rsid w:val="00E477B3"/>
    <w:rsid w:val="00E478AE"/>
    <w:rsid w:val="00E47A3E"/>
    <w:rsid w:val="00E47B90"/>
    <w:rsid w:val="00E47B91"/>
    <w:rsid w:val="00E47ED6"/>
    <w:rsid w:val="00E5020F"/>
    <w:rsid w:val="00E5022C"/>
    <w:rsid w:val="00E50244"/>
    <w:rsid w:val="00E5026B"/>
    <w:rsid w:val="00E5050D"/>
    <w:rsid w:val="00E50545"/>
    <w:rsid w:val="00E5058A"/>
    <w:rsid w:val="00E506DF"/>
    <w:rsid w:val="00E5072F"/>
    <w:rsid w:val="00E50BB8"/>
    <w:rsid w:val="00E50C54"/>
    <w:rsid w:val="00E50DFE"/>
    <w:rsid w:val="00E50F2D"/>
    <w:rsid w:val="00E50FDB"/>
    <w:rsid w:val="00E51441"/>
    <w:rsid w:val="00E51452"/>
    <w:rsid w:val="00E5165B"/>
    <w:rsid w:val="00E5165F"/>
    <w:rsid w:val="00E516E3"/>
    <w:rsid w:val="00E51769"/>
    <w:rsid w:val="00E51837"/>
    <w:rsid w:val="00E519CB"/>
    <w:rsid w:val="00E51B4D"/>
    <w:rsid w:val="00E51BD1"/>
    <w:rsid w:val="00E51DE5"/>
    <w:rsid w:val="00E51E24"/>
    <w:rsid w:val="00E51ED8"/>
    <w:rsid w:val="00E51F86"/>
    <w:rsid w:val="00E5218B"/>
    <w:rsid w:val="00E521D9"/>
    <w:rsid w:val="00E52239"/>
    <w:rsid w:val="00E524AE"/>
    <w:rsid w:val="00E525B7"/>
    <w:rsid w:val="00E525FB"/>
    <w:rsid w:val="00E5267C"/>
    <w:rsid w:val="00E52712"/>
    <w:rsid w:val="00E527F8"/>
    <w:rsid w:val="00E52977"/>
    <w:rsid w:val="00E52A9F"/>
    <w:rsid w:val="00E52BA1"/>
    <w:rsid w:val="00E52C63"/>
    <w:rsid w:val="00E52E41"/>
    <w:rsid w:val="00E52E6A"/>
    <w:rsid w:val="00E52FEB"/>
    <w:rsid w:val="00E5300F"/>
    <w:rsid w:val="00E5315B"/>
    <w:rsid w:val="00E53213"/>
    <w:rsid w:val="00E5329F"/>
    <w:rsid w:val="00E53349"/>
    <w:rsid w:val="00E534B3"/>
    <w:rsid w:val="00E534B5"/>
    <w:rsid w:val="00E53573"/>
    <w:rsid w:val="00E53615"/>
    <w:rsid w:val="00E5379C"/>
    <w:rsid w:val="00E538D6"/>
    <w:rsid w:val="00E5397B"/>
    <w:rsid w:val="00E539F3"/>
    <w:rsid w:val="00E53DEC"/>
    <w:rsid w:val="00E5411B"/>
    <w:rsid w:val="00E5418C"/>
    <w:rsid w:val="00E542B1"/>
    <w:rsid w:val="00E54354"/>
    <w:rsid w:val="00E5443C"/>
    <w:rsid w:val="00E5459F"/>
    <w:rsid w:val="00E546E0"/>
    <w:rsid w:val="00E5473D"/>
    <w:rsid w:val="00E547F5"/>
    <w:rsid w:val="00E54B66"/>
    <w:rsid w:val="00E54B88"/>
    <w:rsid w:val="00E54BCA"/>
    <w:rsid w:val="00E54EC1"/>
    <w:rsid w:val="00E54F1A"/>
    <w:rsid w:val="00E54FA3"/>
    <w:rsid w:val="00E55204"/>
    <w:rsid w:val="00E5526F"/>
    <w:rsid w:val="00E55373"/>
    <w:rsid w:val="00E55412"/>
    <w:rsid w:val="00E558A5"/>
    <w:rsid w:val="00E559FA"/>
    <w:rsid w:val="00E55AFE"/>
    <w:rsid w:val="00E55CF6"/>
    <w:rsid w:val="00E55DD5"/>
    <w:rsid w:val="00E55E3F"/>
    <w:rsid w:val="00E55E46"/>
    <w:rsid w:val="00E55E8F"/>
    <w:rsid w:val="00E55F37"/>
    <w:rsid w:val="00E55F46"/>
    <w:rsid w:val="00E56140"/>
    <w:rsid w:val="00E564C6"/>
    <w:rsid w:val="00E56589"/>
    <w:rsid w:val="00E56691"/>
    <w:rsid w:val="00E56B87"/>
    <w:rsid w:val="00E56BA2"/>
    <w:rsid w:val="00E56CD8"/>
    <w:rsid w:val="00E56CDB"/>
    <w:rsid w:val="00E56CE9"/>
    <w:rsid w:val="00E56F50"/>
    <w:rsid w:val="00E5720D"/>
    <w:rsid w:val="00E5720E"/>
    <w:rsid w:val="00E5775A"/>
    <w:rsid w:val="00E577B5"/>
    <w:rsid w:val="00E57810"/>
    <w:rsid w:val="00E57818"/>
    <w:rsid w:val="00E57B6C"/>
    <w:rsid w:val="00E57F4E"/>
    <w:rsid w:val="00E6005C"/>
    <w:rsid w:val="00E60157"/>
    <w:rsid w:val="00E6048F"/>
    <w:rsid w:val="00E60493"/>
    <w:rsid w:val="00E60695"/>
    <w:rsid w:val="00E60807"/>
    <w:rsid w:val="00E60971"/>
    <w:rsid w:val="00E60977"/>
    <w:rsid w:val="00E609F1"/>
    <w:rsid w:val="00E60C0F"/>
    <w:rsid w:val="00E60CAD"/>
    <w:rsid w:val="00E60EB2"/>
    <w:rsid w:val="00E60F40"/>
    <w:rsid w:val="00E610E3"/>
    <w:rsid w:val="00E6135B"/>
    <w:rsid w:val="00E616D3"/>
    <w:rsid w:val="00E6171A"/>
    <w:rsid w:val="00E61838"/>
    <w:rsid w:val="00E61F45"/>
    <w:rsid w:val="00E61FAB"/>
    <w:rsid w:val="00E61FEA"/>
    <w:rsid w:val="00E62122"/>
    <w:rsid w:val="00E62314"/>
    <w:rsid w:val="00E6236E"/>
    <w:rsid w:val="00E6269D"/>
    <w:rsid w:val="00E6277A"/>
    <w:rsid w:val="00E6294E"/>
    <w:rsid w:val="00E62ADE"/>
    <w:rsid w:val="00E62AEF"/>
    <w:rsid w:val="00E62F4A"/>
    <w:rsid w:val="00E62FE1"/>
    <w:rsid w:val="00E63006"/>
    <w:rsid w:val="00E630E9"/>
    <w:rsid w:val="00E631C7"/>
    <w:rsid w:val="00E63487"/>
    <w:rsid w:val="00E636E5"/>
    <w:rsid w:val="00E6399D"/>
    <w:rsid w:val="00E63B76"/>
    <w:rsid w:val="00E63E03"/>
    <w:rsid w:val="00E63E8D"/>
    <w:rsid w:val="00E6415F"/>
    <w:rsid w:val="00E6466D"/>
    <w:rsid w:val="00E64AB7"/>
    <w:rsid w:val="00E64C8D"/>
    <w:rsid w:val="00E64D76"/>
    <w:rsid w:val="00E64D77"/>
    <w:rsid w:val="00E65061"/>
    <w:rsid w:val="00E653FB"/>
    <w:rsid w:val="00E65496"/>
    <w:rsid w:val="00E655EE"/>
    <w:rsid w:val="00E657A1"/>
    <w:rsid w:val="00E65A88"/>
    <w:rsid w:val="00E65B11"/>
    <w:rsid w:val="00E65BE5"/>
    <w:rsid w:val="00E65BFF"/>
    <w:rsid w:val="00E65C67"/>
    <w:rsid w:val="00E65DDA"/>
    <w:rsid w:val="00E65F66"/>
    <w:rsid w:val="00E66248"/>
    <w:rsid w:val="00E66499"/>
    <w:rsid w:val="00E6656E"/>
    <w:rsid w:val="00E66AD0"/>
    <w:rsid w:val="00E66B5A"/>
    <w:rsid w:val="00E66C10"/>
    <w:rsid w:val="00E66F12"/>
    <w:rsid w:val="00E66F25"/>
    <w:rsid w:val="00E66FF6"/>
    <w:rsid w:val="00E670F1"/>
    <w:rsid w:val="00E671EB"/>
    <w:rsid w:val="00E67271"/>
    <w:rsid w:val="00E674F8"/>
    <w:rsid w:val="00E675EB"/>
    <w:rsid w:val="00E676EA"/>
    <w:rsid w:val="00E6777E"/>
    <w:rsid w:val="00E67897"/>
    <w:rsid w:val="00E67908"/>
    <w:rsid w:val="00E67979"/>
    <w:rsid w:val="00E67F60"/>
    <w:rsid w:val="00E70343"/>
    <w:rsid w:val="00E70414"/>
    <w:rsid w:val="00E70551"/>
    <w:rsid w:val="00E706FC"/>
    <w:rsid w:val="00E70727"/>
    <w:rsid w:val="00E70834"/>
    <w:rsid w:val="00E708D8"/>
    <w:rsid w:val="00E70A31"/>
    <w:rsid w:val="00E70CAA"/>
    <w:rsid w:val="00E712B3"/>
    <w:rsid w:val="00E712EF"/>
    <w:rsid w:val="00E7146E"/>
    <w:rsid w:val="00E714E5"/>
    <w:rsid w:val="00E7187F"/>
    <w:rsid w:val="00E718CA"/>
    <w:rsid w:val="00E71A23"/>
    <w:rsid w:val="00E71BAD"/>
    <w:rsid w:val="00E71C68"/>
    <w:rsid w:val="00E71DE8"/>
    <w:rsid w:val="00E720C3"/>
    <w:rsid w:val="00E720EB"/>
    <w:rsid w:val="00E72181"/>
    <w:rsid w:val="00E722E2"/>
    <w:rsid w:val="00E72349"/>
    <w:rsid w:val="00E723B1"/>
    <w:rsid w:val="00E723D1"/>
    <w:rsid w:val="00E723E2"/>
    <w:rsid w:val="00E72448"/>
    <w:rsid w:val="00E725D9"/>
    <w:rsid w:val="00E728E1"/>
    <w:rsid w:val="00E7292E"/>
    <w:rsid w:val="00E729A5"/>
    <w:rsid w:val="00E72A97"/>
    <w:rsid w:val="00E72C8A"/>
    <w:rsid w:val="00E72E59"/>
    <w:rsid w:val="00E72F17"/>
    <w:rsid w:val="00E73382"/>
    <w:rsid w:val="00E733CF"/>
    <w:rsid w:val="00E7369E"/>
    <w:rsid w:val="00E73763"/>
    <w:rsid w:val="00E737D1"/>
    <w:rsid w:val="00E738E4"/>
    <w:rsid w:val="00E7398B"/>
    <w:rsid w:val="00E73A28"/>
    <w:rsid w:val="00E73A6F"/>
    <w:rsid w:val="00E73AB4"/>
    <w:rsid w:val="00E73D6A"/>
    <w:rsid w:val="00E73DF4"/>
    <w:rsid w:val="00E73E35"/>
    <w:rsid w:val="00E73FEA"/>
    <w:rsid w:val="00E74045"/>
    <w:rsid w:val="00E7433E"/>
    <w:rsid w:val="00E7446D"/>
    <w:rsid w:val="00E74476"/>
    <w:rsid w:val="00E744A4"/>
    <w:rsid w:val="00E74695"/>
    <w:rsid w:val="00E747DC"/>
    <w:rsid w:val="00E7499B"/>
    <w:rsid w:val="00E74C19"/>
    <w:rsid w:val="00E74CF4"/>
    <w:rsid w:val="00E74E8E"/>
    <w:rsid w:val="00E74FEE"/>
    <w:rsid w:val="00E75170"/>
    <w:rsid w:val="00E7540C"/>
    <w:rsid w:val="00E75428"/>
    <w:rsid w:val="00E7550C"/>
    <w:rsid w:val="00E7561B"/>
    <w:rsid w:val="00E75734"/>
    <w:rsid w:val="00E758BB"/>
    <w:rsid w:val="00E75C40"/>
    <w:rsid w:val="00E75C53"/>
    <w:rsid w:val="00E75D56"/>
    <w:rsid w:val="00E76007"/>
    <w:rsid w:val="00E760A4"/>
    <w:rsid w:val="00E763C2"/>
    <w:rsid w:val="00E76460"/>
    <w:rsid w:val="00E76591"/>
    <w:rsid w:val="00E76635"/>
    <w:rsid w:val="00E766E1"/>
    <w:rsid w:val="00E76792"/>
    <w:rsid w:val="00E76824"/>
    <w:rsid w:val="00E768F2"/>
    <w:rsid w:val="00E7691F"/>
    <w:rsid w:val="00E76A2F"/>
    <w:rsid w:val="00E76A44"/>
    <w:rsid w:val="00E76A90"/>
    <w:rsid w:val="00E76B0E"/>
    <w:rsid w:val="00E76C99"/>
    <w:rsid w:val="00E76CB3"/>
    <w:rsid w:val="00E77019"/>
    <w:rsid w:val="00E77142"/>
    <w:rsid w:val="00E77176"/>
    <w:rsid w:val="00E7719E"/>
    <w:rsid w:val="00E77221"/>
    <w:rsid w:val="00E7736B"/>
    <w:rsid w:val="00E775E2"/>
    <w:rsid w:val="00E7773A"/>
    <w:rsid w:val="00E779C5"/>
    <w:rsid w:val="00E779D0"/>
    <w:rsid w:val="00E77A92"/>
    <w:rsid w:val="00E77AD4"/>
    <w:rsid w:val="00E77B94"/>
    <w:rsid w:val="00E77D2F"/>
    <w:rsid w:val="00E77E4C"/>
    <w:rsid w:val="00E77E5C"/>
    <w:rsid w:val="00E77FAF"/>
    <w:rsid w:val="00E77FD2"/>
    <w:rsid w:val="00E80349"/>
    <w:rsid w:val="00E80515"/>
    <w:rsid w:val="00E806E3"/>
    <w:rsid w:val="00E80703"/>
    <w:rsid w:val="00E8078A"/>
    <w:rsid w:val="00E80837"/>
    <w:rsid w:val="00E809F4"/>
    <w:rsid w:val="00E80A13"/>
    <w:rsid w:val="00E80AE4"/>
    <w:rsid w:val="00E80B6E"/>
    <w:rsid w:val="00E80D7A"/>
    <w:rsid w:val="00E80ED5"/>
    <w:rsid w:val="00E8104F"/>
    <w:rsid w:val="00E81052"/>
    <w:rsid w:val="00E810CC"/>
    <w:rsid w:val="00E814F9"/>
    <w:rsid w:val="00E815F2"/>
    <w:rsid w:val="00E81763"/>
    <w:rsid w:val="00E819BD"/>
    <w:rsid w:val="00E81C20"/>
    <w:rsid w:val="00E81F7C"/>
    <w:rsid w:val="00E822CC"/>
    <w:rsid w:val="00E827C9"/>
    <w:rsid w:val="00E82961"/>
    <w:rsid w:val="00E82BD7"/>
    <w:rsid w:val="00E82CE1"/>
    <w:rsid w:val="00E82DD2"/>
    <w:rsid w:val="00E82F12"/>
    <w:rsid w:val="00E83340"/>
    <w:rsid w:val="00E833B4"/>
    <w:rsid w:val="00E83707"/>
    <w:rsid w:val="00E83736"/>
    <w:rsid w:val="00E837FB"/>
    <w:rsid w:val="00E839CD"/>
    <w:rsid w:val="00E83AFC"/>
    <w:rsid w:val="00E83B55"/>
    <w:rsid w:val="00E83BDA"/>
    <w:rsid w:val="00E83C67"/>
    <w:rsid w:val="00E83EA6"/>
    <w:rsid w:val="00E83FE1"/>
    <w:rsid w:val="00E840E7"/>
    <w:rsid w:val="00E8411B"/>
    <w:rsid w:val="00E84129"/>
    <w:rsid w:val="00E8421D"/>
    <w:rsid w:val="00E84A88"/>
    <w:rsid w:val="00E84D35"/>
    <w:rsid w:val="00E84DA8"/>
    <w:rsid w:val="00E84E62"/>
    <w:rsid w:val="00E84F65"/>
    <w:rsid w:val="00E8511C"/>
    <w:rsid w:val="00E853CB"/>
    <w:rsid w:val="00E853FD"/>
    <w:rsid w:val="00E854D8"/>
    <w:rsid w:val="00E8550E"/>
    <w:rsid w:val="00E855DD"/>
    <w:rsid w:val="00E85673"/>
    <w:rsid w:val="00E8581F"/>
    <w:rsid w:val="00E85887"/>
    <w:rsid w:val="00E85893"/>
    <w:rsid w:val="00E858F7"/>
    <w:rsid w:val="00E85940"/>
    <w:rsid w:val="00E85B77"/>
    <w:rsid w:val="00E85D02"/>
    <w:rsid w:val="00E85D30"/>
    <w:rsid w:val="00E85EE8"/>
    <w:rsid w:val="00E860AB"/>
    <w:rsid w:val="00E860D6"/>
    <w:rsid w:val="00E8610C"/>
    <w:rsid w:val="00E861EE"/>
    <w:rsid w:val="00E86374"/>
    <w:rsid w:val="00E86448"/>
    <w:rsid w:val="00E8646C"/>
    <w:rsid w:val="00E86593"/>
    <w:rsid w:val="00E865BF"/>
    <w:rsid w:val="00E866CF"/>
    <w:rsid w:val="00E86722"/>
    <w:rsid w:val="00E867AD"/>
    <w:rsid w:val="00E868D9"/>
    <w:rsid w:val="00E86AB2"/>
    <w:rsid w:val="00E86C6F"/>
    <w:rsid w:val="00E86DD5"/>
    <w:rsid w:val="00E86ED3"/>
    <w:rsid w:val="00E8706E"/>
    <w:rsid w:val="00E874F8"/>
    <w:rsid w:val="00E8759B"/>
    <w:rsid w:val="00E875EC"/>
    <w:rsid w:val="00E879E2"/>
    <w:rsid w:val="00E87A93"/>
    <w:rsid w:val="00E87C59"/>
    <w:rsid w:val="00E87D21"/>
    <w:rsid w:val="00E87DD4"/>
    <w:rsid w:val="00E9028B"/>
    <w:rsid w:val="00E903CD"/>
    <w:rsid w:val="00E903CF"/>
    <w:rsid w:val="00E904B8"/>
    <w:rsid w:val="00E906A5"/>
    <w:rsid w:val="00E9073C"/>
    <w:rsid w:val="00E90962"/>
    <w:rsid w:val="00E90E77"/>
    <w:rsid w:val="00E90F49"/>
    <w:rsid w:val="00E910F1"/>
    <w:rsid w:val="00E9134E"/>
    <w:rsid w:val="00E91486"/>
    <w:rsid w:val="00E91643"/>
    <w:rsid w:val="00E91B3B"/>
    <w:rsid w:val="00E91EE1"/>
    <w:rsid w:val="00E91FC3"/>
    <w:rsid w:val="00E923BE"/>
    <w:rsid w:val="00E926A6"/>
    <w:rsid w:val="00E929E5"/>
    <w:rsid w:val="00E92A15"/>
    <w:rsid w:val="00E92BE1"/>
    <w:rsid w:val="00E92CDC"/>
    <w:rsid w:val="00E93016"/>
    <w:rsid w:val="00E9305B"/>
    <w:rsid w:val="00E93815"/>
    <w:rsid w:val="00E938F7"/>
    <w:rsid w:val="00E9399A"/>
    <w:rsid w:val="00E93A54"/>
    <w:rsid w:val="00E93ABC"/>
    <w:rsid w:val="00E93AC3"/>
    <w:rsid w:val="00E93C70"/>
    <w:rsid w:val="00E93D0B"/>
    <w:rsid w:val="00E93E92"/>
    <w:rsid w:val="00E93FEA"/>
    <w:rsid w:val="00E940F4"/>
    <w:rsid w:val="00E941BC"/>
    <w:rsid w:val="00E94420"/>
    <w:rsid w:val="00E944D8"/>
    <w:rsid w:val="00E9458E"/>
    <w:rsid w:val="00E947DB"/>
    <w:rsid w:val="00E9497A"/>
    <w:rsid w:val="00E94B32"/>
    <w:rsid w:val="00E94C79"/>
    <w:rsid w:val="00E94DEB"/>
    <w:rsid w:val="00E9538D"/>
    <w:rsid w:val="00E953BF"/>
    <w:rsid w:val="00E953D4"/>
    <w:rsid w:val="00E953FB"/>
    <w:rsid w:val="00E95435"/>
    <w:rsid w:val="00E954A2"/>
    <w:rsid w:val="00E95653"/>
    <w:rsid w:val="00E95674"/>
    <w:rsid w:val="00E9581F"/>
    <w:rsid w:val="00E958FA"/>
    <w:rsid w:val="00E959CC"/>
    <w:rsid w:val="00E95C83"/>
    <w:rsid w:val="00E95C85"/>
    <w:rsid w:val="00E95D24"/>
    <w:rsid w:val="00E95DC1"/>
    <w:rsid w:val="00E9607C"/>
    <w:rsid w:val="00E96094"/>
    <w:rsid w:val="00E960AE"/>
    <w:rsid w:val="00E96227"/>
    <w:rsid w:val="00E96267"/>
    <w:rsid w:val="00E96481"/>
    <w:rsid w:val="00E9653E"/>
    <w:rsid w:val="00E96613"/>
    <w:rsid w:val="00E966B6"/>
    <w:rsid w:val="00E96738"/>
    <w:rsid w:val="00E967EC"/>
    <w:rsid w:val="00E96885"/>
    <w:rsid w:val="00E96A36"/>
    <w:rsid w:val="00E96A81"/>
    <w:rsid w:val="00E96A85"/>
    <w:rsid w:val="00E96BB4"/>
    <w:rsid w:val="00E96DB8"/>
    <w:rsid w:val="00E96E22"/>
    <w:rsid w:val="00E96F18"/>
    <w:rsid w:val="00E96FDE"/>
    <w:rsid w:val="00E97786"/>
    <w:rsid w:val="00E977A0"/>
    <w:rsid w:val="00E977FD"/>
    <w:rsid w:val="00E97842"/>
    <w:rsid w:val="00E9793D"/>
    <w:rsid w:val="00E9793E"/>
    <w:rsid w:val="00E97985"/>
    <w:rsid w:val="00E979C1"/>
    <w:rsid w:val="00E97D29"/>
    <w:rsid w:val="00E97E85"/>
    <w:rsid w:val="00E97FFB"/>
    <w:rsid w:val="00EA00A5"/>
    <w:rsid w:val="00EA0200"/>
    <w:rsid w:val="00EA029F"/>
    <w:rsid w:val="00EA0653"/>
    <w:rsid w:val="00EA0693"/>
    <w:rsid w:val="00EA071B"/>
    <w:rsid w:val="00EA0B1B"/>
    <w:rsid w:val="00EA0C6A"/>
    <w:rsid w:val="00EA0D46"/>
    <w:rsid w:val="00EA0DE9"/>
    <w:rsid w:val="00EA0F09"/>
    <w:rsid w:val="00EA1200"/>
    <w:rsid w:val="00EA1386"/>
    <w:rsid w:val="00EA1475"/>
    <w:rsid w:val="00EA14E4"/>
    <w:rsid w:val="00EA17C6"/>
    <w:rsid w:val="00EA2061"/>
    <w:rsid w:val="00EA2116"/>
    <w:rsid w:val="00EA21FC"/>
    <w:rsid w:val="00EA24B5"/>
    <w:rsid w:val="00EA28DB"/>
    <w:rsid w:val="00EA294E"/>
    <w:rsid w:val="00EA2A80"/>
    <w:rsid w:val="00EA2AF4"/>
    <w:rsid w:val="00EA2B5E"/>
    <w:rsid w:val="00EA2D7C"/>
    <w:rsid w:val="00EA2EAD"/>
    <w:rsid w:val="00EA2FEC"/>
    <w:rsid w:val="00EA31C5"/>
    <w:rsid w:val="00EA3410"/>
    <w:rsid w:val="00EA348A"/>
    <w:rsid w:val="00EA352E"/>
    <w:rsid w:val="00EA354E"/>
    <w:rsid w:val="00EA367B"/>
    <w:rsid w:val="00EA377A"/>
    <w:rsid w:val="00EA378D"/>
    <w:rsid w:val="00EA37F0"/>
    <w:rsid w:val="00EA38B4"/>
    <w:rsid w:val="00EA3969"/>
    <w:rsid w:val="00EA3ABF"/>
    <w:rsid w:val="00EA3B1E"/>
    <w:rsid w:val="00EA3CB9"/>
    <w:rsid w:val="00EA3CBB"/>
    <w:rsid w:val="00EA3D49"/>
    <w:rsid w:val="00EA40BE"/>
    <w:rsid w:val="00EA40C8"/>
    <w:rsid w:val="00EA423D"/>
    <w:rsid w:val="00EA43DD"/>
    <w:rsid w:val="00EA43DE"/>
    <w:rsid w:val="00EA4640"/>
    <w:rsid w:val="00EA48CB"/>
    <w:rsid w:val="00EA4963"/>
    <w:rsid w:val="00EA4EBA"/>
    <w:rsid w:val="00EA4F7D"/>
    <w:rsid w:val="00EA500F"/>
    <w:rsid w:val="00EA508F"/>
    <w:rsid w:val="00EA5236"/>
    <w:rsid w:val="00EA527C"/>
    <w:rsid w:val="00EA5603"/>
    <w:rsid w:val="00EA575B"/>
    <w:rsid w:val="00EA5B04"/>
    <w:rsid w:val="00EA5E2E"/>
    <w:rsid w:val="00EA6191"/>
    <w:rsid w:val="00EA630B"/>
    <w:rsid w:val="00EA633A"/>
    <w:rsid w:val="00EA63DF"/>
    <w:rsid w:val="00EA642F"/>
    <w:rsid w:val="00EA697B"/>
    <w:rsid w:val="00EA6A3F"/>
    <w:rsid w:val="00EA6C46"/>
    <w:rsid w:val="00EA6CBE"/>
    <w:rsid w:val="00EA6D0B"/>
    <w:rsid w:val="00EA7119"/>
    <w:rsid w:val="00EA73E4"/>
    <w:rsid w:val="00EA74F5"/>
    <w:rsid w:val="00EA75F8"/>
    <w:rsid w:val="00EA76D0"/>
    <w:rsid w:val="00EA78CD"/>
    <w:rsid w:val="00EA7901"/>
    <w:rsid w:val="00EA7984"/>
    <w:rsid w:val="00EA798A"/>
    <w:rsid w:val="00EA7E6C"/>
    <w:rsid w:val="00EA7EFC"/>
    <w:rsid w:val="00EA7F67"/>
    <w:rsid w:val="00EB01CF"/>
    <w:rsid w:val="00EB01E1"/>
    <w:rsid w:val="00EB01F7"/>
    <w:rsid w:val="00EB0577"/>
    <w:rsid w:val="00EB063C"/>
    <w:rsid w:val="00EB082D"/>
    <w:rsid w:val="00EB0929"/>
    <w:rsid w:val="00EB0B15"/>
    <w:rsid w:val="00EB0C82"/>
    <w:rsid w:val="00EB10AA"/>
    <w:rsid w:val="00EB120C"/>
    <w:rsid w:val="00EB134F"/>
    <w:rsid w:val="00EB13E6"/>
    <w:rsid w:val="00EB13ED"/>
    <w:rsid w:val="00EB15D1"/>
    <w:rsid w:val="00EB181B"/>
    <w:rsid w:val="00EB190D"/>
    <w:rsid w:val="00EB1C25"/>
    <w:rsid w:val="00EB1C7D"/>
    <w:rsid w:val="00EB2158"/>
    <w:rsid w:val="00EB2163"/>
    <w:rsid w:val="00EB26BC"/>
    <w:rsid w:val="00EB27D9"/>
    <w:rsid w:val="00EB29AF"/>
    <w:rsid w:val="00EB29BC"/>
    <w:rsid w:val="00EB2AC0"/>
    <w:rsid w:val="00EB2B3B"/>
    <w:rsid w:val="00EB2B6E"/>
    <w:rsid w:val="00EB2D75"/>
    <w:rsid w:val="00EB2DA5"/>
    <w:rsid w:val="00EB2E52"/>
    <w:rsid w:val="00EB2E9C"/>
    <w:rsid w:val="00EB2FCB"/>
    <w:rsid w:val="00EB2FFA"/>
    <w:rsid w:val="00EB300D"/>
    <w:rsid w:val="00EB33BC"/>
    <w:rsid w:val="00EB34E8"/>
    <w:rsid w:val="00EB35A7"/>
    <w:rsid w:val="00EB39A5"/>
    <w:rsid w:val="00EB39BA"/>
    <w:rsid w:val="00EB3A5A"/>
    <w:rsid w:val="00EB3C59"/>
    <w:rsid w:val="00EB3C6F"/>
    <w:rsid w:val="00EB3DB2"/>
    <w:rsid w:val="00EB3E2C"/>
    <w:rsid w:val="00EB3EA3"/>
    <w:rsid w:val="00EB4005"/>
    <w:rsid w:val="00EB40D4"/>
    <w:rsid w:val="00EB4193"/>
    <w:rsid w:val="00EB4220"/>
    <w:rsid w:val="00EB42E9"/>
    <w:rsid w:val="00EB4479"/>
    <w:rsid w:val="00EB46D4"/>
    <w:rsid w:val="00EB473D"/>
    <w:rsid w:val="00EB4810"/>
    <w:rsid w:val="00EB4A93"/>
    <w:rsid w:val="00EB4C44"/>
    <w:rsid w:val="00EB4E65"/>
    <w:rsid w:val="00EB4ECA"/>
    <w:rsid w:val="00EB4FD6"/>
    <w:rsid w:val="00EB4FFF"/>
    <w:rsid w:val="00EB5030"/>
    <w:rsid w:val="00EB506A"/>
    <w:rsid w:val="00EB51F7"/>
    <w:rsid w:val="00EB5284"/>
    <w:rsid w:val="00EB5372"/>
    <w:rsid w:val="00EB537F"/>
    <w:rsid w:val="00EB5498"/>
    <w:rsid w:val="00EB5887"/>
    <w:rsid w:val="00EB58BF"/>
    <w:rsid w:val="00EB58ED"/>
    <w:rsid w:val="00EB5A26"/>
    <w:rsid w:val="00EB5C16"/>
    <w:rsid w:val="00EB5C6C"/>
    <w:rsid w:val="00EB5D92"/>
    <w:rsid w:val="00EB5D97"/>
    <w:rsid w:val="00EB5EE9"/>
    <w:rsid w:val="00EB5F5C"/>
    <w:rsid w:val="00EB5FAB"/>
    <w:rsid w:val="00EB5FCF"/>
    <w:rsid w:val="00EB6100"/>
    <w:rsid w:val="00EB629D"/>
    <w:rsid w:val="00EB62B8"/>
    <w:rsid w:val="00EB6353"/>
    <w:rsid w:val="00EB63C2"/>
    <w:rsid w:val="00EB64BC"/>
    <w:rsid w:val="00EB6504"/>
    <w:rsid w:val="00EB65AA"/>
    <w:rsid w:val="00EB6873"/>
    <w:rsid w:val="00EB6896"/>
    <w:rsid w:val="00EB6914"/>
    <w:rsid w:val="00EB694E"/>
    <w:rsid w:val="00EB6A1B"/>
    <w:rsid w:val="00EB6C3B"/>
    <w:rsid w:val="00EB6C90"/>
    <w:rsid w:val="00EB6D37"/>
    <w:rsid w:val="00EB6E15"/>
    <w:rsid w:val="00EB7467"/>
    <w:rsid w:val="00EB74E7"/>
    <w:rsid w:val="00EB7668"/>
    <w:rsid w:val="00EB784C"/>
    <w:rsid w:val="00EB78F5"/>
    <w:rsid w:val="00EB7B75"/>
    <w:rsid w:val="00EB7D94"/>
    <w:rsid w:val="00EB7E3D"/>
    <w:rsid w:val="00EB7E8A"/>
    <w:rsid w:val="00EB7F80"/>
    <w:rsid w:val="00EC0319"/>
    <w:rsid w:val="00EC0358"/>
    <w:rsid w:val="00EC052F"/>
    <w:rsid w:val="00EC05E9"/>
    <w:rsid w:val="00EC0676"/>
    <w:rsid w:val="00EC08A6"/>
    <w:rsid w:val="00EC0BC1"/>
    <w:rsid w:val="00EC0D8C"/>
    <w:rsid w:val="00EC0DD1"/>
    <w:rsid w:val="00EC0FDC"/>
    <w:rsid w:val="00EC10F0"/>
    <w:rsid w:val="00EC1142"/>
    <w:rsid w:val="00EC12EB"/>
    <w:rsid w:val="00EC187C"/>
    <w:rsid w:val="00EC18AC"/>
    <w:rsid w:val="00EC18C2"/>
    <w:rsid w:val="00EC19AB"/>
    <w:rsid w:val="00EC1AD8"/>
    <w:rsid w:val="00EC1BCE"/>
    <w:rsid w:val="00EC1BD7"/>
    <w:rsid w:val="00EC1F26"/>
    <w:rsid w:val="00EC2060"/>
    <w:rsid w:val="00EC278F"/>
    <w:rsid w:val="00EC2824"/>
    <w:rsid w:val="00EC286B"/>
    <w:rsid w:val="00EC2BC7"/>
    <w:rsid w:val="00EC2C56"/>
    <w:rsid w:val="00EC2FCC"/>
    <w:rsid w:val="00EC3112"/>
    <w:rsid w:val="00EC3151"/>
    <w:rsid w:val="00EC31A6"/>
    <w:rsid w:val="00EC31F3"/>
    <w:rsid w:val="00EC341B"/>
    <w:rsid w:val="00EC344C"/>
    <w:rsid w:val="00EC3512"/>
    <w:rsid w:val="00EC35DF"/>
    <w:rsid w:val="00EC365E"/>
    <w:rsid w:val="00EC3785"/>
    <w:rsid w:val="00EC3788"/>
    <w:rsid w:val="00EC3855"/>
    <w:rsid w:val="00EC3964"/>
    <w:rsid w:val="00EC3A51"/>
    <w:rsid w:val="00EC4018"/>
    <w:rsid w:val="00EC40B4"/>
    <w:rsid w:val="00EC40E0"/>
    <w:rsid w:val="00EC41E2"/>
    <w:rsid w:val="00EC433A"/>
    <w:rsid w:val="00EC43AA"/>
    <w:rsid w:val="00EC445C"/>
    <w:rsid w:val="00EC4688"/>
    <w:rsid w:val="00EC47D1"/>
    <w:rsid w:val="00EC4B64"/>
    <w:rsid w:val="00EC4E24"/>
    <w:rsid w:val="00EC4F8E"/>
    <w:rsid w:val="00EC50A3"/>
    <w:rsid w:val="00EC50FB"/>
    <w:rsid w:val="00EC511A"/>
    <w:rsid w:val="00EC5244"/>
    <w:rsid w:val="00EC53E2"/>
    <w:rsid w:val="00EC54E4"/>
    <w:rsid w:val="00EC5540"/>
    <w:rsid w:val="00EC5585"/>
    <w:rsid w:val="00EC57E0"/>
    <w:rsid w:val="00EC580D"/>
    <w:rsid w:val="00EC58DC"/>
    <w:rsid w:val="00EC58E4"/>
    <w:rsid w:val="00EC5909"/>
    <w:rsid w:val="00EC5986"/>
    <w:rsid w:val="00EC59CF"/>
    <w:rsid w:val="00EC5A7F"/>
    <w:rsid w:val="00EC5CC5"/>
    <w:rsid w:val="00EC5E46"/>
    <w:rsid w:val="00EC5EF0"/>
    <w:rsid w:val="00EC5F8D"/>
    <w:rsid w:val="00EC6108"/>
    <w:rsid w:val="00EC618A"/>
    <w:rsid w:val="00EC61D1"/>
    <w:rsid w:val="00EC61D8"/>
    <w:rsid w:val="00EC6422"/>
    <w:rsid w:val="00EC66A7"/>
    <w:rsid w:val="00EC6767"/>
    <w:rsid w:val="00EC676E"/>
    <w:rsid w:val="00EC69F0"/>
    <w:rsid w:val="00EC6A13"/>
    <w:rsid w:val="00EC6BF1"/>
    <w:rsid w:val="00EC6E3F"/>
    <w:rsid w:val="00EC6E74"/>
    <w:rsid w:val="00EC7196"/>
    <w:rsid w:val="00EC762E"/>
    <w:rsid w:val="00EC7695"/>
    <w:rsid w:val="00EC7757"/>
    <w:rsid w:val="00EC775E"/>
    <w:rsid w:val="00EC79EE"/>
    <w:rsid w:val="00EC7BEF"/>
    <w:rsid w:val="00EC7D09"/>
    <w:rsid w:val="00EC7DE6"/>
    <w:rsid w:val="00ED024C"/>
    <w:rsid w:val="00ED0377"/>
    <w:rsid w:val="00ED04E7"/>
    <w:rsid w:val="00ED0619"/>
    <w:rsid w:val="00ED06CF"/>
    <w:rsid w:val="00ED07EB"/>
    <w:rsid w:val="00ED09C5"/>
    <w:rsid w:val="00ED0AC7"/>
    <w:rsid w:val="00ED0AD8"/>
    <w:rsid w:val="00ED0AEF"/>
    <w:rsid w:val="00ED0BC8"/>
    <w:rsid w:val="00ED0CEF"/>
    <w:rsid w:val="00ED0D3B"/>
    <w:rsid w:val="00ED0EEF"/>
    <w:rsid w:val="00ED0F64"/>
    <w:rsid w:val="00ED1023"/>
    <w:rsid w:val="00ED1146"/>
    <w:rsid w:val="00ED1222"/>
    <w:rsid w:val="00ED12F4"/>
    <w:rsid w:val="00ED12FD"/>
    <w:rsid w:val="00ED13CF"/>
    <w:rsid w:val="00ED148C"/>
    <w:rsid w:val="00ED151B"/>
    <w:rsid w:val="00ED16C4"/>
    <w:rsid w:val="00ED16C7"/>
    <w:rsid w:val="00ED1C99"/>
    <w:rsid w:val="00ED1D20"/>
    <w:rsid w:val="00ED1F5D"/>
    <w:rsid w:val="00ED2046"/>
    <w:rsid w:val="00ED20C3"/>
    <w:rsid w:val="00ED2168"/>
    <w:rsid w:val="00ED2285"/>
    <w:rsid w:val="00ED2405"/>
    <w:rsid w:val="00ED24CB"/>
    <w:rsid w:val="00ED2548"/>
    <w:rsid w:val="00ED2866"/>
    <w:rsid w:val="00ED2CFF"/>
    <w:rsid w:val="00ED2DF6"/>
    <w:rsid w:val="00ED2E42"/>
    <w:rsid w:val="00ED2EFA"/>
    <w:rsid w:val="00ED2F2F"/>
    <w:rsid w:val="00ED2F93"/>
    <w:rsid w:val="00ED2FF0"/>
    <w:rsid w:val="00ED314B"/>
    <w:rsid w:val="00ED32BD"/>
    <w:rsid w:val="00ED3303"/>
    <w:rsid w:val="00ED33B9"/>
    <w:rsid w:val="00ED35F6"/>
    <w:rsid w:val="00ED37F8"/>
    <w:rsid w:val="00ED384D"/>
    <w:rsid w:val="00ED3A88"/>
    <w:rsid w:val="00ED3B3E"/>
    <w:rsid w:val="00ED40E6"/>
    <w:rsid w:val="00ED4201"/>
    <w:rsid w:val="00ED427B"/>
    <w:rsid w:val="00ED4418"/>
    <w:rsid w:val="00ED452F"/>
    <w:rsid w:val="00ED4605"/>
    <w:rsid w:val="00ED4713"/>
    <w:rsid w:val="00ED478C"/>
    <w:rsid w:val="00ED4800"/>
    <w:rsid w:val="00ED4813"/>
    <w:rsid w:val="00ED481D"/>
    <w:rsid w:val="00ED4A56"/>
    <w:rsid w:val="00ED5071"/>
    <w:rsid w:val="00ED5083"/>
    <w:rsid w:val="00ED5204"/>
    <w:rsid w:val="00ED52CD"/>
    <w:rsid w:val="00ED52ED"/>
    <w:rsid w:val="00ED5606"/>
    <w:rsid w:val="00ED564A"/>
    <w:rsid w:val="00ED579D"/>
    <w:rsid w:val="00ED584C"/>
    <w:rsid w:val="00ED5A14"/>
    <w:rsid w:val="00ED5A6F"/>
    <w:rsid w:val="00ED5A74"/>
    <w:rsid w:val="00ED5EE2"/>
    <w:rsid w:val="00ED5FF0"/>
    <w:rsid w:val="00ED61F0"/>
    <w:rsid w:val="00ED6284"/>
    <w:rsid w:val="00ED638A"/>
    <w:rsid w:val="00ED63FA"/>
    <w:rsid w:val="00ED680D"/>
    <w:rsid w:val="00ED6936"/>
    <w:rsid w:val="00ED6B68"/>
    <w:rsid w:val="00ED6D60"/>
    <w:rsid w:val="00ED6E64"/>
    <w:rsid w:val="00ED7167"/>
    <w:rsid w:val="00ED72BD"/>
    <w:rsid w:val="00ED73BC"/>
    <w:rsid w:val="00ED74A6"/>
    <w:rsid w:val="00ED74E6"/>
    <w:rsid w:val="00ED7515"/>
    <w:rsid w:val="00ED76A5"/>
    <w:rsid w:val="00ED76BB"/>
    <w:rsid w:val="00ED7749"/>
    <w:rsid w:val="00ED77BE"/>
    <w:rsid w:val="00ED7937"/>
    <w:rsid w:val="00ED7A5E"/>
    <w:rsid w:val="00ED7D29"/>
    <w:rsid w:val="00ED7D44"/>
    <w:rsid w:val="00ED7E55"/>
    <w:rsid w:val="00ED7F8B"/>
    <w:rsid w:val="00ED7FCE"/>
    <w:rsid w:val="00ED7FF4"/>
    <w:rsid w:val="00EE0091"/>
    <w:rsid w:val="00EE0133"/>
    <w:rsid w:val="00EE0192"/>
    <w:rsid w:val="00EE03CF"/>
    <w:rsid w:val="00EE0476"/>
    <w:rsid w:val="00EE04E8"/>
    <w:rsid w:val="00EE077D"/>
    <w:rsid w:val="00EE0921"/>
    <w:rsid w:val="00EE0973"/>
    <w:rsid w:val="00EE0A4F"/>
    <w:rsid w:val="00EE0B87"/>
    <w:rsid w:val="00EE0CA6"/>
    <w:rsid w:val="00EE10CA"/>
    <w:rsid w:val="00EE1102"/>
    <w:rsid w:val="00EE11AB"/>
    <w:rsid w:val="00EE13E6"/>
    <w:rsid w:val="00EE1490"/>
    <w:rsid w:val="00EE14AF"/>
    <w:rsid w:val="00EE1531"/>
    <w:rsid w:val="00EE1571"/>
    <w:rsid w:val="00EE15EC"/>
    <w:rsid w:val="00EE17AD"/>
    <w:rsid w:val="00EE17EE"/>
    <w:rsid w:val="00EE1AF3"/>
    <w:rsid w:val="00EE1B96"/>
    <w:rsid w:val="00EE1C4E"/>
    <w:rsid w:val="00EE1CCE"/>
    <w:rsid w:val="00EE1D99"/>
    <w:rsid w:val="00EE1FC6"/>
    <w:rsid w:val="00EE2003"/>
    <w:rsid w:val="00EE2015"/>
    <w:rsid w:val="00EE2270"/>
    <w:rsid w:val="00EE229C"/>
    <w:rsid w:val="00EE25E7"/>
    <w:rsid w:val="00EE27BC"/>
    <w:rsid w:val="00EE27E4"/>
    <w:rsid w:val="00EE287D"/>
    <w:rsid w:val="00EE29CF"/>
    <w:rsid w:val="00EE2ABA"/>
    <w:rsid w:val="00EE2C3B"/>
    <w:rsid w:val="00EE2DE9"/>
    <w:rsid w:val="00EE2F99"/>
    <w:rsid w:val="00EE3201"/>
    <w:rsid w:val="00EE323A"/>
    <w:rsid w:val="00EE332C"/>
    <w:rsid w:val="00EE3571"/>
    <w:rsid w:val="00EE37C3"/>
    <w:rsid w:val="00EE386E"/>
    <w:rsid w:val="00EE38BB"/>
    <w:rsid w:val="00EE38D5"/>
    <w:rsid w:val="00EE3970"/>
    <w:rsid w:val="00EE3DBE"/>
    <w:rsid w:val="00EE3DC5"/>
    <w:rsid w:val="00EE3DCA"/>
    <w:rsid w:val="00EE3FD5"/>
    <w:rsid w:val="00EE3FEE"/>
    <w:rsid w:val="00EE40AC"/>
    <w:rsid w:val="00EE40C4"/>
    <w:rsid w:val="00EE421F"/>
    <w:rsid w:val="00EE43AA"/>
    <w:rsid w:val="00EE43C8"/>
    <w:rsid w:val="00EE446D"/>
    <w:rsid w:val="00EE45A5"/>
    <w:rsid w:val="00EE4657"/>
    <w:rsid w:val="00EE4736"/>
    <w:rsid w:val="00EE4894"/>
    <w:rsid w:val="00EE4979"/>
    <w:rsid w:val="00EE4A07"/>
    <w:rsid w:val="00EE4DE1"/>
    <w:rsid w:val="00EE4DF7"/>
    <w:rsid w:val="00EE5014"/>
    <w:rsid w:val="00EE504A"/>
    <w:rsid w:val="00EE512D"/>
    <w:rsid w:val="00EE5164"/>
    <w:rsid w:val="00EE57F7"/>
    <w:rsid w:val="00EE59A2"/>
    <w:rsid w:val="00EE5C23"/>
    <w:rsid w:val="00EE5CC3"/>
    <w:rsid w:val="00EE5F86"/>
    <w:rsid w:val="00EE61E7"/>
    <w:rsid w:val="00EE6335"/>
    <w:rsid w:val="00EE6565"/>
    <w:rsid w:val="00EE66BB"/>
    <w:rsid w:val="00EE696F"/>
    <w:rsid w:val="00EE6A85"/>
    <w:rsid w:val="00EE6C6B"/>
    <w:rsid w:val="00EE6D89"/>
    <w:rsid w:val="00EE6DAD"/>
    <w:rsid w:val="00EE6FFB"/>
    <w:rsid w:val="00EE7233"/>
    <w:rsid w:val="00EE7574"/>
    <w:rsid w:val="00EE78C0"/>
    <w:rsid w:val="00EE7984"/>
    <w:rsid w:val="00EE7A5D"/>
    <w:rsid w:val="00EE7A82"/>
    <w:rsid w:val="00EE7AF0"/>
    <w:rsid w:val="00EE7BBD"/>
    <w:rsid w:val="00EE7C04"/>
    <w:rsid w:val="00EE7C05"/>
    <w:rsid w:val="00EE7C7B"/>
    <w:rsid w:val="00EE7CD7"/>
    <w:rsid w:val="00EE7CDC"/>
    <w:rsid w:val="00EF000E"/>
    <w:rsid w:val="00EF00D2"/>
    <w:rsid w:val="00EF015E"/>
    <w:rsid w:val="00EF016A"/>
    <w:rsid w:val="00EF017D"/>
    <w:rsid w:val="00EF0251"/>
    <w:rsid w:val="00EF02E1"/>
    <w:rsid w:val="00EF0347"/>
    <w:rsid w:val="00EF0360"/>
    <w:rsid w:val="00EF08D2"/>
    <w:rsid w:val="00EF0A47"/>
    <w:rsid w:val="00EF0B00"/>
    <w:rsid w:val="00EF0C5B"/>
    <w:rsid w:val="00EF0D28"/>
    <w:rsid w:val="00EF0DC2"/>
    <w:rsid w:val="00EF0F97"/>
    <w:rsid w:val="00EF1109"/>
    <w:rsid w:val="00EF1287"/>
    <w:rsid w:val="00EF12A8"/>
    <w:rsid w:val="00EF12F4"/>
    <w:rsid w:val="00EF13CA"/>
    <w:rsid w:val="00EF1452"/>
    <w:rsid w:val="00EF1554"/>
    <w:rsid w:val="00EF1591"/>
    <w:rsid w:val="00EF1785"/>
    <w:rsid w:val="00EF18A0"/>
    <w:rsid w:val="00EF18F8"/>
    <w:rsid w:val="00EF19F0"/>
    <w:rsid w:val="00EF1C58"/>
    <w:rsid w:val="00EF1D1B"/>
    <w:rsid w:val="00EF1DF4"/>
    <w:rsid w:val="00EF2045"/>
    <w:rsid w:val="00EF216B"/>
    <w:rsid w:val="00EF2628"/>
    <w:rsid w:val="00EF29FC"/>
    <w:rsid w:val="00EF2B23"/>
    <w:rsid w:val="00EF2CA8"/>
    <w:rsid w:val="00EF2CAA"/>
    <w:rsid w:val="00EF2CC3"/>
    <w:rsid w:val="00EF2DF4"/>
    <w:rsid w:val="00EF2EE1"/>
    <w:rsid w:val="00EF2F2A"/>
    <w:rsid w:val="00EF3047"/>
    <w:rsid w:val="00EF3212"/>
    <w:rsid w:val="00EF3321"/>
    <w:rsid w:val="00EF34BD"/>
    <w:rsid w:val="00EF3594"/>
    <w:rsid w:val="00EF3710"/>
    <w:rsid w:val="00EF38FE"/>
    <w:rsid w:val="00EF393B"/>
    <w:rsid w:val="00EF3982"/>
    <w:rsid w:val="00EF39D9"/>
    <w:rsid w:val="00EF3B05"/>
    <w:rsid w:val="00EF3D07"/>
    <w:rsid w:val="00EF3D17"/>
    <w:rsid w:val="00EF3DAA"/>
    <w:rsid w:val="00EF3E56"/>
    <w:rsid w:val="00EF3ED0"/>
    <w:rsid w:val="00EF4135"/>
    <w:rsid w:val="00EF4257"/>
    <w:rsid w:val="00EF440E"/>
    <w:rsid w:val="00EF4484"/>
    <w:rsid w:val="00EF4556"/>
    <w:rsid w:val="00EF458A"/>
    <w:rsid w:val="00EF463E"/>
    <w:rsid w:val="00EF491B"/>
    <w:rsid w:val="00EF49B1"/>
    <w:rsid w:val="00EF4A39"/>
    <w:rsid w:val="00EF4ADB"/>
    <w:rsid w:val="00EF4AE1"/>
    <w:rsid w:val="00EF4B94"/>
    <w:rsid w:val="00EF4C45"/>
    <w:rsid w:val="00EF4F02"/>
    <w:rsid w:val="00EF500A"/>
    <w:rsid w:val="00EF529A"/>
    <w:rsid w:val="00EF52B6"/>
    <w:rsid w:val="00EF5495"/>
    <w:rsid w:val="00EF55CD"/>
    <w:rsid w:val="00EF56B8"/>
    <w:rsid w:val="00EF579A"/>
    <w:rsid w:val="00EF5A1A"/>
    <w:rsid w:val="00EF5B30"/>
    <w:rsid w:val="00EF5C10"/>
    <w:rsid w:val="00EF5E5E"/>
    <w:rsid w:val="00EF5FC7"/>
    <w:rsid w:val="00EF6617"/>
    <w:rsid w:val="00EF6733"/>
    <w:rsid w:val="00EF6857"/>
    <w:rsid w:val="00EF6B1E"/>
    <w:rsid w:val="00EF6D5B"/>
    <w:rsid w:val="00EF6E7F"/>
    <w:rsid w:val="00EF6FB7"/>
    <w:rsid w:val="00EF703B"/>
    <w:rsid w:val="00EF705F"/>
    <w:rsid w:val="00EF70AB"/>
    <w:rsid w:val="00EF71A2"/>
    <w:rsid w:val="00EF7329"/>
    <w:rsid w:val="00EF736E"/>
    <w:rsid w:val="00EF74CE"/>
    <w:rsid w:val="00EF75B7"/>
    <w:rsid w:val="00EF773C"/>
    <w:rsid w:val="00EF7A63"/>
    <w:rsid w:val="00EF7A7A"/>
    <w:rsid w:val="00EF7E8A"/>
    <w:rsid w:val="00EF7FE9"/>
    <w:rsid w:val="00F000C9"/>
    <w:rsid w:val="00F00184"/>
    <w:rsid w:val="00F003A6"/>
    <w:rsid w:val="00F006F3"/>
    <w:rsid w:val="00F0088A"/>
    <w:rsid w:val="00F00898"/>
    <w:rsid w:val="00F009C8"/>
    <w:rsid w:val="00F00A72"/>
    <w:rsid w:val="00F00ADD"/>
    <w:rsid w:val="00F00AF5"/>
    <w:rsid w:val="00F00D42"/>
    <w:rsid w:val="00F00E5A"/>
    <w:rsid w:val="00F01030"/>
    <w:rsid w:val="00F01301"/>
    <w:rsid w:val="00F0138C"/>
    <w:rsid w:val="00F013F7"/>
    <w:rsid w:val="00F01642"/>
    <w:rsid w:val="00F019F8"/>
    <w:rsid w:val="00F01EBB"/>
    <w:rsid w:val="00F02083"/>
    <w:rsid w:val="00F02097"/>
    <w:rsid w:val="00F020D3"/>
    <w:rsid w:val="00F02178"/>
    <w:rsid w:val="00F02269"/>
    <w:rsid w:val="00F0234E"/>
    <w:rsid w:val="00F023AD"/>
    <w:rsid w:val="00F028DA"/>
    <w:rsid w:val="00F029DB"/>
    <w:rsid w:val="00F029F4"/>
    <w:rsid w:val="00F02A10"/>
    <w:rsid w:val="00F02B6F"/>
    <w:rsid w:val="00F02BCC"/>
    <w:rsid w:val="00F02D76"/>
    <w:rsid w:val="00F0323E"/>
    <w:rsid w:val="00F0348B"/>
    <w:rsid w:val="00F035E1"/>
    <w:rsid w:val="00F03759"/>
    <w:rsid w:val="00F037CF"/>
    <w:rsid w:val="00F038DD"/>
    <w:rsid w:val="00F03961"/>
    <w:rsid w:val="00F0397F"/>
    <w:rsid w:val="00F03ACC"/>
    <w:rsid w:val="00F03BA0"/>
    <w:rsid w:val="00F03C87"/>
    <w:rsid w:val="00F03C8E"/>
    <w:rsid w:val="00F03D7F"/>
    <w:rsid w:val="00F03D8E"/>
    <w:rsid w:val="00F03E66"/>
    <w:rsid w:val="00F04079"/>
    <w:rsid w:val="00F0416C"/>
    <w:rsid w:val="00F04173"/>
    <w:rsid w:val="00F042F3"/>
    <w:rsid w:val="00F0456B"/>
    <w:rsid w:val="00F047F0"/>
    <w:rsid w:val="00F04805"/>
    <w:rsid w:val="00F04857"/>
    <w:rsid w:val="00F0488E"/>
    <w:rsid w:val="00F048F8"/>
    <w:rsid w:val="00F049E1"/>
    <w:rsid w:val="00F04CCB"/>
    <w:rsid w:val="00F04D87"/>
    <w:rsid w:val="00F0500D"/>
    <w:rsid w:val="00F0508D"/>
    <w:rsid w:val="00F0519E"/>
    <w:rsid w:val="00F051B3"/>
    <w:rsid w:val="00F05219"/>
    <w:rsid w:val="00F053AA"/>
    <w:rsid w:val="00F05BFE"/>
    <w:rsid w:val="00F05D9A"/>
    <w:rsid w:val="00F05EE8"/>
    <w:rsid w:val="00F061E1"/>
    <w:rsid w:val="00F061FE"/>
    <w:rsid w:val="00F064B9"/>
    <w:rsid w:val="00F068D0"/>
    <w:rsid w:val="00F06B9B"/>
    <w:rsid w:val="00F06BFD"/>
    <w:rsid w:val="00F06FDA"/>
    <w:rsid w:val="00F0704B"/>
    <w:rsid w:val="00F0758F"/>
    <w:rsid w:val="00F077A9"/>
    <w:rsid w:val="00F077B8"/>
    <w:rsid w:val="00F079CA"/>
    <w:rsid w:val="00F079D2"/>
    <w:rsid w:val="00F07AD5"/>
    <w:rsid w:val="00F07C63"/>
    <w:rsid w:val="00F07C73"/>
    <w:rsid w:val="00F07DFF"/>
    <w:rsid w:val="00F07EC8"/>
    <w:rsid w:val="00F07EFE"/>
    <w:rsid w:val="00F07FB1"/>
    <w:rsid w:val="00F100DD"/>
    <w:rsid w:val="00F10231"/>
    <w:rsid w:val="00F1025E"/>
    <w:rsid w:val="00F1028A"/>
    <w:rsid w:val="00F102AF"/>
    <w:rsid w:val="00F10389"/>
    <w:rsid w:val="00F104FC"/>
    <w:rsid w:val="00F1064C"/>
    <w:rsid w:val="00F106B2"/>
    <w:rsid w:val="00F1088C"/>
    <w:rsid w:val="00F108B3"/>
    <w:rsid w:val="00F10AAF"/>
    <w:rsid w:val="00F10B5C"/>
    <w:rsid w:val="00F10B9A"/>
    <w:rsid w:val="00F10CF1"/>
    <w:rsid w:val="00F10E04"/>
    <w:rsid w:val="00F10E64"/>
    <w:rsid w:val="00F10E83"/>
    <w:rsid w:val="00F110EE"/>
    <w:rsid w:val="00F111D1"/>
    <w:rsid w:val="00F11325"/>
    <w:rsid w:val="00F114B4"/>
    <w:rsid w:val="00F11543"/>
    <w:rsid w:val="00F1161C"/>
    <w:rsid w:val="00F11643"/>
    <w:rsid w:val="00F118AD"/>
    <w:rsid w:val="00F1193A"/>
    <w:rsid w:val="00F11A07"/>
    <w:rsid w:val="00F11E54"/>
    <w:rsid w:val="00F11FC4"/>
    <w:rsid w:val="00F12055"/>
    <w:rsid w:val="00F12207"/>
    <w:rsid w:val="00F12376"/>
    <w:rsid w:val="00F125B6"/>
    <w:rsid w:val="00F125DB"/>
    <w:rsid w:val="00F1266A"/>
    <w:rsid w:val="00F12A08"/>
    <w:rsid w:val="00F12AE9"/>
    <w:rsid w:val="00F12B7E"/>
    <w:rsid w:val="00F12BDF"/>
    <w:rsid w:val="00F12D1C"/>
    <w:rsid w:val="00F12D3E"/>
    <w:rsid w:val="00F12E59"/>
    <w:rsid w:val="00F1307A"/>
    <w:rsid w:val="00F13168"/>
    <w:rsid w:val="00F131ED"/>
    <w:rsid w:val="00F13296"/>
    <w:rsid w:val="00F13797"/>
    <w:rsid w:val="00F1379A"/>
    <w:rsid w:val="00F13A02"/>
    <w:rsid w:val="00F13A74"/>
    <w:rsid w:val="00F13C74"/>
    <w:rsid w:val="00F13CE6"/>
    <w:rsid w:val="00F13D7E"/>
    <w:rsid w:val="00F14080"/>
    <w:rsid w:val="00F14103"/>
    <w:rsid w:val="00F142DF"/>
    <w:rsid w:val="00F1430F"/>
    <w:rsid w:val="00F1434E"/>
    <w:rsid w:val="00F144B0"/>
    <w:rsid w:val="00F145E4"/>
    <w:rsid w:val="00F1472C"/>
    <w:rsid w:val="00F14917"/>
    <w:rsid w:val="00F14A67"/>
    <w:rsid w:val="00F14A70"/>
    <w:rsid w:val="00F14AB3"/>
    <w:rsid w:val="00F14C34"/>
    <w:rsid w:val="00F14C3E"/>
    <w:rsid w:val="00F14D1D"/>
    <w:rsid w:val="00F14D58"/>
    <w:rsid w:val="00F14D91"/>
    <w:rsid w:val="00F14DB8"/>
    <w:rsid w:val="00F14E52"/>
    <w:rsid w:val="00F14EC4"/>
    <w:rsid w:val="00F14F13"/>
    <w:rsid w:val="00F15022"/>
    <w:rsid w:val="00F15059"/>
    <w:rsid w:val="00F152A3"/>
    <w:rsid w:val="00F156BC"/>
    <w:rsid w:val="00F1582D"/>
    <w:rsid w:val="00F158E8"/>
    <w:rsid w:val="00F15A89"/>
    <w:rsid w:val="00F15B36"/>
    <w:rsid w:val="00F15B96"/>
    <w:rsid w:val="00F15C43"/>
    <w:rsid w:val="00F15C7C"/>
    <w:rsid w:val="00F15D89"/>
    <w:rsid w:val="00F15FC7"/>
    <w:rsid w:val="00F16060"/>
    <w:rsid w:val="00F1608F"/>
    <w:rsid w:val="00F161CF"/>
    <w:rsid w:val="00F163CA"/>
    <w:rsid w:val="00F1647D"/>
    <w:rsid w:val="00F1659E"/>
    <w:rsid w:val="00F165B5"/>
    <w:rsid w:val="00F16668"/>
    <w:rsid w:val="00F16BD3"/>
    <w:rsid w:val="00F16D3A"/>
    <w:rsid w:val="00F1706F"/>
    <w:rsid w:val="00F17074"/>
    <w:rsid w:val="00F170C3"/>
    <w:rsid w:val="00F1714F"/>
    <w:rsid w:val="00F1734B"/>
    <w:rsid w:val="00F174DE"/>
    <w:rsid w:val="00F17668"/>
    <w:rsid w:val="00F176C3"/>
    <w:rsid w:val="00F177FD"/>
    <w:rsid w:val="00F17890"/>
    <w:rsid w:val="00F179E9"/>
    <w:rsid w:val="00F17A22"/>
    <w:rsid w:val="00F17A4B"/>
    <w:rsid w:val="00F17C12"/>
    <w:rsid w:val="00F17C98"/>
    <w:rsid w:val="00F17D8E"/>
    <w:rsid w:val="00F17EEE"/>
    <w:rsid w:val="00F17F99"/>
    <w:rsid w:val="00F20120"/>
    <w:rsid w:val="00F20179"/>
    <w:rsid w:val="00F201C9"/>
    <w:rsid w:val="00F20240"/>
    <w:rsid w:val="00F20290"/>
    <w:rsid w:val="00F20473"/>
    <w:rsid w:val="00F206B2"/>
    <w:rsid w:val="00F2073B"/>
    <w:rsid w:val="00F20790"/>
    <w:rsid w:val="00F207A6"/>
    <w:rsid w:val="00F20A67"/>
    <w:rsid w:val="00F20D41"/>
    <w:rsid w:val="00F20E4E"/>
    <w:rsid w:val="00F20E8A"/>
    <w:rsid w:val="00F20F1F"/>
    <w:rsid w:val="00F20F4F"/>
    <w:rsid w:val="00F20F88"/>
    <w:rsid w:val="00F211CD"/>
    <w:rsid w:val="00F211DC"/>
    <w:rsid w:val="00F21351"/>
    <w:rsid w:val="00F2135F"/>
    <w:rsid w:val="00F21395"/>
    <w:rsid w:val="00F21399"/>
    <w:rsid w:val="00F215E0"/>
    <w:rsid w:val="00F21663"/>
    <w:rsid w:val="00F218A7"/>
    <w:rsid w:val="00F219D2"/>
    <w:rsid w:val="00F21A9D"/>
    <w:rsid w:val="00F21AC9"/>
    <w:rsid w:val="00F21AE9"/>
    <w:rsid w:val="00F21B33"/>
    <w:rsid w:val="00F21D38"/>
    <w:rsid w:val="00F21DCF"/>
    <w:rsid w:val="00F22169"/>
    <w:rsid w:val="00F222F4"/>
    <w:rsid w:val="00F2231D"/>
    <w:rsid w:val="00F2237A"/>
    <w:rsid w:val="00F22C01"/>
    <w:rsid w:val="00F22DD3"/>
    <w:rsid w:val="00F2324B"/>
    <w:rsid w:val="00F23471"/>
    <w:rsid w:val="00F23772"/>
    <w:rsid w:val="00F239B6"/>
    <w:rsid w:val="00F23A96"/>
    <w:rsid w:val="00F23DCC"/>
    <w:rsid w:val="00F23DF6"/>
    <w:rsid w:val="00F23EA7"/>
    <w:rsid w:val="00F23ECF"/>
    <w:rsid w:val="00F23EF7"/>
    <w:rsid w:val="00F240D7"/>
    <w:rsid w:val="00F241AC"/>
    <w:rsid w:val="00F2421A"/>
    <w:rsid w:val="00F244C8"/>
    <w:rsid w:val="00F244D5"/>
    <w:rsid w:val="00F24538"/>
    <w:rsid w:val="00F245FB"/>
    <w:rsid w:val="00F2480F"/>
    <w:rsid w:val="00F248F7"/>
    <w:rsid w:val="00F24940"/>
    <w:rsid w:val="00F2494A"/>
    <w:rsid w:val="00F24AD1"/>
    <w:rsid w:val="00F2502E"/>
    <w:rsid w:val="00F250C7"/>
    <w:rsid w:val="00F25197"/>
    <w:rsid w:val="00F25466"/>
    <w:rsid w:val="00F2550F"/>
    <w:rsid w:val="00F256A6"/>
    <w:rsid w:val="00F25779"/>
    <w:rsid w:val="00F25804"/>
    <w:rsid w:val="00F25834"/>
    <w:rsid w:val="00F2589A"/>
    <w:rsid w:val="00F25935"/>
    <w:rsid w:val="00F259D2"/>
    <w:rsid w:val="00F25A07"/>
    <w:rsid w:val="00F25A0E"/>
    <w:rsid w:val="00F25AA4"/>
    <w:rsid w:val="00F25BD8"/>
    <w:rsid w:val="00F25CB6"/>
    <w:rsid w:val="00F25D03"/>
    <w:rsid w:val="00F25DC1"/>
    <w:rsid w:val="00F2618C"/>
    <w:rsid w:val="00F261F9"/>
    <w:rsid w:val="00F26482"/>
    <w:rsid w:val="00F264DC"/>
    <w:rsid w:val="00F264DF"/>
    <w:rsid w:val="00F26866"/>
    <w:rsid w:val="00F2691E"/>
    <w:rsid w:val="00F26962"/>
    <w:rsid w:val="00F26AC8"/>
    <w:rsid w:val="00F26BBF"/>
    <w:rsid w:val="00F26D86"/>
    <w:rsid w:val="00F26E28"/>
    <w:rsid w:val="00F270AA"/>
    <w:rsid w:val="00F27135"/>
    <w:rsid w:val="00F27228"/>
    <w:rsid w:val="00F2723F"/>
    <w:rsid w:val="00F273FF"/>
    <w:rsid w:val="00F27423"/>
    <w:rsid w:val="00F274D7"/>
    <w:rsid w:val="00F274EE"/>
    <w:rsid w:val="00F27658"/>
    <w:rsid w:val="00F276F5"/>
    <w:rsid w:val="00F277E4"/>
    <w:rsid w:val="00F279C0"/>
    <w:rsid w:val="00F27B87"/>
    <w:rsid w:val="00F27C27"/>
    <w:rsid w:val="00F27CEA"/>
    <w:rsid w:val="00F27DBD"/>
    <w:rsid w:val="00F27E63"/>
    <w:rsid w:val="00F27FF1"/>
    <w:rsid w:val="00F302D0"/>
    <w:rsid w:val="00F303CE"/>
    <w:rsid w:val="00F306C3"/>
    <w:rsid w:val="00F3070A"/>
    <w:rsid w:val="00F307A6"/>
    <w:rsid w:val="00F307D4"/>
    <w:rsid w:val="00F308F3"/>
    <w:rsid w:val="00F30AA1"/>
    <w:rsid w:val="00F30C06"/>
    <w:rsid w:val="00F30C98"/>
    <w:rsid w:val="00F30D64"/>
    <w:rsid w:val="00F3137E"/>
    <w:rsid w:val="00F31433"/>
    <w:rsid w:val="00F315A8"/>
    <w:rsid w:val="00F31626"/>
    <w:rsid w:val="00F3166E"/>
    <w:rsid w:val="00F31740"/>
    <w:rsid w:val="00F317C6"/>
    <w:rsid w:val="00F31832"/>
    <w:rsid w:val="00F31AE3"/>
    <w:rsid w:val="00F31DE8"/>
    <w:rsid w:val="00F31FA2"/>
    <w:rsid w:val="00F31FA6"/>
    <w:rsid w:val="00F32026"/>
    <w:rsid w:val="00F3207F"/>
    <w:rsid w:val="00F3228C"/>
    <w:rsid w:val="00F322AD"/>
    <w:rsid w:val="00F323A3"/>
    <w:rsid w:val="00F32716"/>
    <w:rsid w:val="00F328F9"/>
    <w:rsid w:val="00F329EA"/>
    <w:rsid w:val="00F32ADD"/>
    <w:rsid w:val="00F32B4B"/>
    <w:rsid w:val="00F32BCD"/>
    <w:rsid w:val="00F32CC4"/>
    <w:rsid w:val="00F32E10"/>
    <w:rsid w:val="00F33211"/>
    <w:rsid w:val="00F33291"/>
    <w:rsid w:val="00F33321"/>
    <w:rsid w:val="00F333A0"/>
    <w:rsid w:val="00F33554"/>
    <w:rsid w:val="00F33727"/>
    <w:rsid w:val="00F33728"/>
    <w:rsid w:val="00F337FB"/>
    <w:rsid w:val="00F3396E"/>
    <w:rsid w:val="00F339ED"/>
    <w:rsid w:val="00F33B3A"/>
    <w:rsid w:val="00F33CEC"/>
    <w:rsid w:val="00F33D01"/>
    <w:rsid w:val="00F33E4C"/>
    <w:rsid w:val="00F33ED9"/>
    <w:rsid w:val="00F33F70"/>
    <w:rsid w:val="00F34293"/>
    <w:rsid w:val="00F34545"/>
    <w:rsid w:val="00F34652"/>
    <w:rsid w:val="00F34757"/>
    <w:rsid w:val="00F34795"/>
    <w:rsid w:val="00F34808"/>
    <w:rsid w:val="00F34865"/>
    <w:rsid w:val="00F34875"/>
    <w:rsid w:val="00F348B1"/>
    <w:rsid w:val="00F34A7C"/>
    <w:rsid w:val="00F34B14"/>
    <w:rsid w:val="00F34B34"/>
    <w:rsid w:val="00F34C57"/>
    <w:rsid w:val="00F34F3B"/>
    <w:rsid w:val="00F3514A"/>
    <w:rsid w:val="00F351F0"/>
    <w:rsid w:val="00F35205"/>
    <w:rsid w:val="00F3534C"/>
    <w:rsid w:val="00F3535E"/>
    <w:rsid w:val="00F353BA"/>
    <w:rsid w:val="00F35439"/>
    <w:rsid w:val="00F355F7"/>
    <w:rsid w:val="00F35644"/>
    <w:rsid w:val="00F3564B"/>
    <w:rsid w:val="00F356FD"/>
    <w:rsid w:val="00F358A3"/>
    <w:rsid w:val="00F359A3"/>
    <w:rsid w:val="00F359C0"/>
    <w:rsid w:val="00F35B86"/>
    <w:rsid w:val="00F35DBE"/>
    <w:rsid w:val="00F35E6E"/>
    <w:rsid w:val="00F35F27"/>
    <w:rsid w:val="00F35F99"/>
    <w:rsid w:val="00F362D7"/>
    <w:rsid w:val="00F363B8"/>
    <w:rsid w:val="00F3658C"/>
    <w:rsid w:val="00F365A2"/>
    <w:rsid w:val="00F36613"/>
    <w:rsid w:val="00F36728"/>
    <w:rsid w:val="00F367C8"/>
    <w:rsid w:val="00F3682F"/>
    <w:rsid w:val="00F368C2"/>
    <w:rsid w:val="00F368CB"/>
    <w:rsid w:val="00F3696D"/>
    <w:rsid w:val="00F3697A"/>
    <w:rsid w:val="00F36B5B"/>
    <w:rsid w:val="00F36B65"/>
    <w:rsid w:val="00F36C66"/>
    <w:rsid w:val="00F36CD6"/>
    <w:rsid w:val="00F36D16"/>
    <w:rsid w:val="00F36D31"/>
    <w:rsid w:val="00F36DD3"/>
    <w:rsid w:val="00F36E9B"/>
    <w:rsid w:val="00F36F86"/>
    <w:rsid w:val="00F37009"/>
    <w:rsid w:val="00F370B4"/>
    <w:rsid w:val="00F37555"/>
    <w:rsid w:val="00F37604"/>
    <w:rsid w:val="00F3774E"/>
    <w:rsid w:val="00F37AF0"/>
    <w:rsid w:val="00F37B0B"/>
    <w:rsid w:val="00F37B3A"/>
    <w:rsid w:val="00F37BBB"/>
    <w:rsid w:val="00F403E1"/>
    <w:rsid w:val="00F404A1"/>
    <w:rsid w:val="00F405B7"/>
    <w:rsid w:val="00F40798"/>
    <w:rsid w:val="00F407AB"/>
    <w:rsid w:val="00F4082A"/>
    <w:rsid w:val="00F4087F"/>
    <w:rsid w:val="00F40894"/>
    <w:rsid w:val="00F40A96"/>
    <w:rsid w:val="00F40B71"/>
    <w:rsid w:val="00F40CE5"/>
    <w:rsid w:val="00F40FDE"/>
    <w:rsid w:val="00F412BB"/>
    <w:rsid w:val="00F412C9"/>
    <w:rsid w:val="00F414EF"/>
    <w:rsid w:val="00F41514"/>
    <w:rsid w:val="00F41845"/>
    <w:rsid w:val="00F418EF"/>
    <w:rsid w:val="00F4199D"/>
    <w:rsid w:val="00F419E8"/>
    <w:rsid w:val="00F41A7E"/>
    <w:rsid w:val="00F41D1B"/>
    <w:rsid w:val="00F41D3A"/>
    <w:rsid w:val="00F41E47"/>
    <w:rsid w:val="00F42342"/>
    <w:rsid w:val="00F42430"/>
    <w:rsid w:val="00F42457"/>
    <w:rsid w:val="00F42561"/>
    <w:rsid w:val="00F426CD"/>
    <w:rsid w:val="00F429C6"/>
    <w:rsid w:val="00F42A5C"/>
    <w:rsid w:val="00F42BDA"/>
    <w:rsid w:val="00F42CB2"/>
    <w:rsid w:val="00F42D18"/>
    <w:rsid w:val="00F42D27"/>
    <w:rsid w:val="00F42F03"/>
    <w:rsid w:val="00F432F1"/>
    <w:rsid w:val="00F437F4"/>
    <w:rsid w:val="00F43955"/>
    <w:rsid w:val="00F43A15"/>
    <w:rsid w:val="00F43A3C"/>
    <w:rsid w:val="00F43B04"/>
    <w:rsid w:val="00F43B2D"/>
    <w:rsid w:val="00F43BD2"/>
    <w:rsid w:val="00F43D3F"/>
    <w:rsid w:val="00F43E84"/>
    <w:rsid w:val="00F44077"/>
    <w:rsid w:val="00F4425A"/>
    <w:rsid w:val="00F443A5"/>
    <w:rsid w:val="00F444C0"/>
    <w:rsid w:val="00F44595"/>
    <w:rsid w:val="00F4469C"/>
    <w:rsid w:val="00F447EF"/>
    <w:rsid w:val="00F447FE"/>
    <w:rsid w:val="00F44828"/>
    <w:rsid w:val="00F448E2"/>
    <w:rsid w:val="00F44A23"/>
    <w:rsid w:val="00F44B58"/>
    <w:rsid w:val="00F44B7E"/>
    <w:rsid w:val="00F44C6E"/>
    <w:rsid w:val="00F44C7A"/>
    <w:rsid w:val="00F44F27"/>
    <w:rsid w:val="00F45493"/>
    <w:rsid w:val="00F455D4"/>
    <w:rsid w:val="00F458A9"/>
    <w:rsid w:val="00F459B9"/>
    <w:rsid w:val="00F45AD5"/>
    <w:rsid w:val="00F45B11"/>
    <w:rsid w:val="00F45C0E"/>
    <w:rsid w:val="00F45C1D"/>
    <w:rsid w:val="00F45E6E"/>
    <w:rsid w:val="00F45EE1"/>
    <w:rsid w:val="00F45FDF"/>
    <w:rsid w:val="00F4629A"/>
    <w:rsid w:val="00F4646D"/>
    <w:rsid w:val="00F4687E"/>
    <w:rsid w:val="00F468DB"/>
    <w:rsid w:val="00F46A28"/>
    <w:rsid w:val="00F46A5E"/>
    <w:rsid w:val="00F46C6E"/>
    <w:rsid w:val="00F46EED"/>
    <w:rsid w:val="00F46FDB"/>
    <w:rsid w:val="00F47115"/>
    <w:rsid w:val="00F47134"/>
    <w:rsid w:val="00F47210"/>
    <w:rsid w:val="00F472A0"/>
    <w:rsid w:val="00F472E2"/>
    <w:rsid w:val="00F47305"/>
    <w:rsid w:val="00F47316"/>
    <w:rsid w:val="00F47344"/>
    <w:rsid w:val="00F4740B"/>
    <w:rsid w:val="00F47517"/>
    <w:rsid w:val="00F47655"/>
    <w:rsid w:val="00F476E3"/>
    <w:rsid w:val="00F478A0"/>
    <w:rsid w:val="00F47915"/>
    <w:rsid w:val="00F47AC9"/>
    <w:rsid w:val="00F47B45"/>
    <w:rsid w:val="00F47C18"/>
    <w:rsid w:val="00F47C55"/>
    <w:rsid w:val="00F47D25"/>
    <w:rsid w:val="00F47DD7"/>
    <w:rsid w:val="00F47EA3"/>
    <w:rsid w:val="00F47F31"/>
    <w:rsid w:val="00F50111"/>
    <w:rsid w:val="00F5048F"/>
    <w:rsid w:val="00F504C7"/>
    <w:rsid w:val="00F50731"/>
    <w:rsid w:val="00F50767"/>
    <w:rsid w:val="00F50A2E"/>
    <w:rsid w:val="00F50C68"/>
    <w:rsid w:val="00F50CB3"/>
    <w:rsid w:val="00F50EB3"/>
    <w:rsid w:val="00F50FB4"/>
    <w:rsid w:val="00F51341"/>
    <w:rsid w:val="00F514FE"/>
    <w:rsid w:val="00F5172D"/>
    <w:rsid w:val="00F5197E"/>
    <w:rsid w:val="00F51FBE"/>
    <w:rsid w:val="00F5204B"/>
    <w:rsid w:val="00F521FD"/>
    <w:rsid w:val="00F52390"/>
    <w:rsid w:val="00F524F5"/>
    <w:rsid w:val="00F525F3"/>
    <w:rsid w:val="00F5263A"/>
    <w:rsid w:val="00F52B52"/>
    <w:rsid w:val="00F52BBB"/>
    <w:rsid w:val="00F52BEF"/>
    <w:rsid w:val="00F52C6A"/>
    <w:rsid w:val="00F52D10"/>
    <w:rsid w:val="00F52DC7"/>
    <w:rsid w:val="00F52FF3"/>
    <w:rsid w:val="00F53082"/>
    <w:rsid w:val="00F531C9"/>
    <w:rsid w:val="00F53206"/>
    <w:rsid w:val="00F53809"/>
    <w:rsid w:val="00F5393F"/>
    <w:rsid w:val="00F539AA"/>
    <w:rsid w:val="00F53A3B"/>
    <w:rsid w:val="00F53AEF"/>
    <w:rsid w:val="00F53AF1"/>
    <w:rsid w:val="00F53C0D"/>
    <w:rsid w:val="00F53D21"/>
    <w:rsid w:val="00F54083"/>
    <w:rsid w:val="00F54609"/>
    <w:rsid w:val="00F5461D"/>
    <w:rsid w:val="00F547F1"/>
    <w:rsid w:val="00F5482D"/>
    <w:rsid w:val="00F548AF"/>
    <w:rsid w:val="00F548F6"/>
    <w:rsid w:val="00F54A7D"/>
    <w:rsid w:val="00F54AF0"/>
    <w:rsid w:val="00F54B7C"/>
    <w:rsid w:val="00F54CA4"/>
    <w:rsid w:val="00F54E3A"/>
    <w:rsid w:val="00F54ECB"/>
    <w:rsid w:val="00F54F5B"/>
    <w:rsid w:val="00F55070"/>
    <w:rsid w:val="00F550BA"/>
    <w:rsid w:val="00F555F5"/>
    <w:rsid w:val="00F55866"/>
    <w:rsid w:val="00F55880"/>
    <w:rsid w:val="00F55AE8"/>
    <w:rsid w:val="00F55C17"/>
    <w:rsid w:val="00F55F46"/>
    <w:rsid w:val="00F55F50"/>
    <w:rsid w:val="00F55FFB"/>
    <w:rsid w:val="00F560BA"/>
    <w:rsid w:val="00F56389"/>
    <w:rsid w:val="00F563F1"/>
    <w:rsid w:val="00F5647A"/>
    <w:rsid w:val="00F56514"/>
    <w:rsid w:val="00F565DC"/>
    <w:rsid w:val="00F5666A"/>
    <w:rsid w:val="00F56845"/>
    <w:rsid w:val="00F569C7"/>
    <w:rsid w:val="00F56A37"/>
    <w:rsid w:val="00F56C19"/>
    <w:rsid w:val="00F56D46"/>
    <w:rsid w:val="00F56D57"/>
    <w:rsid w:val="00F56D9A"/>
    <w:rsid w:val="00F57050"/>
    <w:rsid w:val="00F5710E"/>
    <w:rsid w:val="00F571FB"/>
    <w:rsid w:val="00F5723D"/>
    <w:rsid w:val="00F57505"/>
    <w:rsid w:val="00F57627"/>
    <w:rsid w:val="00F57684"/>
    <w:rsid w:val="00F576DD"/>
    <w:rsid w:val="00F57765"/>
    <w:rsid w:val="00F577EF"/>
    <w:rsid w:val="00F578AF"/>
    <w:rsid w:val="00F57CAB"/>
    <w:rsid w:val="00F600A3"/>
    <w:rsid w:val="00F6033E"/>
    <w:rsid w:val="00F6034B"/>
    <w:rsid w:val="00F60821"/>
    <w:rsid w:val="00F60917"/>
    <w:rsid w:val="00F60A30"/>
    <w:rsid w:val="00F60B8A"/>
    <w:rsid w:val="00F60C25"/>
    <w:rsid w:val="00F60CD0"/>
    <w:rsid w:val="00F60D51"/>
    <w:rsid w:val="00F60D78"/>
    <w:rsid w:val="00F60DEE"/>
    <w:rsid w:val="00F60E1E"/>
    <w:rsid w:val="00F60E89"/>
    <w:rsid w:val="00F60F34"/>
    <w:rsid w:val="00F60F7E"/>
    <w:rsid w:val="00F61030"/>
    <w:rsid w:val="00F6174C"/>
    <w:rsid w:val="00F61822"/>
    <w:rsid w:val="00F61ABC"/>
    <w:rsid w:val="00F61BED"/>
    <w:rsid w:val="00F61CFF"/>
    <w:rsid w:val="00F61D52"/>
    <w:rsid w:val="00F61DCC"/>
    <w:rsid w:val="00F61EE1"/>
    <w:rsid w:val="00F6227D"/>
    <w:rsid w:val="00F62465"/>
    <w:rsid w:val="00F62636"/>
    <w:rsid w:val="00F62702"/>
    <w:rsid w:val="00F62B42"/>
    <w:rsid w:val="00F62B86"/>
    <w:rsid w:val="00F62BB0"/>
    <w:rsid w:val="00F62C22"/>
    <w:rsid w:val="00F62C72"/>
    <w:rsid w:val="00F62D3C"/>
    <w:rsid w:val="00F62E59"/>
    <w:rsid w:val="00F63148"/>
    <w:rsid w:val="00F6365C"/>
    <w:rsid w:val="00F6368E"/>
    <w:rsid w:val="00F636EC"/>
    <w:rsid w:val="00F63877"/>
    <w:rsid w:val="00F63981"/>
    <w:rsid w:val="00F63A15"/>
    <w:rsid w:val="00F63ABD"/>
    <w:rsid w:val="00F63B9B"/>
    <w:rsid w:val="00F63CA4"/>
    <w:rsid w:val="00F63EFC"/>
    <w:rsid w:val="00F64587"/>
    <w:rsid w:val="00F64621"/>
    <w:rsid w:val="00F6465F"/>
    <w:rsid w:val="00F6470B"/>
    <w:rsid w:val="00F64795"/>
    <w:rsid w:val="00F647D0"/>
    <w:rsid w:val="00F648EC"/>
    <w:rsid w:val="00F6493D"/>
    <w:rsid w:val="00F64A0C"/>
    <w:rsid w:val="00F64A80"/>
    <w:rsid w:val="00F64BA3"/>
    <w:rsid w:val="00F64D2C"/>
    <w:rsid w:val="00F64D51"/>
    <w:rsid w:val="00F64E71"/>
    <w:rsid w:val="00F64EAB"/>
    <w:rsid w:val="00F651C8"/>
    <w:rsid w:val="00F652C9"/>
    <w:rsid w:val="00F65303"/>
    <w:rsid w:val="00F65422"/>
    <w:rsid w:val="00F654FA"/>
    <w:rsid w:val="00F65502"/>
    <w:rsid w:val="00F6557F"/>
    <w:rsid w:val="00F6586E"/>
    <w:rsid w:val="00F65B75"/>
    <w:rsid w:val="00F65B9E"/>
    <w:rsid w:val="00F65BC6"/>
    <w:rsid w:val="00F65F0E"/>
    <w:rsid w:val="00F65F1B"/>
    <w:rsid w:val="00F65F55"/>
    <w:rsid w:val="00F65FD8"/>
    <w:rsid w:val="00F66158"/>
    <w:rsid w:val="00F66295"/>
    <w:rsid w:val="00F66347"/>
    <w:rsid w:val="00F66B42"/>
    <w:rsid w:val="00F66BFE"/>
    <w:rsid w:val="00F66C27"/>
    <w:rsid w:val="00F66FAB"/>
    <w:rsid w:val="00F66FB8"/>
    <w:rsid w:val="00F67027"/>
    <w:rsid w:val="00F67054"/>
    <w:rsid w:val="00F672BD"/>
    <w:rsid w:val="00F67551"/>
    <w:rsid w:val="00F6759D"/>
    <w:rsid w:val="00F675E9"/>
    <w:rsid w:val="00F6767D"/>
    <w:rsid w:val="00F677A9"/>
    <w:rsid w:val="00F6795C"/>
    <w:rsid w:val="00F67A01"/>
    <w:rsid w:val="00F67B0B"/>
    <w:rsid w:val="00F67B5B"/>
    <w:rsid w:val="00F67BC3"/>
    <w:rsid w:val="00F67F57"/>
    <w:rsid w:val="00F67F94"/>
    <w:rsid w:val="00F7018C"/>
    <w:rsid w:val="00F703C8"/>
    <w:rsid w:val="00F70461"/>
    <w:rsid w:val="00F7062C"/>
    <w:rsid w:val="00F7063F"/>
    <w:rsid w:val="00F70644"/>
    <w:rsid w:val="00F70692"/>
    <w:rsid w:val="00F706C5"/>
    <w:rsid w:val="00F70759"/>
    <w:rsid w:val="00F7079E"/>
    <w:rsid w:val="00F7082F"/>
    <w:rsid w:val="00F70956"/>
    <w:rsid w:val="00F70B5E"/>
    <w:rsid w:val="00F70DE8"/>
    <w:rsid w:val="00F70F8D"/>
    <w:rsid w:val="00F70FC8"/>
    <w:rsid w:val="00F710B6"/>
    <w:rsid w:val="00F7120C"/>
    <w:rsid w:val="00F712AF"/>
    <w:rsid w:val="00F7135C"/>
    <w:rsid w:val="00F7146A"/>
    <w:rsid w:val="00F71731"/>
    <w:rsid w:val="00F7173B"/>
    <w:rsid w:val="00F717B7"/>
    <w:rsid w:val="00F718F9"/>
    <w:rsid w:val="00F71A4E"/>
    <w:rsid w:val="00F71A9E"/>
    <w:rsid w:val="00F71B99"/>
    <w:rsid w:val="00F71CB9"/>
    <w:rsid w:val="00F71CD6"/>
    <w:rsid w:val="00F71CDC"/>
    <w:rsid w:val="00F71D7D"/>
    <w:rsid w:val="00F71DA8"/>
    <w:rsid w:val="00F71DB7"/>
    <w:rsid w:val="00F71DD2"/>
    <w:rsid w:val="00F71EAF"/>
    <w:rsid w:val="00F72195"/>
    <w:rsid w:val="00F72205"/>
    <w:rsid w:val="00F724B1"/>
    <w:rsid w:val="00F7282A"/>
    <w:rsid w:val="00F728D9"/>
    <w:rsid w:val="00F728E6"/>
    <w:rsid w:val="00F72933"/>
    <w:rsid w:val="00F72A90"/>
    <w:rsid w:val="00F72AB0"/>
    <w:rsid w:val="00F72CD4"/>
    <w:rsid w:val="00F73056"/>
    <w:rsid w:val="00F730FF"/>
    <w:rsid w:val="00F73338"/>
    <w:rsid w:val="00F7341C"/>
    <w:rsid w:val="00F73433"/>
    <w:rsid w:val="00F73566"/>
    <w:rsid w:val="00F735B0"/>
    <w:rsid w:val="00F737B2"/>
    <w:rsid w:val="00F73A01"/>
    <w:rsid w:val="00F73A5A"/>
    <w:rsid w:val="00F73F9D"/>
    <w:rsid w:val="00F740A4"/>
    <w:rsid w:val="00F740C3"/>
    <w:rsid w:val="00F741FE"/>
    <w:rsid w:val="00F7435C"/>
    <w:rsid w:val="00F743B5"/>
    <w:rsid w:val="00F7451E"/>
    <w:rsid w:val="00F7464F"/>
    <w:rsid w:val="00F7468E"/>
    <w:rsid w:val="00F746A7"/>
    <w:rsid w:val="00F74801"/>
    <w:rsid w:val="00F74A46"/>
    <w:rsid w:val="00F74B39"/>
    <w:rsid w:val="00F74BEA"/>
    <w:rsid w:val="00F74FD8"/>
    <w:rsid w:val="00F752E0"/>
    <w:rsid w:val="00F75324"/>
    <w:rsid w:val="00F75503"/>
    <w:rsid w:val="00F75589"/>
    <w:rsid w:val="00F7569F"/>
    <w:rsid w:val="00F75755"/>
    <w:rsid w:val="00F759B6"/>
    <w:rsid w:val="00F75A33"/>
    <w:rsid w:val="00F75A4F"/>
    <w:rsid w:val="00F75A50"/>
    <w:rsid w:val="00F75C8C"/>
    <w:rsid w:val="00F75D4C"/>
    <w:rsid w:val="00F75F5B"/>
    <w:rsid w:val="00F75FE7"/>
    <w:rsid w:val="00F7602E"/>
    <w:rsid w:val="00F760FF"/>
    <w:rsid w:val="00F764E3"/>
    <w:rsid w:val="00F764EB"/>
    <w:rsid w:val="00F76553"/>
    <w:rsid w:val="00F76573"/>
    <w:rsid w:val="00F766DF"/>
    <w:rsid w:val="00F769C4"/>
    <w:rsid w:val="00F76A7C"/>
    <w:rsid w:val="00F76BB1"/>
    <w:rsid w:val="00F76BE0"/>
    <w:rsid w:val="00F76C41"/>
    <w:rsid w:val="00F76D61"/>
    <w:rsid w:val="00F76F04"/>
    <w:rsid w:val="00F77030"/>
    <w:rsid w:val="00F770F3"/>
    <w:rsid w:val="00F77104"/>
    <w:rsid w:val="00F77146"/>
    <w:rsid w:val="00F7748D"/>
    <w:rsid w:val="00F77546"/>
    <w:rsid w:val="00F77557"/>
    <w:rsid w:val="00F77574"/>
    <w:rsid w:val="00F77763"/>
    <w:rsid w:val="00F77789"/>
    <w:rsid w:val="00F77834"/>
    <w:rsid w:val="00F77DCC"/>
    <w:rsid w:val="00F80082"/>
    <w:rsid w:val="00F802CA"/>
    <w:rsid w:val="00F80324"/>
    <w:rsid w:val="00F8041B"/>
    <w:rsid w:val="00F80480"/>
    <w:rsid w:val="00F80672"/>
    <w:rsid w:val="00F806AA"/>
    <w:rsid w:val="00F807F0"/>
    <w:rsid w:val="00F80A25"/>
    <w:rsid w:val="00F80E91"/>
    <w:rsid w:val="00F812D6"/>
    <w:rsid w:val="00F8132B"/>
    <w:rsid w:val="00F81441"/>
    <w:rsid w:val="00F81671"/>
    <w:rsid w:val="00F817DB"/>
    <w:rsid w:val="00F818CA"/>
    <w:rsid w:val="00F818E8"/>
    <w:rsid w:val="00F81983"/>
    <w:rsid w:val="00F81CE7"/>
    <w:rsid w:val="00F81DA5"/>
    <w:rsid w:val="00F81FD8"/>
    <w:rsid w:val="00F8209C"/>
    <w:rsid w:val="00F823AA"/>
    <w:rsid w:val="00F82422"/>
    <w:rsid w:val="00F82501"/>
    <w:rsid w:val="00F82700"/>
    <w:rsid w:val="00F8276C"/>
    <w:rsid w:val="00F828AE"/>
    <w:rsid w:val="00F828BF"/>
    <w:rsid w:val="00F828D7"/>
    <w:rsid w:val="00F8299C"/>
    <w:rsid w:val="00F82E65"/>
    <w:rsid w:val="00F82EE1"/>
    <w:rsid w:val="00F82F04"/>
    <w:rsid w:val="00F82F0F"/>
    <w:rsid w:val="00F82F89"/>
    <w:rsid w:val="00F8309B"/>
    <w:rsid w:val="00F8330D"/>
    <w:rsid w:val="00F834E2"/>
    <w:rsid w:val="00F8352A"/>
    <w:rsid w:val="00F83C5E"/>
    <w:rsid w:val="00F83F44"/>
    <w:rsid w:val="00F83FAC"/>
    <w:rsid w:val="00F84145"/>
    <w:rsid w:val="00F84213"/>
    <w:rsid w:val="00F84775"/>
    <w:rsid w:val="00F848F9"/>
    <w:rsid w:val="00F84ABF"/>
    <w:rsid w:val="00F84B78"/>
    <w:rsid w:val="00F85095"/>
    <w:rsid w:val="00F8529B"/>
    <w:rsid w:val="00F85455"/>
    <w:rsid w:val="00F8562E"/>
    <w:rsid w:val="00F856FB"/>
    <w:rsid w:val="00F8570A"/>
    <w:rsid w:val="00F85715"/>
    <w:rsid w:val="00F85762"/>
    <w:rsid w:val="00F85799"/>
    <w:rsid w:val="00F8580E"/>
    <w:rsid w:val="00F85961"/>
    <w:rsid w:val="00F85BCB"/>
    <w:rsid w:val="00F85C3E"/>
    <w:rsid w:val="00F85C87"/>
    <w:rsid w:val="00F85CCE"/>
    <w:rsid w:val="00F85CE5"/>
    <w:rsid w:val="00F85E18"/>
    <w:rsid w:val="00F85E73"/>
    <w:rsid w:val="00F863CA"/>
    <w:rsid w:val="00F8659B"/>
    <w:rsid w:val="00F865A5"/>
    <w:rsid w:val="00F86658"/>
    <w:rsid w:val="00F86736"/>
    <w:rsid w:val="00F86966"/>
    <w:rsid w:val="00F86B63"/>
    <w:rsid w:val="00F86BC4"/>
    <w:rsid w:val="00F86DAE"/>
    <w:rsid w:val="00F86EB8"/>
    <w:rsid w:val="00F86ECA"/>
    <w:rsid w:val="00F870BA"/>
    <w:rsid w:val="00F870F2"/>
    <w:rsid w:val="00F872F4"/>
    <w:rsid w:val="00F8769D"/>
    <w:rsid w:val="00F87733"/>
    <w:rsid w:val="00F87812"/>
    <w:rsid w:val="00F87939"/>
    <w:rsid w:val="00F8793E"/>
    <w:rsid w:val="00F87AC1"/>
    <w:rsid w:val="00F87AC9"/>
    <w:rsid w:val="00F87D38"/>
    <w:rsid w:val="00F87F13"/>
    <w:rsid w:val="00F87FBC"/>
    <w:rsid w:val="00F90042"/>
    <w:rsid w:val="00F90278"/>
    <w:rsid w:val="00F90384"/>
    <w:rsid w:val="00F903E7"/>
    <w:rsid w:val="00F904AB"/>
    <w:rsid w:val="00F904DF"/>
    <w:rsid w:val="00F9062F"/>
    <w:rsid w:val="00F907A7"/>
    <w:rsid w:val="00F9080F"/>
    <w:rsid w:val="00F9095E"/>
    <w:rsid w:val="00F90A50"/>
    <w:rsid w:val="00F90A97"/>
    <w:rsid w:val="00F90E91"/>
    <w:rsid w:val="00F90FE2"/>
    <w:rsid w:val="00F911A8"/>
    <w:rsid w:val="00F912EE"/>
    <w:rsid w:val="00F91409"/>
    <w:rsid w:val="00F9149B"/>
    <w:rsid w:val="00F9153D"/>
    <w:rsid w:val="00F91549"/>
    <w:rsid w:val="00F9162D"/>
    <w:rsid w:val="00F91648"/>
    <w:rsid w:val="00F916DC"/>
    <w:rsid w:val="00F916E0"/>
    <w:rsid w:val="00F91909"/>
    <w:rsid w:val="00F91975"/>
    <w:rsid w:val="00F91C41"/>
    <w:rsid w:val="00F91F72"/>
    <w:rsid w:val="00F92064"/>
    <w:rsid w:val="00F920FF"/>
    <w:rsid w:val="00F92184"/>
    <w:rsid w:val="00F9224C"/>
    <w:rsid w:val="00F924D7"/>
    <w:rsid w:val="00F926B8"/>
    <w:rsid w:val="00F927DD"/>
    <w:rsid w:val="00F929D3"/>
    <w:rsid w:val="00F929E0"/>
    <w:rsid w:val="00F92BFF"/>
    <w:rsid w:val="00F92C36"/>
    <w:rsid w:val="00F92CF3"/>
    <w:rsid w:val="00F92DA9"/>
    <w:rsid w:val="00F92DEF"/>
    <w:rsid w:val="00F92EC4"/>
    <w:rsid w:val="00F92F98"/>
    <w:rsid w:val="00F92FA8"/>
    <w:rsid w:val="00F9338F"/>
    <w:rsid w:val="00F933DD"/>
    <w:rsid w:val="00F93440"/>
    <w:rsid w:val="00F93694"/>
    <w:rsid w:val="00F938BF"/>
    <w:rsid w:val="00F93A15"/>
    <w:rsid w:val="00F93B1F"/>
    <w:rsid w:val="00F93B63"/>
    <w:rsid w:val="00F93E61"/>
    <w:rsid w:val="00F93ED6"/>
    <w:rsid w:val="00F93F70"/>
    <w:rsid w:val="00F943CF"/>
    <w:rsid w:val="00F946AB"/>
    <w:rsid w:val="00F94906"/>
    <w:rsid w:val="00F94932"/>
    <w:rsid w:val="00F94AFC"/>
    <w:rsid w:val="00F95005"/>
    <w:rsid w:val="00F9508A"/>
    <w:rsid w:val="00F95118"/>
    <w:rsid w:val="00F95269"/>
    <w:rsid w:val="00F95291"/>
    <w:rsid w:val="00F952B5"/>
    <w:rsid w:val="00F9535C"/>
    <w:rsid w:val="00F9536D"/>
    <w:rsid w:val="00F955A6"/>
    <w:rsid w:val="00F95A2D"/>
    <w:rsid w:val="00F95AB9"/>
    <w:rsid w:val="00F95AF4"/>
    <w:rsid w:val="00F95B10"/>
    <w:rsid w:val="00F95BD6"/>
    <w:rsid w:val="00F95CCA"/>
    <w:rsid w:val="00F95D61"/>
    <w:rsid w:val="00F95F65"/>
    <w:rsid w:val="00F960A6"/>
    <w:rsid w:val="00F96238"/>
    <w:rsid w:val="00F96472"/>
    <w:rsid w:val="00F96886"/>
    <w:rsid w:val="00F971C0"/>
    <w:rsid w:val="00F97590"/>
    <w:rsid w:val="00F978B8"/>
    <w:rsid w:val="00F9794F"/>
    <w:rsid w:val="00F979A3"/>
    <w:rsid w:val="00F97A79"/>
    <w:rsid w:val="00F97C21"/>
    <w:rsid w:val="00F97CD0"/>
    <w:rsid w:val="00F97EA9"/>
    <w:rsid w:val="00F97EC3"/>
    <w:rsid w:val="00F97F19"/>
    <w:rsid w:val="00FA03A5"/>
    <w:rsid w:val="00FA0451"/>
    <w:rsid w:val="00FA0576"/>
    <w:rsid w:val="00FA07BA"/>
    <w:rsid w:val="00FA0802"/>
    <w:rsid w:val="00FA0835"/>
    <w:rsid w:val="00FA0A06"/>
    <w:rsid w:val="00FA0B27"/>
    <w:rsid w:val="00FA0DFC"/>
    <w:rsid w:val="00FA0F15"/>
    <w:rsid w:val="00FA1127"/>
    <w:rsid w:val="00FA13CE"/>
    <w:rsid w:val="00FA153C"/>
    <w:rsid w:val="00FA15A2"/>
    <w:rsid w:val="00FA17CC"/>
    <w:rsid w:val="00FA1AB4"/>
    <w:rsid w:val="00FA1CC2"/>
    <w:rsid w:val="00FA1CF1"/>
    <w:rsid w:val="00FA1DBA"/>
    <w:rsid w:val="00FA1F81"/>
    <w:rsid w:val="00FA20D3"/>
    <w:rsid w:val="00FA20EE"/>
    <w:rsid w:val="00FA20F3"/>
    <w:rsid w:val="00FA21B1"/>
    <w:rsid w:val="00FA235B"/>
    <w:rsid w:val="00FA25BA"/>
    <w:rsid w:val="00FA2719"/>
    <w:rsid w:val="00FA2751"/>
    <w:rsid w:val="00FA27E1"/>
    <w:rsid w:val="00FA2A8C"/>
    <w:rsid w:val="00FA2C1F"/>
    <w:rsid w:val="00FA2DE6"/>
    <w:rsid w:val="00FA2E8E"/>
    <w:rsid w:val="00FA3025"/>
    <w:rsid w:val="00FA3058"/>
    <w:rsid w:val="00FA30DA"/>
    <w:rsid w:val="00FA30DC"/>
    <w:rsid w:val="00FA331C"/>
    <w:rsid w:val="00FA34AA"/>
    <w:rsid w:val="00FA355B"/>
    <w:rsid w:val="00FA358A"/>
    <w:rsid w:val="00FA3597"/>
    <w:rsid w:val="00FA3EF5"/>
    <w:rsid w:val="00FA4096"/>
    <w:rsid w:val="00FA4196"/>
    <w:rsid w:val="00FA4279"/>
    <w:rsid w:val="00FA4348"/>
    <w:rsid w:val="00FA4397"/>
    <w:rsid w:val="00FA444E"/>
    <w:rsid w:val="00FA464E"/>
    <w:rsid w:val="00FA46AA"/>
    <w:rsid w:val="00FA4745"/>
    <w:rsid w:val="00FA47B5"/>
    <w:rsid w:val="00FA48CA"/>
    <w:rsid w:val="00FA4C29"/>
    <w:rsid w:val="00FA4CC2"/>
    <w:rsid w:val="00FA4D09"/>
    <w:rsid w:val="00FA4E7F"/>
    <w:rsid w:val="00FA4F4F"/>
    <w:rsid w:val="00FA5094"/>
    <w:rsid w:val="00FA514B"/>
    <w:rsid w:val="00FA52FB"/>
    <w:rsid w:val="00FA5362"/>
    <w:rsid w:val="00FA53FB"/>
    <w:rsid w:val="00FA5698"/>
    <w:rsid w:val="00FA56D7"/>
    <w:rsid w:val="00FA5753"/>
    <w:rsid w:val="00FA576E"/>
    <w:rsid w:val="00FA57F6"/>
    <w:rsid w:val="00FA5A20"/>
    <w:rsid w:val="00FA5B21"/>
    <w:rsid w:val="00FA5B7F"/>
    <w:rsid w:val="00FA615B"/>
    <w:rsid w:val="00FA61CF"/>
    <w:rsid w:val="00FA667E"/>
    <w:rsid w:val="00FA68DE"/>
    <w:rsid w:val="00FA6941"/>
    <w:rsid w:val="00FA7280"/>
    <w:rsid w:val="00FA728B"/>
    <w:rsid w:val="00FA7397"/>
    <w:rsid w:val="00FA7492"/>
    <w:rsid w:val="00FA74B5"/>
    <w:rsid w:val="00FA75A7"/>
    <w:rsid w:val="00FA76E1"/>
    <w:rsid w:val="00FA76E5"/>
    <w:rsid w:val="00FA7703"/>
    <w:rsid w:val="00FA793A"/>
    <w:rsid w:val="00FA7974"/>
    <w:rsid w:val="00FA7C08"/>
    <w:rsid w:val="00FA7EB1"/>
    <w:rsid w:val="00FB00B1"/>
    <w:rsid w:val="00FB0139"/>
    <w:rsid w:val="00FB01B4"/>
    <w:rsid w:val="00FB0227"/>
    <w:rsid w:val="00FB0231"/>
    <w:rsid w:val="00FB02D5"/>
    <w:rsid w:val="00FB042A"/>
    <w:rsid w:val="00FB0472"/>
    <w:rsid w:val="00FB0488"/>
    <w:rsid w:val="00FB0613"/>
    <w:rsid w:val="00FB0637"/>
    <w:rsid w:val="00FB069E"/>
    <w:rsid w:val="00FB09CA"/>
    <w:rsid w:val="00FB0B25"/>
    <w:rsid w:val="00FB0B7B"/>
    <w:rsid w:val="00FB0BF0"/>
    <w:rsid w:val="00FB0C57"/>
    <w:rsid w:val="00FB0DCA"/>
    <w:rsid w:val="00FB0EA3"/>
    <w:rsid w:val="00FB0EAD"/>
    <w:rsid w:val="00FB0FA1"/>
    <w:rsid w:val="00FB10B2"/>
    <w:rsid w:val="00FB1105"/>
    <w:rsid w:val="00FB1187"/>
    <w:rsid w:val="00FB118D"/>
    <w:rsid w:val="00FB11FB"/>
    <w:rsid w:val="00FB1289"/>
    <w:rsid w:val="00FB12CC"/>
    <w:rsid w:val="00FB12D3"/>
    <w:rsid w:val="00FB13FB"/>
    <w:rsid w:val="00FB1537"/>
    <w:rsid w:val="00FB15CF"/>
    <w:rsid w:val="00FB1678"/>
    <w:rsid w:val="00FB1895"/>
    <w:rsid w:val="00FB18C9"/>
    <w:rsid w:val="00FB1B01"/>
    <w:rsid w:val="00FB1B91"/>
    <w:rsid w:val="00FB1C34"/>
    <w:rsid w:val="00FB1C58"/>
    <w:rsid w:val="00FB1D92"/>
    <w:rsid w:val="00FB1DD3"/>
    <w:rsid w:val="00FB205C"/>
    <w:rsid w:val="00FB2161"/>
    <w:rsid w:val="00FB2341"/>
    <w:rsid w:val="00FB23DA"/>
    <w:rsid w:val="00FB2586"/>
    <w:rsid w:val="00FB263D"/>
    <w:rsid w:val="00FB28B5"/>
    <w:rsid w:val="00FB28D7"/>
    <w:rsid w:val="00FB2A1C"/>
    <w:rsid w:val="00FB2AF0"/>
    <w:rsid w:val="00FB2FC9"/>
    <w:rsid w:val="00FB3076"/>
    <w:rsid w:val="00FB3191"/>
    <w:rsid w:val="00FB352F"/>
    <w:rsid w:val="00FB35BE"/>
    <w:rsid w:val="00FB37C4"/>
    <w:rsid w:val="00FB3882"/>
    <w:rsid w:val="00FB3932"/>
    <w:rsid w:val="00FB3999"/>
    <w:rsid w:val="00FB39E3"/>
    <w:rsid w:val="00FB39F1"/>
    <w:rsid w:val="00FB3BE7"/>
    <w:rsid w:val="00FB3C01"/>
    <w:rsid w:val="00FB3C23"/>
    <w:rsid w:val="00FB3E48"/>
    <w:rsid w:val="00FB3F8D"/>
    <w:rsid w:val="00FB4035"/>
    <w:rsid w:val="00FB42BB"/>
    <w:rsid w:val="00FB4325"/>
    <w:rsid w:val="00FB44C1"/>
    <w:rsid w:val="00FB4622"/>
    <w:rsid w:val="00FB47E4"/>
    <w:rsid w:val="00FB48D5"/>
    <w:rsid w:val="00FB494E"/>
    <w:rsid w:val="00FB49A1"/>
    <w:rsid w:val="00FB4A46"/>
    <w:rsid w:val="00FB4B48"/>
    <w:rsid w:val="00FB4E2E"/>
    <w:rsid w:val="00FB5107"/>
    <w:rsid w:val="00FB5260"/>
    <w:rsid w:val="00FB53AD"/>
    <w:rsid w:val="00FB5514"/>
    <w:rsid w:val="00FB5661"/>
    <w:rsid w:val="00FB56D1"/>
    <w:rsid w:val="00FB58B3"/>
    <w:rsid w:val="00FB5969"/>
    <w:rsid w:val="00FB59A4"/>
    <w:rsid w:val="00FB5AB9"/>
    <w:rsid w:val="00FB5C87"/>
    <w:rsid w:val="00FB5D22"/>
    <w:rsid w:val="00FB5E73"/>
    <w:rsid w:val="00FB5EBF"/>
    <w:rsid w:val="00FB5ED7"/>
    <w:rsid w:val="00FB5F5C"/>
    <w:rsid w:val="00FB5F8B"/>
    <w:rsid w:val="00FB612E"/>
    <w:rsid w:val="00FB63CD"/>
    <w:rsid w:val="00FB6410"/>
    <w:rsid w:val="00FB6551"/>
    <w:rsid w:val="00FB68F3"/>
    <w:rsid w:val="00FB693A"/>
    <w:rsid w:val="00FB6A88"/>
    <w:rsid w:val="00FB6B3B"/>
    <w:rsid w:val="00FB6D81"/>
    <w:rsid w:val="00FB6ED8"/>
    <w:rsid w:val="00FB702E"/>
    <w:rsid w:val="00FB7100"/>
    <w:rsid w:val="00FB74A3"/>
    <w:rsid w:val="00FB790C"/>
    <w:rsid w:val="00FB7B52"/>
    <w:rsid w:val="00FB7BF9"/>
    <w:rsid w:val="00FB7C55"/>
    <w:rsid w:val="00FB7C73"/>
    <w:rsid w:val="00FB7E2C"/>
    <w:rsid w:val="00FB7E81"/>
    <w:rsid w:val="00FC000B"/>
    <w:rsid w:val="00FC00A0"/>
    <w:rsid w:val="00FC01B8"/>
    <w:rsid w:val="00FC0293"/>
    <w:rsid w:val="00FC0386"/>
    <w:rsid w:val="00FC04FB"/>
    <w:rsid w:val="00FC0608"/>
    <w:rsid w:val="00FC06FA"/>
    <w:rsid w:val="00FC07B4"/>
    <w:rsid w:val="00FC096A"/>
    <w:rsid w:val="00FC09AE"/>
    <w:rsid w:val="00FC09F6"/>
    <w:rsid w:val="00FC0A33"/>
    <w:rsid w:val="00FC0BB1"/>
    <w:rsid w:val="00FC0D65"/>
    <w:rsid w:val="00FC0EED"/>
    <w:rsid w:val="00FC0F07"/>
    <w:rsid w:val="00FC0F1B"/>
    <w:rsid w:val="00FC11DF"/>
    <w:rsid w:val="00FC12E9"/>
    <w:rsid w:val="00FC13BC"/>
    <w:rsid w:val="00FC1519"/>
    <w:rsid w:val="00FC17A5"/>
    <w:rsid w:val="00FC1957"/>
    <w:rsid w:val="00FC1C12"/>
    <w:rsid w:val="00FC1C37"/>
    <w:rsid w:val="00FC1CB4"/>
    <w:rsid w:val="00FC207D"/>
    <w:rsid w:val="00FC2135"/>
    <w:rsid w:val="00FC2143"/>
    <w:rsid w:val="00FC21E5"/>
    <w:rsid w:val="00FC2221"/>
    <w:rsid w:val="00FC23E0"/>
    <w:rsid w:val="00FC2428"/>
    <w:rsid w:val="00FC246D"/>
    <w:rsid w:val="00FC24F2"/>
    <w:rsid w:val="00FC2718"/>
    <w:rsid w:val="00FC292B"/>
    <w:rsid w:val="00FC294B"/>
    <w:rsid w:val="00FC2A25"/>
    <w:rsid w:val="00FC2A85"/>
    <w:rsid w:val="00FC302D"/>
    <w:rsid w:val="00FC306A"/>
    <w:rsid w:val="00FC351E"/>
    <w:rsid w:val="00FC35CE"/>
    <w:rsid w:val="00FC3783"/>
    <w:rsid w:val="00FC386A"/>
    <w:rsid w:val="00FC3A76"/>
    <w:rsid w:val="00FC3F2E"/>
    <w:rsid w:val="00FC3FCE"/>
    <w:rsid w:val="00FC4010"/>
    <w:rsid w:val="00FC412A"/>
    <w:rsid w:val="00FC4399"/>
    <w:rsid w:val="00FC443C"/>
    <w:rsid w:val="00FC4447"/>
    <w:rsid w:val="00FC4565"/>
    <w:rsid w:val="00FC474A"/>
    <w:rsid w:val="00FC496A"/>
    <w:rsid w:val="00FC49A9"/>
    <w:rsid w:val="00FC4A1D"/>
    <w:rsid w:val="00FC4ABD"/>
    <w:rsid w:val="00FC4DE4"/>
    <w:rsid w:val="00FC50E3"/>
    <w:rsid w:val="00FC5273"/>
    <w:rsid w:val="00FC52AA"/>
    <w:rsid w:val="00FC565B"/>
    <w:rsid w:val="00FC5969"/>
    <w:rsid w:val="00FC596C"/>
    <w:rsid w:val="00FC5BC0"/>
    <w:rsid w:val="00FC5BF8"/>
    <w:rsid w:val="00FC5C74"/>
    <w:rsid w:val="00FC5CD7"/>
    <w:rsid w:val="00FC5E63"/>
    <w:rsid w:val="00FC5F92"/>
    <w:rsid w:val="00FC6093"/>
    <w:rsid w:val="00FC6150"/>
    <w:rsid w:val="00FC62DC"/>
    <w:rsid w:val="00FC63D4"/>
    <w:rsid w:val="00FC63E6"/>
    <w:rsid w:val="00FC6418"/>
    <w:rsid w:val="00FC675C"/>
    <w:rsid w:val="00FC6839"/>
    <w:rsid w:val="00FC68F9"/>
    <w:rsid w:val="00FC692B"/>
    <w:rsid w:val="00FC699E"/>
    <w:rsid w:val="00FC69EB"/>
    <w:rsid w:val="00FC69ED"/>
    <w:rsid w:val="00FC6B38"/>
    <w:rsid w:val="00FC6D1A"/>
    <w:rsid w:val="00FC6D50"/>
    <w:rsid w:val="00FC737E"/>
    <w:rsid w:val="00FC7404"/>
    <w:rsid w:val="00FC752E"/>
    <w:rsid w:val="00FC761E"/>
    <w:rsid w:val="00FC76FB"/>
    <w:rsid w:val="00FC7AA0"/>
    <w:rsid w:val="00FC7F19"/>
    <w:rsid w:val="00FD00B7"/>
    <w:rsid w:val="00FD04A4"/>
    <w:rsid w:val="00FD0732"/>
    <w:rsid w:val="00FD0962"/>
    <w:rsid w:val="00FD0AE2"/>
    <w:rsid w:val="00FD0CED"/>
    <w:rsid w:val="00FD0D6D"/>
    <w:rsid w:val="00FD0E6E"/>
    <w:rsid w:val="00FD1050"/>
    <w:rsid w:val="00FD11A3"/>
    <w:rsid w:val="00FD11D5"/>
    <w:rsid w:val="00FD12F7"/>
    <w:rsid w:val="00FD1344"/>
    <w:rsid w:val="00FD1359"/>
    <w:rsid w:val="00FD13E7"/>
    <w:rsid w:val="00FD150A"/>
    <w:rsid w:val="00FD1A35"/>
    <w:rsid w:val="00FD1B32"/>
    <w:rsid w:val="00FD1CF7"/>
    <w:rsid w:val="00FD2036"/>
    <w:rsid w:val="00FD22ED"/>
    <w:rsid w:val="00FD23A7"/>
    <w:rsid w:val="00FD2400"/>
    <w:rsid w:val="00FD2413"/>
    <w:rsid w:val="00FD2443"/>
    <w:rsid w:val="00FD2714"/>
    <w:rsid w:val="00FD2832"/>
    <w:rsid w:val="00FD2879"/>
    <w:rsid w:val="00FD2893"/>
    <w:rsid w:val="00FD2895"/>
    <w:rsid w:val="00FD2934"/>
    <w:rsid w:val="00FD29A6"/>
    <w:rsid w:val="00FD2A57"/>
    <w:rsid w:val="00FD2A88"/>
    <w:rsid w:val="00FD2BA1"/>
    <w:rsid w:val="00FD2C8C"/>
    <w:rsid w:val="00FD2D81"/>
    <w:rsid w:val="00FD2DFB"/>
    <w:rsid w:val="00FD2ED4"/>
    <w:rsid w:val="00FD30C9"/>
    <w:rsid w:val="00FD3111"/>
    <w:rsid w:val="00FD3164"/>
    <w:rsid w:val="00FD3454"/>
    <w:rsid w:val="00FD3547"/>
    <w:rsid w:val="00FD35E5"/>
    <w:rsid w:val="00FD386B"/>
    <w:rsid w:val="00FD3895"/>
    <w:rsid w:val="00FD3963"/>
    <w:rsid w:val="00FD3AE1"/>
    <w:rsid w:val="00FD3AF8"/>
    <w:rsid w:val="00FD3C37"/>
    <w:rsid w:val="00FD3D22"/>
    <w:rsid w:val="00FD3FD5"/>
    <w:rsid w:val="00FD416C"/>
    <w:rsid w:val="00FD423F"/>
    <w:rsid w:val="00FD4245"/>
    <w:rsid w:val="00FD4280"/>
    <w:rsid w:val="00FD42B0"/>
    <w:rsid w:val="00FD4385"/>
    <w:rsid w:val="00FD4525"/>
    <w:rsid w:val="00FD4657"/>
    <w:rsid w:val="00FD479C"/>
    <w:rsid w:val="00FD48F5"/>
    <w:rsid w:val="00FD49B0"/>
    <w:rsid w:val="00FD49ED"/>
    <w:rsid w:val="00FD4AAE"/>
    <w:rsid w:val="00FD51B3"/>
    <w:rsid w:val="00FD5352"/>
    <w:rsid w:val="00FD56AD"/>
    <w:rsid w:val="00FD5895"/>
    <w:rsid w:val="00FD5D2C"/>
    <w:rsid w:val="00FD5E9B"/>
    <w:rsid w:val="00FD5ED9"/>
    <w:rsid w:val="00FD5F59"/>
    <w:rsid w:val="00FD60E2"/>
    <w:rsid w:val="00FD613F"/>
    <w:rsid w:val="00FD6145"/>
    <w:rsid w:val="00FD6290"/>
    <w:rsid w:val="00FD68B1"/>
    <w:rsid w:val="00FD6938"/>
    <w:rsid w:val="00FD6993"/>
    <w:rsid w:val="00FD6A38"/>
    <w:rsid w:val="00FD6B2E"/>
    <w:rsid w:val="00FD729D"/>
    <w:rsid w:val="00FD72ED"/>
    <w:rsid w:val="00FD734F"/>
    <w:rsid w:val="00FD74AE"/>
    <w:rsid w:val="00FD762D"/>
    <w:rsid w:val="00FD779B"/>
    <w:rsid w:val="00FD78C1"/>
    <w:rsid w:val="00FD7B48"/>
    <w:rsid w:val="00FD7D5A"/>
    <w:rsid w:val="00FD7FB1"/>
    <w:rsid w:val="00FE02E2"/>
    <w:rsid w:val="00FE092A"/>
    <w:rsid w:val="00FE09F4"/>
    <w:rsid w:val="00FE0C11"/>
    <w:rsid w:val="00FE0DF0"/>
    <w:rsid w:val="00FE0EAB"/>
    <w:rsid w:val="00FE0F77"/>
    <w:rsid w:val="00FE1126"/>
    <w:rsid w:val="00FE1130"/>
    <w:rsid w:val="00FE1330"/>
    <w:rsid w:val="00FE14FD"/>
    <w:rsid w:val="00FE1572"/>
    <w:rsid w:val="00FE15B5"/>
    <w:rsid w:val="00FE173B"/>
    <w:rsid w:val="00FE1851"/>
    <w:rsid w:val="00FE18AC"/>
    <w:rsid w:val="00FE18D2"/>
    <w:rsid w:val="00FE191B"/>
    <w:rsid w:val="00FE191E"/>
    <w:rsid w:val="00FE1956"/>
    <w:rsid w:val="00FE19D9"/>
    <w:rsid w:val="00FE1A15"/>
    <w:rsid w:val="00FE1A56"/>
    <w:rsid w:val="00FE1BA5"/>
    <w:rsid w:val="00FE1C15"/>
    <w:rsid w:val="00FE2088"/>
    <w:rsid w:val="00FE22F6"/>
    <w:rsid w:val="00FE26F5"/>
    <w:rsid w:val="00FE2731"/>
    <w:rsid w:val="00FE28B3"/>
    <w:rsid w:val="00FE28FD"/>
    <w:rsid w:val="00FE2910"/>
    <w:rsid w:val="00FE2965"/>
    <w:rsid w:val="00FE2A04"/>
    <w:rsid w:val="00FE2B82"/>
    <w:rsid w:val="00FE2C53"/>
    <w:rsid w:val="00FE2D79"/>
    <w:rsid w:val="00FE2E06"/>
    <w:rsid w:val="00FE2E49"/>
    <w:rsid w:val="00FE2FC8"/>
    <w:rsid w:val="00FE31F4"/>
    <w:rsid w:val="00FE3254"/>
    <w:rsid w:val="00FE32B5"/>
    <w:rsid w:val="00FE3401"/>
    <w:rsid w:val="00FE352F"/>
    <w:rsid w:val="00FE36F1"/>
    <w:rsid w:val="00FE390A"/>
    <w:rsid w:val="00FE39B6"/>
    <w:rsid w:val="00FE39FF"/>
    <w:rsid w:val="00FE3AE9"/>
    <w:rsid w:val="00FE3B35"/>
    <w:rsid w:val="00FE3B44"/>
    <w:rsid w:val="00FE3E82"/>
    <w:rsid w:val="00FE3FCC"/>
    <w:rsid w:val="00FE4169"/>
    <w:rsid w:val="00FE417A"/>
    <w:rsid w:val="00FE41AC"/>
    <w:rsid w:val="00FE41E1"/>
    <w:rsid w:val="00FE423A"/>
    <w:rsid w:val="00FE426C"/>
    <w:rsid w:val="00FE442D"/>
    <w:rsid w:val="00FE471E"/>
    <w:rsid w:val="00FE4726"/>
    <w:rsid w:val="00FE47BF"/>
    <w:rsid w:val="00FE4A11"/>
    <w:rsid w:val="00FE4EF1"/>
    <w:rsid w:val="00FE4EF6"/>
    <w:rsid w:val="00FE4F56"/>
    <w:rsid w:val="00FE4F60"/>
    <w:rsid w:val="00FE5053"/>
    <w:rsid w:val="00FE51FD"/>
    <w:rsid w:val="00FE5326"/>
    <w:rsid w:val="00FE5424"/>
    <w:rsid w:val="00FE54BE"/>
    <w:rsid w:val="00FE55F2"/>
    <w:rsid w:val="00FE5A6A"/>
    <w:rsid w:val="00FE5AD3"/>
    <w:rsid w:val="00FE5BB0"/>
    <w:rsid w:val="00FE5BF3"/>
    <w:rsid w:val="00FE5CD3"/>
    <w:rsid w:val="00FE604F"/>
    <w:rsid w:val="00FE652E"/>
    <w:rsid w:val="00FE654B"/>
    <w:rsid w:val="00FE66AA"/>
    <w:rsid w:val="00FE68B9"/>
    <w:rsid w:val="00FE6EB9"/>
    <w:rsid w:val="00FE6ED8"/>
    <w:rsid w:val="00FE6FF3"/>
    <w:rsid w:val="00FE71FB"/>
    <w:rsid w:val="00FE7303"/>
    <w:rsid w:val="00FE7372"/>
    <w:rsid w:val="00FE7398"/>
    <w:rsid w:val="00FE7476"/>
    <w:rsid w:val="00FE7517"/>
    <w:rsid w:val="00FE75C2"/>
    <w:rsid w:val="00FE76AB"/>
    <w:rsid w:val="00FE7F62"/>
    <w:rsid w:val="00FF014A"/>
    <w:rsid w:val="00FF03DC"/>
    <w:rsid w:val="00FF040F"/>
    <w:rsid w:val="00FF04B0"/>
    <w:rsid w:val="00FF05C3"/>
    <w:rsid w:val="00FF061D"/>
    <w:rsid w:val="00FF06FE"/>
    <w:rsid w:val="00FF070E"/>
    <w:rsid w:val="00FF097D"/>
    <w:rsid w:val="00FF0AE9"/>
    <w:rsid w:val="00FF0B78"/>
    <w:rsid w:val="00FF0BD5"/>
    <w:rsid w:val="00FF0E0A"/>
    <w:rsid w:val="00FF1044"/>
    <w:rsid w:val="00FF1395"/>
    <w:rsid w:val="00FF139B"/>
    <w:rsid w:val="00FF13B7"/>
    <w:rsid w:val="00FF13CF"/>
    <w:rsid w:val="00FF13E5"/>
    <w:rsid w:val="00FF1754"/>
    <w:rsid w:val="00FF179B"/>
    <w:rsid w:val="00FF180D"/>
    <w:rsid w:val="00FF1A5E"/>
    <w:rsid w:val="00FF1D18"/>
    <w:rsid w:val="00FF1DB6"/>
    <w:rsid w:val="00FF21A2"/>
    <w:rsid w:val="00FF21A3"/>
    <w:rsid w:val="00FF2308"/>
    <w:rsid w:val="00FF23EB"/>
    <w:rsid w:val="00FF248D"/>
    <w:rsid w:val="00FF25D8"/>
    <w:rsid w:val="00FF26C2"/>
    <w:rsid w:val="00FF26E8"/>
    <w:rsid w:val="00FF2F3E"/>
    <w:rsid w:val="00FF2F77"/>
    <w:rsid w:val="00FF31BF"/>
    <w:rsid w:val="00FF32C0"/>
    <w:rsid w:val="00FF3320"/>
    <w:rsid w:val="00FF332D"/>
    <w:rsid w:val="00FF33C8"/>
    <w:rsid w:val="00FF34F6"/>
    <w:rsid w:val="00FF3744"/>
    <w:rsid w:val="00FF385F"/>
    <w:rsid w:val="00FF3C8F"/>
    <w:rsid w:val="00FF3C9D"/>
    <w:rsid w:val="00FF3DE7"/>
    <w:rsid w:val="00FF3E23"/>
    <w:rsid w:val="00FF3FD1"/>
    <w:rsid w:val="00FF40B9"/>
    <w:rsid w:val="00FF4228"/>
    <w:rsid w:val="00FF429D"/>
    <w:rsid w:val="00FF42BA"/>
    <w:rsid w:val="00FF4595"/>
    <w:rsid w:val="00FF4753"/>
    <w:rsid w:val="00FF4873"/>
    <w:rsid w:val="00FF487B"/>
    <w:rsid w:val="00FF489C"/>
    <w:rsid w:val="00FF48FB"/>
    <w:rsid w:val="00FF4A02"/>
    <w:rsid w:val="00FF4A57"/>
    <w:rsid w:val="00FF4AC6"/>
    <w:rsid w:val="00FF4AC7"/>
    <w:rsid w:val="00FF4DE3"/>
    <w:rsid w:val="00FF4FA3"/>
    <w:rsid w:val="00FF5130"/>
    <w:rsid w:val="00FF566B"/>
    <w:rsid w:val="00FF586E"/>
    <w:rsid w:val="00FF588F"/>
    <w:rsid w:val="00FF5962"/>
    <w:rsid w:val="00FF59AA"/>
    <w:rsid w:val="00FF5A77"/>
    <w:rsid w:val="00FF5E8A"/>
    <w:rsid w:val="00FF5EDF"/>
    <w:rsid w:val="00FF60CA"/>
    <w:rsid w:val="00FF6456"/>
    <w:rsid w:val="00FF6631"/>
    <w:rsid w:val="00FF669A"/>
    <w:rsid w:val="00FF682B"/>
    <w:rsid w:val="00FF6844"/>
    <w:rsid w:val="00FF6C2C"/>
    <w:rsid w:val="00FF6C85"/>
    <w:rsid w:val="00FF6CDE"/>
    <w:rsid w:val="00FF6CE6"/>
    <w:rsid w:val="00FF6D04"/>
    <w:rsid w:val="00FF6F22"/>
    <w:rsid w:val="00FF72CA"/>
    <w:rsid w:val="00FF7470"/>
    <w:rsid w:val="00FF75BB"/>
    <w:rsid w:val="00FF779D"/>
    <w:rsid w:val="00FF79C1"/>
    <w:rsid w:val="00FF7A23"/>
    <w:rsid w:val="00FF7B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A01E5"/>
  <w15:docId w15:val="{9F783FE0-4AD1-4349-96D4-D08C63645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7"/>
    <w:qFormat/>
    <w:rsid w:val="001E287B"/>
  </w:style>
  <w:style w:type="paragraph" w:styleId="Heading1">
    <w:name w:val="heading 1"/>
    <w:aliases w:val="1"/>
    <w:basedOn w:val="Normal"/>
    <w:next w:val="Heading3"/>
    <w:link w:val="Heading1Char"/>
    <w:uiPriority w:val="1"/>
    <w:qFormat/>
    <w:rsid w:val="00500F39"/>
    <w:pPr>
      <w:keepNext/>
      <w:pageBreakBefore/>
      <w:numPr>
        <w:numId w:val="12"/>
      </w:numPr>
      <w:spacing w:after="1040"/>
      <w:contextualSpacing/>
      <w:outlineLvl w:val="0"/>
    </w:pPr>
    <w:rPr>
      <w:rFonts w:asciiTheme="majorHAnsi" w:eastAsiaTheme="majorEastAsia" w:hAnsiTheme="majorHAnsi" w:cstheme="majorBidi"/>
      <w:bCs/>
      <w:color w:val="602320" w:themeColor="text2"/>
      <w:sz w:val="36"/>
      <w:szCs w:val="28"/>
    </w:rPr>
  </w:style>
  <w:style w:type="paragraph" w:styleId="Heading2">
    <w:name w:val="heading 2"/>
    <w:aliases w:val="SAIIC Level 2 Heading - new"/>
    <w:basedOn w:val="Normal"/>
    <w:next w:val="BodyText"/>
    <w:link w:val="Heading2Char"/>
    <w:uiPriority w:val="9"/>
    <w:unhideWhenUsed/>
    <w:qFormat/>
    <w:rsid w:val="00500F39"/>
    <w:pPr>
      <w:keepNext/>
      <w:numPr>
        <w:ilvl w:val="1"/>
        <w:numId w:val="8"/>
      </w:numPr>
      <w:tabs>
        <w:tab w:val="num" w:pos="720"/>
      </w:tabs>
      <w:spacing w:after="360"/>
      <w:ind w:left="720" w:hanging="720"/>
      <w:outlineLvl w:val="1"/>
    </w:pPr>
    <w:rPr>
      <w:rFonts w:asciiTheme="majorHAnsi" w:eastAsiaTheme="majorEastAsia" w:hAnsiTheme="majorHAnsi" w:cstheme="majorBidi"/>
      <w:bCs/>
      <w:color w:val="23384A" w:themeColor="accent1"/>
      <w:sz w:val="28"/>
      <w:szCs w:val="26"/>
    </w:rPr>
  </w:style>
  <w:style w:type="paragraph" w:styleId="Heading3">
    <w:name w:val="heading 3"/>
    <w:aliases w:val="3"/>
    <w:basedOn w:val="Normal"/>
    <w:next w:val="BodyText"/>
    <w:link w:val="Heading3Char"/>
    <w:uiPriority w:val="2"/>
    <w:unhideWhenUsed/>
    <w:qFormat/>
    <w:rsid w:val="00500F39"/>
    <w:pPr>
      <w:spacing w:after="240"/>
      <w:outlineLvl w:val="2"/>
    </w:pPr>
    <w:rPr>
      <w:rFonts w:asciiTheme="majorHAnsi" w:eastAsiaTheme="majorEastAsia" w:hAnsiTheme="majorHAnsi" w:cstheme="majorBidi"/>
      <w:bCs/>
      <w:color w:val="23384A" w:themeColor="accent1"/>
      <w:sz w:val="24"/>
    </w:rPr>
  </w:style>
  <w:style w:type="paragraph" w:styleId="Heading4">
    <w:name w:val="heading 4"/>
    <w:basedOn w:val="Normal"/>
    <w:next w:val="Normal"/>
    <w:link w:val="Heading4Char"/>
    <w:unhideWhenUsed/>
    <w:rsid w:val="00D33EEF"/>
    <w:pPr>
      <w:keepNext/>
      <w:keepLines/>
      <w:spacing w:before="200"/>
      <w:outlineLvl w:val="3"/>
    </w:pPr>
    <w:rPr>
      <w:rFonts w:asciiTheme="majorHAnsi" w:eastAsiaTheme="majorEastAsia" w:hAnsiTheme="majorHAnsi" w:cstheme="majorBidi"/>
      <w:b/>
      <w:bCs/>
      <w:i/>
      <w:iCs/>
      <w:color w:val="23384A" w:themeColor="accent1"/>
    </w:rPr>
  </w:style>
  <w:style w:type="paragraph" w:styleId="Heading5">
    <w:name w:val="heading 5"/>
    <w:aliases w:val="5"/>
    <w:basedOn w:val="Normal"/>
    <w:next w:val="Normal"/>
    <w:link w:val="Heading5Char"/>
    <w:unhideWhenUsed/>
    <w:rsid w:val="004C7FCF"/>
    <w:pPr>
      <w:keepNext/>
      <w:keepLines/>
      <w:spacing w:after="240"/>
      <w:ind w:left="1008" w:hanging="1008"/>
      <w:outlineLvl w:val="4"/>
    </w:pPr>
    <w:rPr>
      <w:rFonts w:eastAsiaTheme="majorEastAsia" w:cstheme="majorBidi"/>
      <w:i/>
      <w:color w:val="602320" w:themeColor="text2"/>
    </w:rPr>
  </w:style>
  <w:style w:type="paragraph" w:styleId="Heading6">
    <w:name w:val="heading 6"/>
    <w:basedOn w:val="Normal"/>
    <w:next w:val="Normal"/>
    <w:link w:val="Heading6Char"/>
    <w:unhideWhenUsed/>
    <w:rsid w:val="004C7FCF"/>
    <w:pPr>
      <w:keepNext/>
      <w:keepLines/>
      <w:spacing w:after="240"/>
      <w:ind w:left="1152" w:hanging="1152"/>
      <w:outlineLvl w:val="5"/>
    </w:pPr>
    <w:rPr>
      <w:rFonts w:eastAsiaTheme="majorEastAsia" w:cstheme="majorBidi"/>
      <w:iCs/>
      <w:color w:val="602320" w:themeColor="text2"/>
    </w:rPr>
  </w:style>
  <w:style w:type="paragraph" w:styleId="Heading7">
    <w:name w:val="heading 7"/>
    <w:basedOn w:val="Normal"/>
    <w:next w:val="Normal"/>
    <w:link w:val="Heading7Char"/>
    <w:unhideWhenUsed/>
    <w:rsid w:val="004C7FCF"/>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500F39"/>
    <w:pPr>
      <w:numPr>
        <w:numId w:val="9"/>
      </w:numPr>
      <w:tabs>
        <w:tab w:val="num" w:pos="2160"/>
      </w:tabs>
      <w:ind w:left="2160" w:hanging="2160"/>
      <w:contextualSpacing w:val="0"/>
      <w:outlineLvl w:val="7"/>
    </w:pPr>
    <w:rPr>
      <w:szCs w:val="20"/>
    </w:rPr>
  </w:style>
  <w:style w:type="paragraph" w:styleId="Heading9">
    <w:name w:val="heading 9"/>
    <w:basedOn w:val="Heading8"/>
    <w:next w:val="BodyText"/>
    <w:link w:val="Heading9Char"/>
    <w:uiPriority w:val="9"/>
    <w:unhideWhenUsed/>
    <w:qFormat/>
    <w:rsid w:val="00500F39"/>
    <w:pPr>
      <w:numPr>
        <w:numId w:val="10"/>
      </w:numPr>
      <w:tabs>
        <w:tab w:val="num" w:pos="1728"/>
      </w:tabs>
      <w:ind w:left="1728" w:hanging="172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basedOn w:val="DefaultParagraphFont"/>
    <w:link w:val="Heading1"/>
    <w:uiPriority w:val="1"/>
    <w:rsid w:val="00500F39"/>
    <w:rPr>
      <w:rFonts w:asciiTheme="majorHAnsi" w:eastAsiaTheme="majorEastAsia" w:hAnsiTheme="majorHAnsi" w:cstheme="majorBidi"/>
      <w:bCs/>
      <w:color w:val="602320" w:themeColor="text2"/>
      <w:sz w:val="36"/>
      <w:szCs w:val="28"/>
    </w:rPr>
  </w:style>
  <w:style w:type="character" w:customStyle="1" w:styleId="Heading2Char">
    <w:name w:val="Heading 2 Char"/>
    <w:aliases w:val="SAIIC Level 2 Heading - new Char"/>
    <w:basedOn w:val="DefaultParagraphFont"/>
    <w:link w:val="Heading2"/>
    <w:uiPriority w:val="9"/>
    <w:rsid w:val="00500F39"/>
    <w:rPr>
      <w:rFonts w:asciiTheme="majorHAnsi" w:eastAsiaTheme="majorEastAsia" w:hAnsiTheme="majorHAnsi" w:cstheme="majorBidi"/>
      <w:bCs/>
      <w:color w:val="23384A" w:themeColor="accent1"/>
      <w:sz w:val="28"/>
      <w:szCs w:val="26"/>
    </w:rPr>
  </w:style>
  <w:style w:type="character" w:customStyle="1" w:styleId="Heading3Char">
    <w:name w:val="Heading 3 Char"/>
    <w:aliases w:val="3 Char"/>
    <w:basedOn w:val="DefaultParagraphFont"/>
    <w:link w:val="Heading3"/>
    <w:uiPriority w:val="2"/>
    <w:rsid w:val="00500F39"/>
    <w:rPr>
      <w:rFonts w:asciiTheme="majorHAnsi" w:eastAsiaTheme="majorEastAsia" w:hAnsiTheme="majorHAnsi" w:cstheme="majorBidi"/>
      <w:bCs/>
      <w:color w:val="23384A" w:themeColor="accent1"/>
      <w:sz w:val="24"/>
    </w:rPr>
  </w:style>
  <w:style w:type="character" w:customStyle="1" w:styleId="Heading4Char">
    <w:name w:val="Heading 4 Char"/>
    <w:basedOn w:val="DefaultParagraphFont"/>
    <w:link w:val="Heading4"/>
    <w:rsid w:val="00D33EEF"/>
    <w:rPr>
      <w:rFonts w:asciiTheme="majorHAnsi" w:eastAsiaTheme="majorEastAsia" w:hAnsiTheme="majorHAnsi" w:cstheme="majorBidi"/>
      <w:b/>
      <w:bCs/>
      <w:i/>
      <w:iCs/>
      <w:color w:val="23384A" w:themeColor="accent1"/>
      <w:sz w:val="24"/>
      <w:szCs w:val="24"/>
    </w:rPr>
  </w:style>
  <w:style w:type="character" w:customStyle="1" w:styleId="Heading5Char">
    <w:name w:val="Heading 5 Char"/>
    <w:aliases w:val="5 Char"/>
    <w:basedOn w:val="DefaultParagraphFont"/>
    <w:link w:val="Heading5"/>
    <w:rsid w:val="004C7FCF"/>
    <w:rPr>
      <w:rFonts w:eastAsiaTheme="majorEastAsia" w:cstheme="majorBidi"/>
      <w:i/>
      <w:color w:val="602320" w:themeColor="text2"/>
      <w:sz w:val="24"/>
    </w:rPr>
  </w:style>
  <w:style w:type="character" w:customStyle="1" w:styleId="Heading6Char">
    <w:name w:val="Heading 6 Char"/>
    <w:basedOn w:val="DefaultParagraphFont"/>
    <w:link w:val="Heading6"/>
    <w:rsid w:val="004C7FCF"/>
    <w:rPr>
      <w:rFonts w:eastAsiaTheme="majorEastAsia" w:cstheme="majorBidi"/>
      <w:iCs/>
      <w:color w:val="602320" w:themeColor="text2"/>
      <w:sz w:val="24"/>
    </w:rPr>
  </w:style>
  <w:style w:type="character" w:customStyle="1" w:styleId="Heading7Char">
    <w:name w:val="Heading 7 Char"/>
    <w:basedOn w:val="DefaultParagraphFont"/>
    <w:link w:val="Heading7"/>
    <w:rsid w:val="004C7FCF"/>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500F39"/>
    <w:rPr>
      <w:rFonts w:asciiTheme="majorHAnsi" w:eastAsiaTheme="majorEastAsia" w:hAnsiTheme="majorHAnsi" w:cstheme="majorBidi"/>
      <w:bCs/>
      <w:color w:val="602320" w:themeColor="text2"/>
      <w:sz w:val="36"/>
      <w:szCs w:val="20"/>
    </w:rPr>
  </w:style>
  <w:style w:type="character" w:customStyle="1" w:styleId="Heading9Char">
    <w:name w:val="Heading 9 Char"/>
    <w:basedOn w:val="DefaultParagraphFont"/>
    <w:link w:val="Heading9"/>
    <w:uiPriority w:val="9"/>
    <w:rsid w:val="00500F39"/>
    <w:rPr>
      <w:rFonts w:asciiTheme="majorHAnsi" w:eastAsiaTheme="majorEastAsia" w:hAnsiTheme="majorHAnsi" w:cstheme="majorBidi"/>
      <w:bCs/>
      <w:color w:val="602320" w:themeColor="text2"/>
      <w:sz w:val="36"/>
      <w:szCs w:val="20"/>
    </w:rPr>
  </w:style>
  <w:style w:type="paragraph" w:styleId="Header">
    <w:name w:val="header"/>
    <w:basedOn w:val="Normal"/>
    <w:link w:val="HeaderChar"/>
    <w:uiPriority w:val="99"/>
    <w:unhideWhenUsed/>
    <w:rsid w:val="00512E7D"/>
    <w:pPr>
      <w:tabs>
        <w:tab w:val="center" w:pos="4680"/>
        <w:tab w:val="right" w:pos="9360"/>
      </w:tabs>
    </w:pPr>
  </w:style>
  <w:style w:type="character" w:customStyle="1" w:styleId="HeaderChar">
    <w:name w:val="Header Char"/>
    <w:basedOn w:val="DefaultParagraphFont"/>
    <w:link w:val="Header"/>
    <w:uiPriority w:val="99"/>
    <w:rsid w:val="00512E7D"/>
  </w:style>
  <w:style w:type="paragraph" w:styleId="BalloonText">
    <w:name w:val="Balloon Text"/>
    <w:basedOn w:val="Normal"/>
    <w:link w:val="BalloonTextChar"/>
    <w:semiHidden/>
    <w:unhideWhenUsed/>
    <w:rsid w:val="00512E7D"/>
    <w:rPr>
      <w:rFonts w:ascii="Tahoma" w:hAnsi="Tahoma" w:cs="Tahoma"/>
      <w:sz w:val="16"/>
      <w:szCs w:val="16"/>
    </w:rPr>
  </w:style>
  <w:style w:type="character" w:customStyle="1" w:styleId="BalloonTextChar">
    <w:name w:val="Balloon Text Char"/>
    <w:basedOn w:val="DefaultParagraphFont"/>
    <w:link w:val="BalloonText"/>
    <w:semiHidden/>
    <w:rsid w:val="00512E7D"/>
    <w:rPr>
      <w:rFonts w:ascii="Tahoma" w:hAnsi="Tahoma" w:cs="Tahoma"/>
      <w:sz w:val="16"/>
      <w:szCs w:val="16"/>
    </w:rPr>
  </w:style>
  <w:style w:type="paragraph" w:customStyle="1" w:styleId="DocumentText">
    <w:name w:val="Document Text"/>
    <w:basedOn w:val="Normal"/>
    <w:link w:val="DocumentTextChar"/>
    <w:rsid w:val="00512E7D"/>
    <w:rPr>
      <w:rFonts w:ascii="Arial" w:hAnsi="Arial"/>
    </w:rPr>
  </w:style>
  <w:style w:type="character" w:customStyle="1" w:styleId="DocumentTextChar">
    <w:name w:val="Document Text Char"/>
    <w:basedOn w:val="DefaultParagraphFont"/>
    <w:link w:val="DocumentText"/>
    <w:rsid w:val="00512E7D"/>
    <w:rPr>
      <w:rFonts w:ascii="Arial" w:eastAsia="Times New Roman" w:hAnsi="Arial" w:cs="Times New Roman"/>
      <w:sz w:val="24"/>
      <w:szCs w:val="24"/>
    </w:rPr>
  </w:style>
  <w:style w:type="paragraph" w:customStyle="1" w:styleId="tabletext">
    <w:name w:val="tabletext"/>
    <w:basedOn w:val="Normal"/>
    <w:link w:val="tabletextChar"/>
    <w:autoRedefine/>
    <w:rsid w:val="00512E7D"/>
    <w:rPr>
      <w:rFonts w:ascii="Arial" w:eastAsia="Calibri" w:hAnsi="Arial"/>
      <w:sz w:val="20"/>
    </w:rPr>
  </w:style>
  <w:style w:type="character" w:customStyle="1" w:styleId="tabletextChar">
    <w:name w:val="tabletext Char"/>
    <w:basedOn w:val="DefaultParagraphFont"/>
    <w:link w:val="tabletext"/>
    <w:locked/>
    <w:rsid w:val="00512E7D"/>
    <w:rPr>
      <w:rFonts w:ascii="Arial" w:eastAsia="Calibri" w:hAnsi="Arial" w:cs="Times New Roman"/>
      <w:sz w:val="20"/>
      <w:szCs w:val="24"/>
    </w:rPr>
  </w:style>
  <w:style w:type="paragraph" w:customStyle="1" w:styleId="tableheader">
    <w:name w:val="tableheader"/>
    <w:basedOn w:val="Normal"/>
    <w:link w:val="tableheaderChar"/>
    <w:rsid w:val="00512E7D"/>
    <w:rPr>
      <w:b/>
      <w:bCs/>
      <w:i/>
    </w:rPr>
  </w:style>
  <w:style w:type="character" w:customStyle="1" w:styleId="tableheaderChar">
    <w:name w:val="tableheader Char"/>
    <w:basedOn w:val="DefaultParagraphFont"/>
    <w:link w:val="tableheader"/>
    <w:rsid w:val="00512E7D"/>
    <w:rPr>
      <w:rFonts w:ascii="Times New Roman" w:eastAsia="Times New Roman" w:hAnsi="Times New Roman" w:cs="Times New Roman"/>
      <w:b/>
      <w:bCs/>
      <w:i/>
      <w:szCs w:val="24"/>
    </w:rPr>
  </w:style>
  <w:style w:type="table" w:styleId="TableGrid">
    <w:name w:val="Table Grid"/>
    <w:aliases w:val="Smart Text Table"/>
    <w:basedOn w:val="TableNormal"/>
    <w:uiPriority w:val="39"/>
    <w:rsid w:val="00CA3AB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CA3ABB"/>
    <w:pPr>
      <w:ind w:left="720"/>
      <w:contextualSpacing/>
    </w:pPr>
  </w:style>
  <w:style w:type="character" w:customStyle="1" w:styleId="ListParagraphChar">
    <w:name w:val="List Paragraph Char"/>
    <w:basedOn w:val="DefaultParagraphFont"/>
    <w:link w:val="ListParagraph"/>
    <w:uiPriority w:val="34"/>
    <w:rsid w:val="002A7EA1"/>
  </w:style>
  <w:style w:type="paragraph" w:styleId="TOCHeading">
    <w:name w:val="TOC Heading"/>
    <w:basedOn w:val="Heading1"/>
    <w:next w:val="Normal"/>
    <w:uiPriority w:val="39"/>
    <w:unhideWhenUsed/>
    <w:qFormat/>
    <w:rsid w:val="00500F39"/>
    <w:pPr>
      <w:numPr>
        <w:numId w:val="0"/>
      </w:numPr>
      <w:outlineLvl w:val="9"/>
    </w:pPr>
  </w:style>
  <w:style w:type="paragraph" w:styleId="TOC1">
    <w:name w:val="toc 1"/>
    <w:basedOn w:val="Normal"/>
    <w:next w:val="Normal"/>
    <w:autoRedefine/>
    <w:uiPriority w:val="39"/>
    <w:unhideWhenUsed/>
    <w:rsid w:val="00AD5C41"/>
    <w:pPr>
      <w:tabs>
        <w:tab w:val="right" w:leader="dot" w:pos="9895"/>
      </w:tabs>
      <w:spacing w:before="120" w:after="120"/>
    </w:pPr>
    <w:rPr>
      <w:rFonts w:asciiTheme="majorBidi" w:hAnsiTheme="majorBidi" w:cstheme="majorBidi"/>
      <w:b/>
      <w:bCs/>
      <w:caps/>
      <w:noProof/>
      <w:sz w:val="24"/>
      <w:szCs w:val="24"/>
    </w:rPr>
  </w:style>
  <w:style w:type="character" w:styleId="Hyperlink">
    <w:name w:val="Hyperlink"/>
    <w:basedOn w:val="DefaultParagraphFont"/>
    <w:uiPriority w:val="99"/>
    <w:unhideWhenUsed/>
    <w:rsid w:val="00373DB9"/>
    <w:rPr>
      <w:color w:val="EDFFE5" w:themeColor="hyperlink"/>
      <w:u w:val="single"/>
    </w:rPr>
  </w:style>
  <w:style w:type="paragraph" w:customStyle="1" w:styleId="StyleBulletsAfter12pt">
    <w:name w:val="Style Bullets + After:  12 pt"/>
    <w:basedOn w:val="Normal"/>
    <w:uiPriority w:val="99"/>
    <w:rsid w:val="008424EA"/>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107657"/>
    <w:pPr>
      <w:ind w:left="220"/>
    </w:pPr>
    <w:rPr>
      <w:rFonts w:cstheme="minorHAnsi"/>
      <w:smallCaps/>
      <w:sz w:val="20"/>
      <w:szCs w:val="24"/>
    </w:rPr>
  </w:style>
  <w:style w:type="paragraph" w:styleId="FootnoteText">
    <w:name w:val="footnote text"/>
    <w:basedOn w:val="Normal"/>
    <w:link w:val="FootnoteTextChar"/>
    <w:uiPriority w:val="99"/>
    <w:unhideWhenUsed/>
    <w:rsid w:val="00F53206"/>
    <w:rPr>
      <w:sz w:val="18"/>
      <w:szCs w:val="20"/>
    </w:rPr>
  </w:style>
  <w:style w:type="character" w:customStyle="1" w:styleId="FootnoteTextChar">
    <w:name w:val="Footnote Text Char"/>
    <w:basedOn w:val="DefaultParagraphFont"/>
    <w:link w:val="FootnoteText"/>
    <w:uiPriority w:val="99"/>
    <w:rsid w:val="00F53206"/>
    <w:rPr>
      <w:rFonts w:eastAsiaTheme="minorEastAsia"/>
      <w:sz w:val="18"/>
      <w:szCs w:val="20"/>
    </w:rPr>
  </w:style>
  <w:style w:type="character" w:styleId="FootnoteReference">
    <w:name w:val="footnote reference"/>
    <w:basedOn w:val="DefaultParagraphFont"/>
    <w:uiPriority w:val="99"/>
    <w:semiHidden/>
    <w:unhideWhenUsed/>
    <w:rsid w:val="00F53206"/>
    <w:rPr>
      <w:color w:val="000000" w:themeColor="text1"/>
      <w:vertAlign w:val="superscript"/>
    </w:rPr>
  </w:style>
  <w:style w:type="paragraph" w:customStyle="1" w:styleId="ListAlpha0">
    <w:name w:val="List Alpha"/>
    <w:basedOn w:val="Normal"/>
    <w:rsid w:val="00E84129"/>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E84129"/>
    <w:pPr>
      <w:numPr>
        <w:ilvl w:val="1"/>
        <w:numId w:val="15"/>
      </w:numPr>
    </w:pPr>
  </w:style>
  <w:style w:type="paragraph" w:customStyle="1" w:styleId="ListAlpha3">
    <w:name w:val="List Alpha 3"/>
    <w:basedOn w:val="ListAlpha2"/>
    <w:rsid w:val="00E84129"/>
    <w:pPr>
      <w:numPr>
        <w:ilvl w:val="2"/>
      </w:numPr>
      <w:tabs>
        <w:tab w:val="num" w:pos="397"/>
      </w:tabs>
    </w:pPr>
  </w:style>
  <w:style w:type="paragraph" w:customStyle="1" w:styleId="ListAlpha5">
    <w:name w:val="List Alpha 5"/>
    <w:basedOn w:val="ListAlpha4"/>
    <w:rsid w:val="00E84129"/>
    <w:pPr>
      <w:numPr>
        <w:ilvl w:val="4"/>
      </w:numPr>
      <w:tabs>
        <w:tab w:val="num" w:pos="397"/>
        <w:tab w:val="num" w:pos="1080"/>
      </w:tabs>
    </w:pPr>
  </w:style>
  <w:style w:type="paragraph" w:customStyle="1" w:styleId="ListAlpha4">
    <w:name w:val="List Alpha 4"/>
    <w:basedOn w:val="ListAlpha3"/>
    <w:rsid w:val="00E84129"/>
    <w:pPr>
      <w:numPr>
        <w:ilvl w:val="3"/>
      </w:numPr>
      <w:tabs>
        <w:tab w:val="num" w:pos="397"/>
        <w:tab w:val="num" w:pos="1080"/>
      </w:tabs>
    </w:pPr>
  </w:style>
  <w:style w:type="paragraph" w:customStyle="1" w:styleId="ListAlpha6">
    <w:name w:val="List Alpha 6"/>
    <w:basedOn w:val="ListAlpha5"/>
    <w:rsid w:val="00E84129"/>
    <w:pPr>
      <w:numPr>
        <w:ilvl w:val="5"/>
      </w:numPr>
      <w:tabs>
        <w:tab w:val="num" w:pos="397"/>
        <w:tab w:val="num" w:pos="1080"/>
      </w:tabs>
      <w:ind w:left="397" w:hanging="397"/>
    </w:pPr>
  </w:style>
  <w:style w:type="paragraph" w:customStyle="1" w:styleId="ListAlpha7">
    <w:name w:val="List Alpha 7"/>
    <w:basedOn w:val="ListAlpha6"/>
    <w:rsid w:val="00E84129"/>
    <w:pPr>
      <w:numPr>
        <w:ilvl w:val="6"/>
      </w:numPr>
      <w:tabs>
        <w:tab w:val="num" w:pos="397"/>
        <w:tab w:val="num" w:pos="1080"/>
      </w:tabs>
      <w:ind w:left="397" w:hanging="397"/>
    </w:pPr>
  </w:style>
  <w:style w:type="paragraph" w:customStyle="1" w:styleId="ListAlpha8">
    <w:name w:val="List Alpha 8"/>
    <w:basedOn w:val="ListAlpha7"/>
    <w:rsid w:val="00E84129"/>
    <w:pPr>
      <w:numPr>
        <w:ilvl w:val="7"/>
      </w:numPr>
      <w:tabs>
        <w:tab w:val="num" w:pos="397"/>
        <w:tab w:val="num" w:pos="1080"/>
      </w:tabs>
      <w:ind w:left="397" w:hanging="397"/>
    </w:pPr>
  </w:style>
  <w:style w:type="paragraph" w:customStyle="1" w:styleId="ListAlpha9">
    <w:name w:val="List Alpha 9"/>
    <w:basedOn w:val="ListAlpha8"/>
    <w:rsid w:val="00E84129"/>
    <w:pPr>
      <w:numPr>
        <w:ilvl w:val="8"/>
      </w:numPr>
      <w:tabs>
        <w:tab w:val="num" w:pos="397"/>
        <w:tab w:val="num" w:pos="1080"/>
      </w:tabs>
      <w:ind w:left="397" w:hanging="397"/>
    </w:pPr>
  </w:style>
  <w:style w:type="paragraph" w:styleId="ListBullet">
    <w:name w:val="List Bullet"/>
    <w:basedOn w:val="Normal"/>
    <w:uiPriority w:val="3"/>
    <w:unhideWhenUsed/>
    <w:qFormat/>
    <w:rsid w:val="00B754EE"/>
    <w:pPr>
      <w:numPr>
        <w:numId w:val="13"/>
      </w:numPr>
      <w:spacing w:before="60" w:after="60"/>
    </w:pPr>
  </w:style>
  <w:style w:type="paragraph" w:styleId="ListBullet2">
    <w:name w:val="List Bullet 2"/>
    <w:basedOn w:val="ListBullet"/>
    <w:uiPriority w:val="14"/>
    <w:unhideWhenUsed/>
    <w:rsid w:val="00145C61"/>
    <w:pPr>
      <w:numPr>
        <w:ilvl w:val="1"/>
      </w:numPr>
      <w:tabs>
        <w:tab w:val="num" w:pos="397"/>
      </w:tabs>
      <w:ind w:left="397" w:hanging="397"/>
    </w:pPr>
  </w:style>
  <w:style w:type="paragraph" w:styleId="ListBullet3">
    <w:name w:val="List Bullet 3"/>
    <w:basedOn w:val="ListBullet2"/>
    <w:uiPriority w:val="14"/>
    <w:unhideWhenUsed/>
    <w:rsid w:val="00145C61"/>
    <w:pPr>
      <w:numPr>
        <w:ilvl w:val="2"/>
      </w:numPr>
      <w:tabs>
        <w:tab w:val="num" w:pos="397"/>
        <w:tab w:val="num" w:pos="720"/>
      </w:tabs>
      <w:ind w:left="397" w:hanging="397"/>
    </w:pPr>
  </w:style>
  <w:style w:type="paragraph" w:styleId="ListBullet4">
    <w:name w:val="List Bullet 4"/>
    <w:basedOn w:val="ListBullet3"/>
    <w:uiPriority w:val="99"/>
    <w:unhideWhenUsed/>
    <w:rsid w:val="00145C61"/>
    <w:pPr>
      <w:numPr>
        <w:ilvl w:val="3"/>
      </w:numPr>
      <w:tabs>
        <w:tab w:val="num" w:pos="397"/>
        <w:tab w:val="num" w:pos="720"/>
      </w:tabs>
      <w:ind w:left="397" w:hanging="397"/>
    </w:pPr>
  </w:style>
  <w:style w:type="paragraph" w:styleId="ListBullet5">
    <w:name w:val="List Bullet 5"/>
    <w:basedOn w:val="ListBullet4"/>
    <w:next w:val="ListBullet4"/>
    <w:unhideWhenUsed/>
    <w:rsid w:val="00145C61"/>
    <w:pPr>
      <w:numPr>
        <w:ilvl w:val="4"/>
      </w:numPr>
      <w:tabs>
        <w:tab w:val="num" w:pos="397"/>
        <w:tab w:val="num" w:pos="720"/>
      </w:tabs>
      <w:ind w:left="397" w:hanging="397"/>
    </w:pPr>
  </w:style>
  <w:style w:type="paragraph" w:customStyle="1" w:styleId="ListBullet6">
    <w:name w:val="List Bullet 6"/>
    <w:basedOn w:val="ListBullet5"/>
    <w:rsid w:val="00145C61"/>
    <w:pPr>
      <w:numPr>
        <w:ilvl w:val="5"/>
      </w:numPr>
      <w:tabs>
        <w:tab w:val="num" w:pos="397"/>
        <w:tab w:val="num" w:pos="720"/>
      </w:tabs>
      <w:ind w:left="397" w:hanging="397"/>
    </w:pPr>
  </w:style>
  <w:style w:type="paragraph" w:customStyle="1" w:styleId="ListBullet7">
    <w:name w:val="List Bullet 7"/>
    <w:basedOn w:val="ListBullet6"/>
    <w:rsid w:val="00145C61"/>
    <w:pPr>
      <w:numPr>
        <w:ilvl w:val="6"/>
      </w:numPr>
      <w:tabs>
        <w:tab w:val="num" w:pos="397"/>
        <w:tab w:val="num" w:pos="720"/>
      </w:tabs>
      <w:ind w:left="397" w:hanging="397"/>
    </w:pPr>
  </w:style>
  <w:style w:type="paragraph" w:customStyle="1" w:styleId="ListBullet8">
    <w:name w:val="List Bullet 8"/>
    <w:basedOn w:val="ListBullet7"/>
    <w:rsid w:val="00145C61"/>
    <w:pPr>
      <w:numPr>
        <w:ilvl w:val="7"/>
      </w:numPr>
      <w:tabs>
        <w:tab w:val="num" w:pos="397"/>
        <w:tab w:val="num" w:pos="720"/>
      </w:tabs>
      <w:ind w:left="397" w:hanging="397"/>
    </w:pPr>
  </w:style>
  <w:style w:type="paragraph" w:customStyle="1" w:styleId="ListBullet9">
    <w:name w:val="List Bullet 9"/>
    <w:basedOn w:val="ListBullet8"/>
    <w:rsid w:val="00145C61"/>
    <w:pPr>
      <w:numPr>
        <w:ilvl w:val="8"/>
      </w:numPr>
      <w:tabs>
        <w:tab w:val="num" w:pos="397"/>
        <w:tab w:val="num" w:pos="720"/>
      </w:tabs>
      <w:ind w:left="397" w:hanging="397"/>
    </w:pPr>
  </w:style>
  <w:style w:type="character" w:styleId="CommentReference">
    <w:name w:val="annotation reference"/>
    <w:basedOn w:val="DefaultParagraphFont"/>
    <w:unhideWhenUsed/>
    <w:rsid w:val="00302082"/>
    <w:rPr>
      <w:color w:val="000000" w:themeColor="text1"/>
      <w:sz w:val="16"/>
      <w:szCs w:val="16"/>
    </w:rPr>
  </w:style>
  <w:style w:type="paragraph" w:customStyle="1" w:styleId="ExhibitHeading3">
    <w:name w:val="Exhibit Heading 3"/>
    <w:basedOn w:val="Normal"/>
    <w:next w:val="Normal"/>
    <w:rsid w:val="00302082"/>
    <w:pPr>
      <w:numPr>
        <w:ilvl w:val="2"/>
        <w:numId w:val="1"/>
      </w:numPr>
      <w:spacing w:after="200" w:line="276" w:lineRule="auto"/>
    </w:pPr>
    <w:rPr>
      <w:b/>
      <w:i/>
      <w:color w:val="602320" w:themeColor="text2"/>
      <w:sz w:val="28"/>
    </w:rPr>
  </w:style>
  <w:style w:type="paragraph" w:customStyle="1" w:styleId="ExhibitHeading4">
    <w:name w:val="Exhibit Heading 4"/>
    <w:basedOn w:val="ExhibitHeading3"/>
    <w:next w:val="Normal"/>
    <w:rsid w:val="00302082"/>
    <w:pPr>
      <w:numPr>
        <w:ilvl w:val="3"/>
      </w:numPr>
    </w:pPr>
    <w:rPr>
      <w:b w:val="0"/>
    </w:rPr>
  </w:style>
  <w:style w:type="paragraph" w:styleId="Title">
    <w:name w:val="Title"/>
    <w:basedOn w:val="Normal"/>
    <w:next w:val="Normal"/>
    <w:link w:val="TitleChar"/>
    <w:rsid w:val="00661BCB"/>
    <w:pPr>
      <w:pBdr>
        <w:bottom w:val="single" w:sz="8" w:space="4" w:color="23384A" w:themeColor="accent1"/>
      </w:pBdr>
      <w:spacing w:after="300"/>
      <w:contextualSpacing/>
    </w:pPr>
    <w:rPr>
      <w:rFonts w:asciiTheme="majorHAnsi" w:eastAsiaTheme="majorEastAsia" w:hAnsiTheme="majorHAnsi" w:cstheme="majorBidi"/>
      <w:color w:val="471A18" w:themeColor="text2" w:themeShade="BF"/>
      <w:spacing w:val="5"/>
      <w:kern w:val="28"/>
      <w:sz w:val="52"/>
      <w:szCs w:val="52"/>
    </w:rPr>
  </w:style>
  <w:style w:type="character" w:customStyle="1" w:styleId="TitleChar">
    <w:name w:val="Title Char"/>
    <w:basedOn w:val="DefaultParagraphFont"/>
    <w:link w:val="Title"/>
    <w:rsid w:val="00661BCB"/>
    <w:rPr>
      <w:rFonts w:asciiTheme="majorHAnsi" w:eastAsiaTheme="majorEastAsia" w:hAnsiTheme="majorHAnsi" w:cstheme="majorBidi"/>
      <w:color w:val="471A18" w:themeColor="text2" w:themeShade="BF"/>
      <w:spacing w:val="5"/>
      <w:kern w:val="28"/>
      <w:sz w:val="52"/>
      <w:szCs w:val="52"/>
    </w:rPr>
  </w:style>
  <w:style w:type="paragraph" w:styleId="CommentSubject">
    <w:name w:val="annotation subject"/>
    <w:basedOn w:val="Normal"/>
    <w:link w:val="CommentSubjectChar"/>
    <w:semiHidden/>
    <w:unhideWhenUsed/>
    <w:rsid w:val="00117AA4"/>
    <w:rPr>
      <w:rFonts w:ascii="Times New Roman" w:eastAsia="Times New Roman" w:hAnsi="Times New Roman" w:cs="Times New Roman"/>
      <w:b/>
      <w:bCs/>
    </w:rPr>
  </w:style>
  <w:style w:type="character" w:customStyle="1" w:styleId="CommentSubjectChar">
    <w:name w:val="Comment Subject Char"/>
    <w:basedOn w:val="DefaultParagraphFont"/>
    <w:link w:val="CommentSubject"/>
    <w:semiHidden/>
    <w:rsid w:val="00117AA4"/>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B535D4"/>
    <w:rPr>
      <w:sz w:val="20"/>
      <w:szCs w:val="20"/>
    </w:rPr>
  </w:style>
  <w:style w:type="character" w:customStyle="1" w:styleId="EndnoteTextChar">
    <w:name w:val="Endnote Text Char"/>
    <w:basedOn w:val="DefaultParagraphFont"/>
    <w:link w:val="EndnoteText"/>
    <w:uiPriority w:val="99"/>
    <w:semiHidden/>
    <w:rsid w:val="00B535D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535D4"/>
    <w:rPr>
      <w:vertAlign w:val="superscript"/>
    </w:rPr>
  </w:style>
  <w:style w:type="table" w:customStyle="1" w:styleId="PwCTable1">
    <w:name w:val="PwC Table 1"/>
    <w:basedOn w:val="TableNormal"/>
    <w:uiPriority w:val="99"/>
    <w:qFormat/>
    <w:rsid w:val="009222FB"/>
    <w:rPr>
      <w:color w:val="000000" w:themeColor="text1"/>
      <w:sz w:val="18"/>
      <w:lang w:val="en-GB"/>
    </w:rPr>
    <w:tblPr>
      <w:tblStyleRowBandSize w:val="1"/>
      <w:tblBorders>
        <w:bottom w:val="single" w:sz="4" w:space="0" w:color="23384A" w:themeColor="accent1"/>
        <w:insideH w:val="single" w:sz="4" w:space="0" w:color="23384A"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23384A" w:themeColor="accent1"/>
        <w:sz w:val="18"/>
      </w:rPr>
      <w:tblPr/>
      <w:tcPr>
        <w:tcBorders>
          <w:top w:val="nil"/>
          <w:left w:val="nil"/>
          <w:bottom w:val="single" w:sz="8" w:space="0" w:color="602320" w:themeColor="text2"/>
          <w:right w:val="nil"/>
          <w:insideH w:val="nil"/>
          <w:insideV w:val="nil"/>
          <w:tl2br w:val="nil"/>
          <w:tr2bl w:val="nil"/>
        </w:tcBorders>
      </w:tcPr>
    </w:tblStylePr>
    <w:tblStylePr w:type="lastRow">
      <w:tblPr/>
      <w:tcPr>
        <w:tcBorders>
          <w:top w:val="nil"/>
          <w:left w:val="nil"/>
          <w:bottom w:val="single" w:sz="4" w:space="0" w:color="23384A"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E25123"/>
    <w:rPr>
      <w:rFonts w:ascii="Times New Roman" w:eastAsia="Times New Roman" w:hAnsi="Times New Roman" w:cs="Times New Roman"/>
    </w:rPr>
  </w:style>
  <w:style w:type="paragraph" w:customStyle="1" w:styleId="TextNORMAL">
    <w:name w:val="Text NORMAL"/>
    <w:basedOn w:val="Normal"/>
    <w:rsid w:val="00ED2F93"/>
    <w:pPr>
      <w:jc w:val="both"/>
    </w:pPr>
    <w:rPr>
      <w:rFonts w:ascii="Arial" w:hAnsi="Arial"/>
      <w:lang w:val="en-GB"/>
    </w:rPr>
  </w:style>
  <w:style w:type="paragraph" w:customStyle="1" w:styleId="wglTitle">
    <w:name w:val="wgl_Title"/>
    <w:basedOn w:val="Normal"/>
    <w:rsid w:val="004D7FC2"/>
    <w:pPr>
      <w:ind w:left="72" w:right="72"/>
    </w:pPr>
    <w:rPr>
      <w:rFonts w:ascii="Arial" w:eastAsia="MS Mincho" w:hAnsi="Arial"/>
      <w:i/>
      <w:iCs/>
      <w:sz w:val="20"/>
    </w:rPr>
  </w:style>
  <w:style w:type="paragraph" w:styleId="NormalWeb">
    <w:name w:val="Normal (Web)"/>
    <w:basedOn w:val="Normal"/>
    <w:link w:val="NormalWebChar"/>
    <w:uiPriority w:val="99"/>
    <w:unhideWhenUsed/>
    <w:rsid w:val="009F6B32"/>
    <w:pPr>
      <w:spacing w:before="100" w:beforeAutospacing="1" w:after="100" w:afterAutospacing="1"/>
    </w:pPr>
  </w:style>
  <w:style w:type="table" w:customStyle="1" w:styleId="GridTable4-Accent11">
    <w:name w:val="Grid Table 4 - Accent 11"/>
    <w:basedOn w:val="TableNormal"/>
    <w:uiPriority w:val="49"/>
    <w:rsid w:val="0008306A"/>
    <w:rPr>
      <w:lang w:val="en-GB"/>
    </w:rPr>
    <w:tblPr>
      <w:tblStyleRowBandSize w:val="1"/>
      <w:tblStyleColBandSize w:val="1"/>
      <w:jc w:val="center"/>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rPr>
      <w:jc w:val="center"/>
    </w:trPr>
    <w:tblStylePr w:type="firstRow">
      <w:rPr>
        <w:b/>
        <w:bCs/>
        <w:color w:val="FFFFFF" w:themeColor="background1"/>
      </w:rPr>
      <w:tblPr/>
      <w:tcPr>
        <w:tcBorders>
          <w:top w:val="single" w:sz="4" w:space="0" w:color="23384A" w:themeColor="accent1"/>
          <w:left w:val="single" w:sz="4" w:space="0" w:color="23384A" w:themeColor="accent1"/>
          <w:bottom w:val="single" w:sz="4" w:space="0" w:color="23384A" w:themeColor="accent1"/>
          <w:right w:val="single" w:sz="4" w:space="0" w:color="23384A" w:themeColor="accent1"/>
          <w:insideH w:val="nil"/>
          <w:insideV w:val="nil"/>
        </w:tcBorders>
        <w:shd w:val="clear" w:color="auto" w:fill="23384A" w:themeFill="accent1"/>
      </w:tcPr>
    </w:tblStylePr>
    <w:tblStylePr w:type="lastRow">
      <w:rPr>
        <w:b/>
        <w:bCs/>
      </w:rPr>
      <w:tblPr/>
      <w:tcPr>
        <w:tcBorders>
          <w:top w:val="double" w:sz="4" w:space="0" w:color="23384A" w:themeColor="accent1"/>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GridTable6Colorful-Accent11">
    <w:name w:val="Grid Table 6 Colorful - Accent 11"/>
    <w:basedOn w:val="TableNormal"/>
    <w:uiPriority w:val="51"/>
    <w:rsid w:val="00E62122"/>
    <w:rPr>
      <w:rFonts w:ascii="Landor Corp S" w:hAnsi="Landor Corp S"/>
      <w:color w:val="1A2937" w:themeColor="accent1" w:themeShade="BF"/>
      <w:lang w:val="en-GB"/>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LightShading-Accent11">
    <w:name w:val="Light Shading - Accent 11"/>
    <w:basedOn w:val="TableNormal"/>
    <w:next w:val="LightShading-Accent12"/>
    <w:uiPriority w:val="60"/>
    <w:rsid w:val="009D3647"/>
    <w:rPr>
      <w:rFonts w:ascii="Calibri" w:eastAsia="Times New Roman" w:hAnsi="Calibri" w:cs="Times New Roman"/>
      <w:color w:val="A1A1A1"/>
      <w:sz w:val="20"/>
      <w:szCs w:val="20"/>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customStyle="1" w:styleId="LightShading-Accent12">
    <w:name w:val="Light Shading - Accent 12"/>
    <w:basedOn w:val="TableNormal"/>
    <w:uiPriority w:val="60"/>
    <w:rsid w:val="009D3647"/>
    <w:rPr>
      <w:color w:val="1A2937" w:themeColor="accent1" w:themeShade="BF"/>
    </w:rPr>
    <w:tblPr>
      <w:tblStyleRowBandSize w:val="1"/>
      <w:tblStyleColBandSize w:val="1"/>
      <w:tblBorders>
        <w:top w:val="single" w:sz="8" w:space="0" w:color="23384A" w:themeColor="accent1"/>
        <w:bottom w:val="single" w:sz="8" w:space="0" w:color="23384A" w:themeColor="accent1"/>
      </w:tblBorders>
    </w:tblPr>
    <w:tblStylePr w:type="fir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la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EDF" w:themeFill="accent1" w:themeFillTint="3F"/>
      </w:tcPr>
    </w:tblStylePr>
    <w:tblStylePr w:type="band1Horz">
      <w:tblPr/>
      <w:tcPr>
        <w:tcBorders>
          <w:left w:val="nil"/>
          <w:right w:val="nil"/>
          <w:insideH w:val="nil"/>
          <w:insideV w:val="nil"/>
        </w:tcBorders>
        <w:shd w:val="clear" w:color="auto" w:fill="BBCEDF" w:themeFill="accent1" w:themeFillTint="3F"/>
      </w:tcPr>
    </w:tblStylePr>
  </w:style>
  <w:style w:type="paragraph" w:customStyle="1" w:styleId="TDICFontstyle">
    <w:name w:val="TDIC Font style"/>
    <w:basedOn w:val="Heading3"/>
    <w:link w:val="TDICFontstyleChar"/>
    <w:rsid w:val="00162153"/>
    <w:pPr>
      <w:spacing w:before="120" w:line="300" w:lineRule="exact"/>
      <w:ind w:left="540" w:hanging="450"/>
    </w:pPr>
    <w:rPr>
      <w:rFonts w:ascii="Arial" w:hAnsi="Arial" w:cstheme="minorHAnsi"/>
      <w:b/>
      <w:color w:val="auto"/>
      <w:sz w:val="20"/>
    </w:rPr>
  </w:style>
  <w:style w:type="character" w:customStyle="1" w:styleId="TDICFontstyleChar">
    <w:name w:val="TDIC Font style Char"/>
    <w:basedOn w:val="Heading3Char"/>
    <w:link w:val="TDICFontstyle"/>
    <w:rsid w:val="00162153"/>
    <w:rPr>
      <w:rFonts w:ascii="Arial" w:eastAsiaTheme="majorEastAsia" w:hAnsi="Arial" w:cstheme="majorBidi"/>
      <w:b/>
      <w:bCs/>
      <w:color w:val="23384A" w:themeColor="accent1"/>
      <w:sz w:val="20"/>
    </w:rPr>
  </w:style>
  <w:style w:type="paragraph" w:customStyle="1" w:styleId="TDICHeadingStyle">
    <w:name w:val="TDIC Heading Style"/>
    <w:basedOn w:val="Heading2"/>
    <w:link w:val="TDICHeadingStyleChar"/>
    <w:rsid w:val="00162153"/>
    <w:pPr>
      <w:spacing w:before="120" w:line="300" w:lineRule="exact"/>
      <w:ind w:left="360" w:hanging="360"/>
    </w:pPr>
    <w:rPr>
      <w:rFonts w:ascii="Arial" w:eastAsia="Times New Roman" w:hAnsi="Arial" w:cstheme="minorHAnsi"/>
      <w:bCs w:val="0"/>
      <w:noProof/>
      <w:sz w:val="20"/>
      <w:szCs w:val="20"/>
    </w:rPr>
  </w:style>
  <w:style w:type="character" w:customStyle="1" w:styleId="TDICHeadingStyleChar">
    <w:name w:val="TDIC Heading Style Char"/>
    <w:basedOn w:val="Heading2Char"/>
    <w:link w:val="TDICHeadingStyle"/>
    <w:rsid w:val="00162153"/>
    <w:rPr>
      <w:rFonts w:ascii="Arial" w:eastAsia="Times New Roman" w:hAnsi="Arial" w:cstheme="minorHAnsi"/>
      <w:bCs w:val="0"/>
      <w:noProof/>
      <w:color w:val="23384A" w:themeColor="accent1"/>
      <w:sz w:val="20"/>
      <w:szCs w:val="20"/>
    </w:rPr>
  </w:style>
  <w:style w:type="character" w:styleId="IntenseReference">
    <w:name w:val="Intense Reference"/>
    <w:basedOn w:val="DefaultParagraphFont"/>
    <w:uiPriority w:val="32"/>
    <w:rsid w:val="009D4DEF"/>
    <w:rPr>
      <w:b/>
      <w:bCs/>
      <w:smallCaps/>
      <w:color w:val="47B8B8" w:themeColor="accent2"/>
      <w:spacing w:val="5"/>
      <w:u w:val="single"/>
    </w:rPr>
  </w:style>
  <w:style w:type="paragraph" w:customStyle="1" w:styleId="TDICLevel2Heading">
    <w:name w:val="TDIC Level 2 Heading"/>
    <w:basedOn w:val="Heading2"/>
    <w:link w:val="TDICLevel2HeadingChar"/>
    <w:rsid w:val="00CA38DC"/>
    <w:pPr>
      <w:pBdr>
        <w:bottom w:val="single" w:sz="4" w:space="1" w:color="23384A"/>
      </w:pBdr>
      <w:spacing w:before="120" w:line="300" w:lineRule="exact"/>
    </w:pPr>
    <w:rPr>
      <w:rFonts w:ascii="Arial" w:eastAsia="Times New Roman" w:hAnsi="Arial" w:cstheme="minorHAnsi"/>
      <w:bCs w:val="0"/>
      <w:color w:val="23384A"/>
      <w:sz w:val="24"/>
      <w:szCs w:val="20"/>
    </w:rPr>
  </w:style>
  <w:style w:type="character" w:customStyle="1" w:styleId="TDICLevel2HeadingChar">
    <w:name w:val="TDIC Level 2 Heading Char"/>
    <w:basedOn w:val="Heading2Char"/>
    <w:link w:val="TDICLevel2Heading"/>
    <w:rsid w:val="00CA38DC"/>
    <w:rPr>
      <w:rFonts w:ascii="Arial" w:eastAsia="Times New Roman" w:hAnsi="Arial" w:cstheme="minorHAnsi"/>
      <w:bCs w:val="0"/>
      <w:color w:val="23384A"/>
      <w:sz w:val="24"/>
      <w:szCs w:val="20"/>
    </w:rPr>
  </w:style>
  <w:style w:type="paragraph" w:customStyle="1" w:styleId="TDICText">
    <w:name w:val="TDIC Text"/>
    <w:basedOn w:val="Heading3"/>
    <w:link w:val="TDICTextChar"/>
    <w:rsid w:val="00537717"/>
    <w:pPr>
      <w:spacing w:before="120" w:line="300" w:lineRule="exact"/>
      <w:ind w:left="504" w:hanging="504"/>
    </w:pPr>
    <w:rPr>
      <w:rFonts w:ascii="Arial" w:hAnsi="Arial" w:cstheme="minorHAnsi"/>
      <w:b/>
      <w:color w:val="auto"/>
      <w:sz w:val="20"/>
    </w:rPr>
  </w:style>
  <w:style w:type="character" w:customStyle="1" w:styleId="TDICTextChar">
    <w:name w:val="TDIC Text Char"/>
    <w:basedOn w:val="Heading3Char"/>
    <w:link w:val="TDICText"/>
    <w:rsid w:val="00537717"/>
    <w:rPr>
      <w:rFonts w:ascii="Arial" w:eastAsiaTheme="majorEastAsia" w:hAnsi="Arial" w:cstheme="majorBidi"/>
      <w:b/>
      <w:bCs/>
      <w:color w:val="23384A" w:themeColor="accent1"/>
      <w:sz w:val="20"/>
    </w:rPr>
  </w:style>
  <w:style w:type="paragraph" w:customStyle="1" w:styleId="TDICLevel2Numbering">
    <w:name w:val="TDIC Level 2 Numbering"/>
    <w:basedOn w:val="Heading3"/>
    <w:link w:val="TDICLevel2NumberingChar"/>
    <w:autoRedefine/>
    <w:rsid w:val="00BD2C61"/>
    <w:pPr>
      <w:tabs>
        <w:tab w:val="left" w:pos="0"/>
        <w:tab w:val="left" w:pos="1260"/>
      </w:tabs>
      <w:spacing w:before="120" w:line="300" w:lineRule="exact"/>
      <w:jc w:val="center"/>
    </w:pPr>
    <w:rPr>
      <w:rFonts w:ascii="Arial" w:hAnsi="Arial" w:cs="Arial"/>
      <w:color w:val="002060"/>
      <w:sz w:val="20"/>
      <w:lang w:val="en-GB"/>
    </w:rPr>
  </w:style>
  <w:style w:type="character" w:customStyle="1" w:styleId="TDICLevel2NumberingChar">
    <w:name w:val="TDIC Level 2 Numbering Char"/>
    <w:basedOn w:val="Heading3Char"/>
    <w:link w:val="TDICLevel2Numbering"/>
    <w:rsid w:val="00BD2C61"/>
    <w:rPr>
      <w:rFonts w:ascii="Arial" w:eastAsiaTheme="majorEastAsia" w:hAnsi="Arial" w:cs="Arial"/>
      <w:b w:val="0"/>
      <w:bCs/>
      <w:color w:val="002060"/>
      <w:sz w:val="20"/>
      <w:lang w:val="en-GB"/>
    </w:rPr>
  </w:style>
  <w:style w:type="paragraph" w:customStyle="1" w:styleId="Default">
    <w:name w:val="Default"/>
    <w:rsid w:val="005269B7"/>
    <w:pPr>
      <w:autoSpaceDE w:val="0"/>
      <w:autoSpaceDN w:val="0"/>
      <w:adjustRightInd w:val="0"/>
    </w:pPr>
    <w:rPr>
      <w:rFonts w:ascii="Frutiger LT Std 45 Light" w:hAnsi="Frutiger LT Std 45 Light" w:cs="Frutiger LT Std 45 Light"/>
      <w:color w:val="000000"/>
    </w:rPr>
  </w:style>
  <w:style w:type="paragraph" w:customStyle="1" w:styleId="Style1">
    <w:name w:val="Style1"/>
    <w:basedOn w:val="ListParagraph"/>
    <w:link w:val="Style1Char"/>
    <w:rsid w:val="002A7EA1"/>
    <w:pPr>
      <w:tabs>
        <w:tab w:val="num" w:pos="996"/>
      </w:tabs>
      <w:ind w:left="996" w:hanging="144"/>
      <w:contextualSpacing w:val="0"/>
      <w:jc w:val="both"/>
    </w:pPr>
    <w:rPr>
      <w:rFonts w:ascii="Arial" w:hAnsi="Arial" w:cs="Arial"/>
      <w:bCs/>
      <w:sz w:val="20"/>
      <w:szCs w:val="20"/>
      <w:lang w:bidi="ar-OM"/>
    </w:rPr>
  </w:style>
  <w:style w:type="character" w:customStyle="1" w:styleId="Style1Char">
    <w:name w:val="Style1 Char"/>
    <w:basedOn w:val="ListParagraphChar"/>
    <w:link w:val="Style1"/>
    <w:rsid w:val="002A7EA1"/>
    <w:rPr>
      <w:rFonts w:ascii="Arial" w:hAnsi="Arial" w:cs="Arial"/>
      <w:bCs/>
      <w:sz w:val="20"/>
      <w:szCs w:val="20"/>
      <w:lang w:bidi="ar-OM"/>
    </w:rPr>
  </w:style>
  <w:style w:type="paragraph" w:customStyle="1" w:styleId="Style2">
    <w:name w:val="Style2"/>
    <w:basedOn w:val="ListParagraph"/>
    <w:link w:val="Style2Char"/>
    <w:rsid w:val="00ED4418"/>
    <w:pPr>
      <w:numPr>
        <w:numId w:val="2"/>
      </w:numPr>
      <w:spacing w:line="300" w:lineRule="exact"/>
      <w:ind w:left="1080"/>
      <w:contextualSpacing w:val="0"/>
    </w:pPr>
    <w:rPr>
      <w:sz w:val="20"/>
      <w:szCs w:val="20"/>
    </w:rPr>
  </w:style>
  <w:style w:type="character" w:customStyle="1" w:styleId="Style2Char">
    <w:name w:val="Style2 Char"/>
    <w:basedOn w:val="ListParagraphChar"/>
    <w:link w:val="Style2"/>
    <w:rsid w:val="00ED4418"/>
    <w:rPr>
      <w:sz w:val="20"/>
      <w:szCs w:val="20"/>
    </w:rPr>
  </w:style>
  <w:style w:type="character" w:styleId="PageNumber">
    <w:name w:val="page number"/>
    <w:basedOn w:val="DefaultParagraphFont"/>
    <w:rsid w:val="00A57990"/>
    <w:rPr>
      <w:rFonts w:cs="Times New Roman"/>
    </w:rPr>
  </w:style>
  <w:style w:type="paragraph" w:customStyle="1" w:styleId="Bullets">
    <w:name w:val="Bullets"/>
    <w:basedOn w:val="Normal"/>
    <w:rsid w:val="00A57990"/>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A57990"/>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A57990"/>
    <w:rPr>
      <w:rFonts w:ascii="Tahoma" w:eastAsia="Times New Roman" w:hAnsi="Tahoma" w:cs="Times New Roman"/>
      <w:sz w:val="20"/>
      <w:szCs w:val="20"/>
      <w:shd w:val="clear" w:color="auto" w:fill="000080"/>
    </w:rPr>
  </w:style>
  <w:style w:type="paragraph" w:customStyle="1" w:styleId="Normal12pt">
    <w:name w:val="Normal + 12 pt"/>
    <w:aliases w:val="Bold,Before:  2 pt,After:  2 pt"/>
    <w:basedOn w:val="Normal"/>
    <w:rsid w:val="00A57990"/>
    <w:pPr>
      <w:spacing w:before="40" w:after="40"/>
      <w:jc w:val="both"/>
    </w:pPr>
    <w:rPr>
      <w:rFonts w:ascii="Times New Roman" w:eastAsia="Times New Roman" w:hAnsi="Times New Roman" w:cs="Times New Roman"/>
      <w:b/>
      <w:szCs w:val="20"/>
    </w:rPr>
  </w:style>
  <w:style w:type="table" w:styleId="TableGrid7">
    <w:name w:val="Table Grid 7"/>
    <w:basedOn w:val="TableNormal"/>
    <w:rsid w:val="00A57990"/>
    <w:pPr>
      <w:jc w:val="both"/>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A57990"/>
    <w:rPr>
      <w:rFonts w:ascii="Calibri" w:eastAsia="Calibri" w:hAnsi="Calibri" w:cs="Times New Roman"/>
      <w:lang w:val="en-GB"/>
    </w:rPr>
  </w:style>
  <w:style w:type="paragraph" w:customStyle="1" w:styleId="Style3">
    <w:name w:val="Style3"/>
    <w:basedOn w:val="Normal"/>
    <w:link w:val="Style3Char"/>
    <w:rsid w:val="00A13AF9"/>
    <w:pPr>
      <w:spacing w:line="276" w:lineRule="auto"/>
      <w:ind w:left="360"/>
      <w:jc w:val="center"/>
      <w:outlineLvl w:val="0"/>
    </w:pPr>
    <w:rPr>
      <w:b/>
      <w:bCs/>
      <w:sz w:val="36"/>
      <w:szCs w:val="20"/>
    </w:rPr>
  </w:style>
  <w:style w:type="character" w:customStyle="1" w:styleId="Style3Char">
    <w:name w:val="Style3 Char"/>
    <w:basedOn w:val="DefaultParagraphFont"/>
    <w:link w:val="Style3"/>
    <w:rsid w:val="00A13AF9"/>
    <w:rPr>
      <w:b/>
      <w:bCs/>
      <w:sz w:val="36"/>
      <w:szCs w:val="20"/>
    </w:rPr>
  </w:style>
  <w:style w:type="paragraph" w:customStyle="1" w:styleId="Style4">
    <w:name w:val="Style4"/>
    <w:basedOn w:val="Style2"/>
    <w:link w:val="Style4Char"/>
    <w:rsid w:val="003337DC"/>
    <w:pPr>
      <w:ind w:hanging="270"/>
    </w:pPr>
    <w:rPr>
      <w:lang w:val="en-GB"/>
    </w:rPr>
  </w:style>
  <w:style w:type="character" w:customStyle="1" w:styleId="Style4Char">
    <w:name w:val="Style4 Char"/>
    <w:basedOn w:val="Style2Char"/>
    <w:link w:val="Style4"/>
    <w:rsid w:val="003337DC"/>
    <w:rPr>
      <w:sz w:val="20"/>
      <w:szCs w:val="20"/>
      <w:lang w:val="en-GB"/>
    </w:rPr>
  </w:style>
  <w:style w:type="paragraph" w:customStyle="1" w:styleId="TDICLevel4numbering">
    <w:name w:val="TDIC Level 4 numbering"/>
    <w:basedOn w:val="Style4"/>
    <w:link w:val="TDICLevel4numberingChar"/>
    <w:rsid w:val="00537717"/>
    <w:pPr>
      <w:ind w:left="720" w:hanging="360"/>
    </w:pPr>
    <w:rPr>
      <w:rFonts w:ascii="Arial" w:hAnsi="Arial"/>
    </w:rPr>
  </w:style>
  <w:style w:type="character" w:customStyle="1" w:styleId="TDICLevel4numberingChar">
    <w:name w:val="TDIC Level 4 numbering Char"/>
    <w:basedOn w:val="Style4Char"/>
    <w:link w:val="TDICLevel4numbering"/>
    <w:rsid w:val="00537717"/>
    <w:rPr>
      <w:rFonts w:ascii="Arial" w:hAnsi="Arial"/>
      <w:sz w:val="20"/>
      <w:szCs w:val="20"/>
      <w:lang w:val="en-GB"/>
    </w:rPr>
  </w:style>
  <w:style w:type="paragraph" w:customStyle="1" w:styleId="TDICLevel3numbering">
    <w:name w:val="TDIC Level 3 numbering"/>
    <w:basedOn w:val="Style2"/>
    <w:link w:val="TDICLevel3numberingChar"/>
    <w:rsid w:val="00162153"/>
    <w:pPr>
      <w:numPr>
        <w:numId w:val="5"/>
      </w:numPr>
    </w:pPr>
    <w:rPr>
      <w:rFonts w:ascii="Arial" w:hAnsi="Arial"/>
      <w:lang w:val="en-GB"/>
    </w:rPr>
  </w:style>
  <w:style w:type="character" w:customStyle="1" w:styleId="TDICLevel3numberingChar">
    <w:name w:val="TDIC Level 3 numbering Char"/>
    <w:basedOn w:val="Style2Char"/>
    <w:link w:val="TDICLevel3numbering"/>
    <w:rsid w:val="00162153"/>
    <w:rPr>
      <w:rFonts w:ascii="Arial" w:hAnsi="Arial"/>
      <w:sz w:val="20"/>
      <w:szCs w:val="20"/>
      <w:lang w:val="en-GB"/>
    </w:rPr>
  </w:style>
  <w:style w:type="paragraph" w:customStyle="1" w:styleId="TDICLevel3HeadingSub-header">
    <w:name w:val="TDIC Level 3 Heading (Sub-header)"/>
    <w:basedOn w:val="TDICHeadingStyle"/>
    <w:link w:val="TDICLevel3HeadingSub-headerChar"/>
    <w:rsid w:val="00162153"/>
    <w:pPr>
      <w:outlineLvl w:val="2"/>
    </w:pPr>
    <w:rPr>
      <w:sz w:val="22"/>
      <w:lang w:val="en-GB"/>
    </w:rPr>
  </w:style>
  <w:style w:type="character" w:customStyle="1" w:styleId="TDICLevel3HeadingSub-headerChar">
    <w:name w:val="TDIC Level 3 Heading (Sub-header) Char"/>
    <w:basedOn w:val="TDICHeadingStyleChar"/>
    <w:link w:val="TDICLevel3HeadingSub-header"/>
    <w:rsid w:val="00162153"/>
    <w:rPr>
      <w:rFonts w:ascii="Arial" w:eastAsia="Times New Roman" w:hAnsi="Arial" w:cstheme="minorHAnsi"/>
      <w:bCs w:val="0"/>
      <w:noProof/>
      <w:color w:val="23384A" w:themeColor="accent1"/>
      <w:sz w:val="20"/>
      <w:szCs w:val="20"/>
      <w:lang w:val="en-GB"/>
    </w:rPr>
  </w:style>
  <w:style w:type="paragraph" w:customStyle="1" w:styleId="TDICLevel4headingsub-sub-header">
    <w:name w:val="TDIC Level 4 heading (sub-sub-header)"/>
    <w:basedOn w:val="TDICLevel3HeadingSub-header"/>
    <w:link w:val="TDICLevel4headingsub-sub-headerChar"/>
    <w:rsid w:val="00C27E35"/>
    <w:rPr>
      <w:b/>
      <w:u w:val="single"/>
    </w:rPr>
  </w:style>
  <w:style w:type="character" w:customStyle="1" w:styleId="TDICLevel4headingsub-sub-headerChar">
    <w:name w:val="TDIC Level 4 heading (sub-sub-header) Char"/>
    <w:basedOn w:val="TDICLevel3HeadingSub-headerChar"/>
    <w:link w:val="TDICLevel4headingsub-sub-header"/>
    <w:rsid w:val="00C27E35"/>
    <w:rPr>
      <w:rFonts w:ascii="Arial" w:eastAsia="Times New Roman" w:hAnsi="Arial" w:cstheme="minorHAnsi"/>
      <w:b/>
      <w:bCs w:val="0"/>
      <w:noProof/>
      <w:color w:val="23384A" w:themeColor="accent1"/>
      <w:sz w:val="20"/>
      <w:szCs w:val="20"/>
      <w:u w:val="single"/>
      <w:lang w:val="en-GB"/>
    </w:rPr>
  </w:style>
  <w:style w:type="table" w:customStyle="1" w:styleId="LightShading1">
    <w:name w:val="Light Shading1"/>
    <w:basedOn w:val="TableNormal"/>
    <w:uiPriority w:val="60"/>
    <w:rsid w:val="00B435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B4353A"/>
    <w:tblPr>
      <w:tblStyleRowBandSize w:val="1"/>
      <w:tblStyleColBandSize w:val="1"/>
      <w:tblBorders>
        <w:top w:val="single" w:sz="8" w:space="0" w:color="40361F" w:themeColor="accent6"/>
        <w:left w:val="single" w:sz="8" w:space="0" w:color="40361F" w:themeColor="accent6"/>
        <w:bottom w:val="single" w:sz="8" w:space="0" w:color="40361F" w:themeColor="accent6"/>
        <w:right w:val="single" w:sz="8" w:space="0" w:color="40361F" w:themeColor="accent6"/>
      </w:tblBorders>
    </w:tblPr>
    <w:tblStylePr w:type="firstRow">
      <w:pPr>
        <w:spacing w:before="0" w:after="0" w:line="240" w:lineRule="auto"/>
      </w:pPr>
      <w:rPr>
        <w:b/>
        <w:bCs/>
        <w:color w:val="FFFFFF" w:themeColor="background1"/>
      </w:rPr>
      <w:tblPr/>
      <w:tcPr>
        <w:shd w:val="clear" w:color="auto" w:fill="40361F" w:themeFill="accent6"/>
      </w:tcPr>
    </w:tblStylePr>
    <w:tblStylePr w:type="lastRow">
      <w:pPr>
        <w:spacing w:before="0" w:after="0" w:line="240" w:lineRule="auto"/>
      </w:pPr>
      <w:rPr>
        <w:b/>
        <w:bCs/>
      </w:rPr>
      <w:tblPr/>
      <w:tcPr>
        <w:tcBorders>
          <w:top w:val="double" w:sz="6" w:space="0" w:color="40361F" w:themeColor="accent6"/>
          <w:left w:val="single" w:sz="8" w:space="0" w:color="40361F" w:themeColor="accent6"/>
          <w:bottom w:val="single" w:sz="8" w:space="0" w:color="40361F" w:themeColor="accent6"/>
          <w:right w:val="single" w:sz="8" w:space="0" w:color="40361F" w:themeColor="accent6"/>
        </w:tcBorders>
      </w:tcPr>
    </w:tblStylePr>
    <w:tblStylePr w:type="firstCol">
      <w:rPr>
        <w:b/>
        <w:bCs/>
      </w:rPr>
    </w:tblStylePr>
    <w:tblStylePr w:type="lastCol">
      <w:rPr>
        <w:b/>
        <w:bCs/>
      </w:rPr>
    </w:tblStylePr>
    <w:tblStylePr w:type="band1Vert">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tblStylePr w:type="band1Horz">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style>
  <w:style w:type="table" w:customStyle="1" w:styleId="LightGrid-Accent11">
    <w:name w:val="Light Grid - Accent 11"/>
    <w:basedOn w:val="TableNormal"/>
    <w:uiPriority w:val="62"/>
    <w:rsid w:val="0008306A"/>
    <w:tblPr>
      <w:tblStyleRowBandSize w:val="1"/>
      <w:tblStyleColBandSize w:val="1"/>
      <w:tblBorders>
        <w:top w:val="single" w:sz="8" w:space="0" w:color="23384A" w:themeColor="accent1"/>
        <w:left w:val="single" w:sz="8" w:space="0" w:color="23384A" w:themeColor="accent1"/>
        <w:bottom w:val="single" w:sz="8" w:space="0" w:color="23384A" w:themeColor="accent1"/>
        <w:right w:val="single" w:sz="8" w:space="0" w:color="23384A" w:themeColor="accent1"/>
        <w:insideH w:val="single" w:sz="8" w:space="0" w:color="23384A" w:themeColor="accent1"/>
        <w:insideV w:val="single" w:sz="8" w:space="0" w:color="23384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18" w:space="0" w:color="23384A" w:themeColor="accent1"/>
          <w:right w:val="single" w:sz="8" w:space="0" w:color="23384A" w:themeColor="accent1"/>
          <w:insideH w:val="nil"/>
          <w:insideV w:val="single" w:sz="8" w:space="0" w:color="23384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384A" w:themeColor="accent1"/>
          <w:left w:val="single" w:sz="8" w:space="0" w:color="23384A" w:themeColor="accent1"/>
          <w:bottom w:val="single" w:sz="8" w:space="0" w:color="23384A" w:themeColor="accent1"/>
          <w:right w:val="single" w:sz="8" w:space="0" w:color="23384A" w:themeColor="accent1"/>
          <w:insideH w:val="nil"/>
          <w:insideV w:val="single" w:sz="8" w:space="0" w:color="23384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tcPr>
    </w:tblStylePr>
    <w:tblStylePr w:type="band1Vert">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shd w:val="clear" w:color="auto" w:fill="BBCEDF" w:themeFill="accent1" w:themeFillTint="3F"/>
      </w:tcPr>
    </w:tblStylePr>
    <w:tblStylePr w:type="band1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shd w:val="clear" w:color="auto" w:fill="BBCEDF" w:themeFill="accent1" w:themeFillTint="3F"/>
      </w:tcPr>
    </w:tblStylePr>
    <w:tblStylePr w:type="band2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tcPr>
    </w:tblStylePr>
  </w:style>
  <w:style w:type="paragraph" w:customStyle="1" w:styleId="TDICLevel1SectionBreak">
    <w:name w:val="TDIC Level 1 (Section Break)"/>
    <w:basedOn w:val="Style3"/>
    <w:link w:val="TDICLevel1SectionBreakChar"/>
    <w:rsid w:val="00CA38DC"/>
    <w:rPr>
      <w:rFonts w:ascii="Arial" w:hAnsi="Arial"/>
      <w:color w:val="23384A"/>
    </w:rPr>
  </w:style>
  <w:style w:type="character" w:customStyle="1" w:styleId="TDICLevel1SectionBreakChar">
    <w:name w:val="TDIC Level 1 (Section Break) Char"/>
    <w:basedOn w:val="Style3Char"/>
    <w:link w:val="TDICLevel1SectionBreak"/>
    <w:rsid w:val="00CA38DC"/>
    <w:rPr>
      <w:rFonts w:ascii="Arial" w:hAnsi="Arial"/>
      <w:b/>
      <w:bCs/>
      <w:color w:val="23384A"/>
      <w:sz w:val="36"/>
      <w:szCs w:val="20"/>
    </w:rPr>
  </w:style>
  <w:style w:type="paragraph" w:customStyle="1" w:styleId="TDICAppendixHeadingFont">
    <w:name w:val="TDIC Appendix Heading Font"/>
    <w:basedOn w:val="Normal"/>
    <w:link w:val="TDICAppendixHeadingFontChar"/>
    <w:rsid w:val="00162153"/>
    <w:pPr>
      <w:spacing w:line="360" w:lineRule="auto"/>
      <w:jc w:val="center"/>
      <w:outlineLvl w:val="0"/>
    </w:pPr>
    <w:rPr>
      <w:rFonts w:ascii="Arial" w:hAnsi="Arial"/>
      <w:bCs/>
      <w:color w:val="23384A" w:themeColor="accent1"/>
      <w:sz w:val="36"/>
      <w:szCs w:val="20"/>
    </w:rPr>
  </w:style>
  <w:style w:type="character" w:customStyle="1" w:styleId="TDICAppendixHeadingFontChar">
    <w:name w:val="TDIC Appendix Heading Font Char"/>
    <w:basedOn w:val="DefaultParagraphFont"/>
    <w:link w:val="TDICAppendixHeadingFont"/>
    <w:rsid w:val="00162153"/>
    <w:rPr>
      <w:rFonts w:ascii="Arial" w:hAnsi="Arial"/>
      <w:bCs/>
      <w:color w:val="23384A" w:themeColor="accent1"/>
      <w:sz w:val="36"/>
      <w:szCs w:val="20"/>
    </w:rPr>
  </w:style>
  <w:style w:type="paragraph" w:customStyle="1" w:styleId="TDICDefinitionsFontterm">
    <w:name w:val="TDIC Definitions Font (term)"/>
    <w:basedOn w:val="ListParagraph"/>
    <w:link w:val="TDICDefinitionsFonttermChar"/>
    <w:rsid w:val="00162153"/>
    <w:pPr>
      <w:numPr>
        <w:numId w:val="4"/>
      </w:numPr>
      <w:spacing w:line="300" w:lineRule="exact"/>
      <w:contextualSpacing w:val="0"/>
    </w:pPr>
    <w:rPr>
      <w:rFonts w:ascii="Arial" w:hAnsi="Arial"/>
      <w:b/>
      <w:bCs/>
      <w:sz w:val="20"/>
      <w:szCs w:val="20"/>
      <w:lang w:bidi="ar-OM"/>
    </w:rPr>
  </w:style>
  <w:style w:type="character" w:customStyle="1" w:styleId="TDICDefinitionsFonttermChar">
    <w:name w:val="TDIC Definitions Font (term) Char"/>
    <w:basedOn w:val="ListParagraphChar"/>
    <w:link w:val="TDICDefinitionsFontterm"/>
    <w:rsid w:val="00162153"/>
    <w:rPr>
      <w:rFonts w:ascii="Arial" w:hAnsi="Arial"/>
      <w:b/>
      <w:bCs/>
      <w:sz w:val="20"/>
      <w:szCs w:val="20"/>
      <w:lang w:bidi="ar-OM"/>
    </w:rPr>
  </w:style>
  <w:style w:type="paragraph" w:customStyle="1" w:styleId="TDICDefinitionsFontdefinition">
    <w:name w:val="TDIC Definitions Font (definition)"/>
    <w:basedOn w:val="TDICDefinitionsFontterm"/>
    <w:link w:val="TDICDefinitionsFontdefinitionChar"/>
    <w:rsid w:val="00162153"/>
  </w:style>
  <w:style w:type="character" w:customStyle="1" w:styleId="TDICDefinitionsFontdefinitionChar">
    <w:name w:val="TDIC Definitions Font (definition) Char"/>
    <w:basedOn w:val="TDICDefinitionsFonttermChar"/>
    <w:link w:val="TDICDefinitionsFontdefinition"/>
    <w:rsid w:val="00162153"/>
    <w:rPr>
      <w:rFonts w:ascii="Arial" w:hAnsi="Arial"/>
      <w:b/>
      <w:bCs/>
      <w:sz w:val="20"/>
      <w:szCs w:val="20"/>
      <w:lang w:bidi="ar-OM"/>
    </w:rPr>
  </w:style>
  <w:style w:type="paragraph" w:customStyle="1" w:styleId="TDIC-Level2Numbering">
    <w:name w:val="TDIC - Level 2 Numbering"/>
    <w:basedOn w:val="TDICLevel2Numbering"/>
    <w:link w:val="TDIC-Level2NumberingChar"/>
    <w:rsid w:val="00162153"/>
  </w:style>
  <w:style w:type="character" w:customStyle="1" w:styleId="TDIC-Level2NumberingChar">
    <w:name w:val="TDIC - Level 2 Numbering Char"/>
    <w:basedOn w:val="TDICLevel2NumberingChar"/>
    <w:link w:val="TDIC-Level2Numbering"/>
    <w:rsid w:val="00162153"/>
    <w:rPr>
      <w:rFonts w:ascii="Arial" w:eastAsiaTheme="majorEastAsia" w:hAnsi="Arial" w:cstheme="majorBidi"/>
      <w:b w:val="0"/>
      <w:bCs/>
      <w:color w:val="23384A" w:themeColor="accent1"/>
      <w:sz w:val="20"/>
      <w:shd w:val="clear" w:color="auto" w:fill="FFFF00"/>
      <w:lang w:val="en-GB"/>
    </w:rPr>
  </w:style>
  <w:style w:type="paragraph" w:styleId="Footer">
    <w:name w:val="footer"/>
    <w:basedOn w:val="Normal"/>
    <w:link w:val="FooterChar"/>
    <w:uiPriority w:val="99"/>
    <w:unhideWhenUsed/>
    <w:rsid w:val="001B4B12"/>
    <w:pPr>
      <w:tabs>
        <w:tab w:val="center" w:pos="4680"/>
        <w:tab w:val="right" w:pos="9360"/>
      </w:tabs>
    </w:pPr>
  </w:style>
  <w:style w:type="character" w:customStyle="1" w:styleId="FooterChar">
    <w:name w:val="Footer Char"/>
    <w:basedOn w:val="DefaultParagraphFont"/>
    <w:link w:val="Footer"/>
    <w:uiPriority w:val="99"/>
    <w:rsid w:val="001B4B12"/>
  </w:style>
  <w:style w:type="paragraph" w:styleId="CommentText">
    <w:name w:val="annotation text"/>
    <w:basedOn w:val="Normal"/>
    <w:link w:val="CommentTextChar"/>
    <w:unhideWhenUsed/>
    <w:rsid w:val="00D7727E"/>
    <w:rPr>
      <w:sz w:val="20"/>
      <w:szCs w:val="20"/>
    </w:rPr>
  </w:style>
  <w:style w:type="character" w:customStyle="1" w:styleId="CommentTextChar">
    <w:name w:val="Comment Text Char"/>
    <w:basedOn w:val="DefaultParagraphFont"/>
    <w:link w:val="CommentText"/>
    <w:rsid w:val="00D7727E"/>
    <w:rPr>
      <w:sz w:val="20"/>
      <w:szCs w:val="20"/>
    </w:rPr>
  </w:style>
  <w:style w:type="character" w:customStyle="1" w:styleId="NormalWebChar">
    <w:name w:val="Normal (Web) Char"/>
    <w:link w:val="NormalWeb"/>
    <w:uiPriority w:val="99"/>
    <w:rsid w:val="00CC390A"/>
    <w:rPr>
      <w:rFonts w:eastAsiaTheme="minorEastAsia"/>
    </w:rPr>
  </w:style>
  <w:style w:type="paragraph" w:styleId="TOC7">
    <w:name w:val="toc 7"/>
    <w:basedOn w:val="Normal"/>
    <w:next w:val="Normal"/>
    <w:autoRedefine/>
    <w:uiPriority w:val="39"/>
    <w:unhideWhenUsed/>
    <w:rsid w:val="00F46C6E"/>
    <w:pPr>
      <w:ind w:left="1320"/>
    </w:pPr>
    <w:rPr>
      <w:rFonts w:cstheme="minorHAnsi"/>
      <w:sz w:val="18"/>
      <w:szCs w:val="21"/>
    </w:rPr>
  </w:style>
  <w:style w:type="paragraph" w:customStyle="1" w:styleId="ADMMSubHeading">
    <w:name w:val="ADMM SubHeading"/>
    <w:basedOn w:val="Heading1"/>
    <w:link w:val="ADMMSubHeadingChar"/>
    <w:rsid w:val="006B267F"/>
    <w:pPr>
      <w:spacing w:before="360" w:after="60"/>
      <w:ind w:left="720" w:right="259"/>
      <w:jc w:val="both"/>
    </w:pPr>
    <w:rPr>
      <w:rFonts w:ascii="Cambria" w:hAnsi="Cambria"/>
      <w:b/>
      <w:bCs w:val="0"/>
      <w:color w:val="846E00" w:themeColor="accent4" w:themeShade="BF"/>
    </w:rPr>
  </w:style>
  <w:style w:type="paragraph" w:customStyle="1" w:styleId="ADMMParagraphtext">
    <w:name w:val="ADMM Paragraph text"/>
    <w:basedOn w:val="ADMMSubHeading"/>
    <w:link w:val="ADMMParagraphtextChar"/>
    <w:rsid w:val="006B267F"/>
    <w:pPr>
      <w:spacing w:before="100" w:beforeAutospacing="1" w:after="120"/>
      <w:jc w:val="left"/>
    </w:pPr>
    <w:rPr>
      <w:color w:val="000000" w:themeColor="text1"/>
      <w:sz w:val="22"/>
      <w:lang w:val="en-GB"/>
    </w:rPr>
  </w:style>
  <w:style w:type="character" w:customStyle="1" w:styleId="ADMMSubHeadingChar">
    <w:name w:val="ADMM SubHeading Char"/>
    <w:basedOn w:val="Heading1Char"/>
    <w:link w:val="ADMMSubHeading"/>
    <w:rsid w:val="006B267F"/>
    <w:rPr>
      <w:rFonts w:ascii="Cambria" w:eastAsiaTheme="majorEastAsia" w:hAnsi="Cambria" w:cstheme="majorBidi"/>
      <w:b/>
      <w:bCs w:val="0"/>
      <w:color w:val="846E00" w:themeColor="accent4" w:themeShade="BF"/>
      <w:sz w:val="36"/>
      <w:szCs w:val="28"/>
    </w:rPr>
  </w:style>
  <w:style w:type="character" w:customStyle="1" w:styleId="ADMMParagraphtextChar">
    <w:name w:val="ADMM Paragraph text Char"/>
    <w:basedOn w:val="ADMMSubHeadingChar"/>
    <w:link w:val="ADMMParagraphtext"/>
    <w:rsid w:val="006B267F"/>
    <w:rPr>
      <w:rFonts w:ascii="Cambria" w:eastAsiaTheme="majorEastAsia" w:hAnsi="Cambria" w:cstheme="majorBidi"/>
      <w:b/>
      <w:bCs w:val="0"/>
      <w:color w:val="000000" w:themeColor="text1"/>
      <w:sz w:val="36"/>
      <w:szCs w:val="28"/>
      <w:lang w:val="en-GB"/>
    </w:rPr>
  </w:style>
  <w:style w:type="paragraph" w:styleId="BodyText">
    <w:name w:val="Body Text"/>
    <w:basedOn w:val="Normal"/>
    <w:link w:val="BodyTextChar"/>
    <w:unhideWhenUsed/>
    <w:qFormat/>
    <w:rsid w:val="00500F39"/>
    <w:pPr>
      <w:spacing w:after="120"/>
    </w:pPr>
  </w:style>
  <w:style w:type="character" w:customStyle="1" w:styleId="BodyTextChar">
    <w:name w:val="Body Text Char"/>
    <w:basedOn w:val="DefaultParagraphFont"/>
    <w:link w:val="BodyText"/>
    <w:rsid w:val="00500F39"/>
  </w:style>
  <w:style w:type="table" w:customStyle="1" w:styleId="TableGrid1">
    <w:name w:val="Table Grid1"/>
    <w:basedOn w:val="TableNormal"/>
    <w:next w:val="TableGrid"/>
    <w:rsid w:val="00D24255"/>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D24255"/>
    <w:pPr>
      <w:keepNext w:val="0"/>
      <w:tabs>
        <w:tab w:val="num" w:pos="360"/>
      </w:tabs>
      <w:spacing w:before="120"/>
      <w:ind w:left="1440"/>
      <w:outlineLvl w:val="9"/>
    </w:pPr>
    <w:rPr>
      <w:rFonts w:ascii="Times New Roman" w:eastAsia="Times New Roman" w:hAnsi="Times New Roman" w:cs="Times New Roman"/>
      <w:b/>
      <w:bCs w:val="0"/>
      <w:color w:val="auto"/>
      <w:sz w:val="24"/>
      <w:szCs w:val="20"/>
    </w:rPr>
  </w:style>
  <w:style w:type="character" w:customStyle="1" w:styleId="Heading2TextChar">
    <w:name w:val="Heading 2 Text Char"/>
    <w:basedOn w:val="DefaultParagraphFont"/>
    <w:link w:val="Heading2Text"/>
    <w:rsid w:val="00D24255"/>
    <w:rPr>
      <w:rFonts w:ascii="Times New Roman" w:eastAsia="Times New Roman" w:hAnsi="Times New Roman" w:cs="Times New Roman"/>
      <w:b/>
      <w:sz w:val="24"/>
      <w:szCs w:val="20"/>
    </w:rPr>
  </w:style>
  <w:style w:type="paragraph" w:customStyle="1" w:styleId="NoParagraphStyle">
    <w:name w:val="[No Paragraph Style]"/>
    <w:rsid w:val="00D712AC"/>
    <w:pPr>
      <w:autoSpaceDE w:val="0"/>
      <w:autoSpaceDN w:val="0"/>
      <w:adjustRightInd w:val="0"/>
      <w:spacing w:line="288" w:lineRule="auto"/>
      <w:textAlignment w:val="center"/>
    </w:pPr>
    <w:rPr>
      <w:rFonts w:ascii="Times New Roman" w:eastAsia="Arial" w:hAnsi="Times New Roman" w:cs="Times New Roman"/>
      <w:color w:val="000000"/>
    </w:rPr>
  </w:style>
  <w:style w:type="paragraph" w:styleId="BodyTextIndent">
    <w:name w:val="Body Text Indent"/>
    <w:basedOn w:val="Normal"/>
    <w:link w:val="BodyTextIndentChar"/>
    <w:rsid w:val="004E60D2"/>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4E60D2"/>
    <w:rPr>
      <w:rFonts w:ascii="Times New Roman" w:eastAsia="Times New Roman" w:hAnsi="Times New Roman" w:cs="Times New Roman"/>
    </w:rPr>
  </w:style>
  <w:style w:type="paragraph" w:customStyle="1" w:styleId="default0">
    <w:name w:val="default"/>
    <w:basedOn w:val="Normal"/>
    <w:uiPriority w:val="99"/>
    <w:semiHidden/>
    <w:rsid w:val="005C2FC2"/>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454A9D"/>
    <w:pPr>
      <w:numPr>
        <w:numId w:val="11"/>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454A9D"/>
    <w:rPr>
      <w:rFonts w:asciiTheme="majorBidi" w:hAnsiTheme="majorBidi" w:cstheme="majorBidi"/>
      <w:b/>
      <w:bCs/>
      <w:color w:val="002060"/>
      <w:spacing w:val="2"/>
      <w:sz w:val="96"/>
      <w:szCs w:val="44"/>
    </w:rPr>
  </w:style>
  <w:style w:type="paragraph" w:styleId="BodyText2">
    <w:name w:val="Body Text 2"/>
    <w:basedOn w:val="Normal"/>
    <w:link w:val="BodyText2Char"/>
    <w:unhideWhenUsed/>
    <w:rsid w:val="006D746D"/>
    <w:pPr>
      <w:spacing w:line="480" w:lineRule="auto"/>
    </w:pPr>
  </w:style>
  <w:style w:type="character" w:customStyle="1" w:styleId="BodyText2Char">
    <w:name w:val="Body Text 2 Char"/>
    <w:basedOn w:val="DefaultParagraphFont"/>
    <w:link w:val="BodyText2"/>
    <w:rsid w:val="006D746D"/>
  </w:style>
  <w:style w:type="paragraph" w:customStyle="1" w:styleId="H2">
    <w:name w:val="H2"/>
    <w:basedOn w:val="Normal"/>
    <w:link w:val="H2Char"/>
    <w:autoRedefine/>
    <w:rsid w:val="00DA4B16"/>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1B0BD4"/>
    <w:pPr>
      <w:spacing w:before="60"/>
    </w:pPr>
    <w:rPr>
      <w:rFonts w:ascii="Verdana" w:hAnsi="Verdana"/>
      <w:bCs/>
      <w:sz w:val="20"/>
      <w:szCs w:val="24"/>
    </w:rPr>
  </w:style>
  <w:style w:type="paragraph" w:customStyle="1" w:styleId="TableHeading">
    <w:name w:val="Table Heading"/>
    <w:basedOn w:val="BodyText"/>
    <w:rsid w:val="001B0BD4"/>
    <w:pPr>
      <w:spacing w:before="60"/>
    </w:pPr>
    <w:rPr>
      <w:rFonts w:ascii="Verdana" w:hAnsi="Verdana"/>
      <w:b/>
      <w:bCs/>
      <w:color w:val="FFFFFF"/>
      <w:sz w:val="20"/>
      <w:szCs w:val="24"/>
    </w:rPr>
  </w:style>
  <w:style w:type="paragraph" w:customStyle="1" w:styleId="TableNumber">
    <w:name w:val="Table Number"/>
    <w:basedOn w:val="TableText0"/>
    <w:rsid w:val="001B0BD4"/>
    <w:pPr>
      <w:numPr>
        <w:numId w:val="7"/>
      </w:numPr>
      <w:spacing w:after="60"/>
      <w:ind w:left="357" w:hanging="357"/>
    </w:pPr>
  </w:style>
  <w:style w:type="table" w:customStyle="1" w:styleId="ColorfulList1">
    <w:name w:val="Colorful List1"/>
    <w:basedOn w:val="TableNormal"/>
    <w:uiPriority w:val="72"/>
    <w:rsid w:val="001B0BD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89393" w:themeFill="accent2" w:themeFillShade="CC"/>
      </w:tcPr>
    </w:tblStylePr>
    <w:tblStylePr w:type="lastRow">
      <w:rPr>
        <w:b/>
        <w:bCs/>
        <w:color w:val="38939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E3260E"/>
    <w:rPr>
      <w:sz w:val="16"/>
      <w:szCs w:val="16"/>
    </w:rPr>
  </w:style>
  <w:style w:type="character" w:customStyle="1" w:styleId="BodyText3Char">
    <w:name w:val="Body Text 3 Char"/>
    <w:basedOn w:val="DefaultParagraphFont"/>
    <w:link w:val="BodyText3"/>
    <w:semiHidden/>
    <w:rsid w:val="00E3260E"/>
    <w:rPr>
      <w:sz w:val="16"/>
      <w:szCs w:val="16"/>
    </w:rPr>
  </w:style>
  <w:style w:type="character" w:customStyle="1" w:styleId="H2Char">
    <w:name w:val="H2 Char"/>
    <w:basedOn w:val="DefaultParagraphFont"/>
    <w:link w:val="H2"/>
    <w:rsid w:val="00DA4B16"/>
    <w:rPr>
      <w:rFonts w:asciiTheme="majorHAnsi" w:eastAsia="Calibri" w:hAnsiTheme="majorHAnsi" w:cs="Arial"/>
      <w:b/>
      <w:bCs/>
      <w:color w:val="000000" w:themeColor="text1"/>
      <w:szCs w:val="18"/>
    </w:rPr>
  </w:style>
  <w:style w:type="paragraph" w:customStyle="1" w:styleId="BodyText1">
    <w:name w:val="Body Text 1"/>
    <w:basedOn w:val="Normal"/>
    <w:link w:val="BodyText1Char"/>
    <w:rsid w:val="008E485E"/>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8E485E"/>
    <w:rPr>
      <w:rFonts w:ascii="Verdana" w:eastAsia="Times New Roman" w:hAnsi="Verdana" w:cs="Times New Roman"/>
      <w:sz w:val="20"/>
      <w:lang w:val="en-GB"/>
    </w:rPr>
  </w:style>
  <w:style w:type="table" w:customStyle="1" w:styleId="LightList1">
    <w:name w:val="Light List1"/>
    <w:basedOn w:val="TableNormal"/>
    <w:uiPriority w:val="61"/>
    <w:rsid w:val="008E485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8D6D8E"/>
    <w:rPr>
      <w:color w:val="1A2937" w:themeColor="accent1" w:themeShade="BF"/>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styleId="TOC3">
    <w:name w:val="toc 3"/>
    <w:basedOn w:val="Normal"/>
    <w:next w:val="Normal"/>
    <w:autoRedefine/>
    <w:uiPriority w:val="39"/>
    <w:unhideWhenUsed/>
    <w:rsid w:val="00E06501"/>
    <w:pPr>
      <w:tabs>
        <w:tab w:val="left" w:pos="1540"/>
        <w:tab w:val="right" w:leader="dot" w:pos="9895"/>
      </w:tabs>
      <w:bidi/>
      <w:ind w:left="1080"/>
    </w:pPr>
    <w:rPr>
      <w:rFonts w:asciiTheme="majorBidi" w:hAnsiTheme="majorBidi" w:cstheme="majorBidi"/>
      <w:i/>
      <w:iCs/>
      <w:noProof/>
      <w:sz w:val="24"/>
      <w:szCs w:val="24"/>
    </w:rPr>
  </w:style>
  <w:style w:type="paragraph" w:styleId="TOC4">
    <w:name w:val="toc 4"/>
    <w:basedOn w:val="Normal"/>
    <w:next w:val="Normal"/>
    <w:autoRedefine/>
    <w:uiPriority w:val="39"/>
    <w:unhideWhenUsed/>
    <w:rsid w:val="0000714E"/>
    <w:pPr>
      <w:ind w:left="660"/>
    </w:pPr>
    <w:rPr>
      <w:rFonts w:cstheme="minorHAnsi"/>
      <w:sz w:val="18"/>
      <w:szCs w:val="21"/>
    </w:rPr>
  </w:style>
  <w:style w:type="paragraph" w:styleId="TOC5">
    <w:name w:val="toc 5"/>
    <w:basedOn w:val="Normal"/>
    <w:next w:val="Normal"/>
    <w:autoRedefine/>
    <w:uiPriority w:val="39"/>
    <w:unhideWhenUsed/>
    <w:rsid w:val="0000714E"/>
    <w:pPr>
      <w:ind w:left="880"/>
    </w:pPr>
    <w:rPr>
      <w:rFonts w:cstheme="minorHAnsi"/>
      <w:sz w:val="18"/>
      <w:szCs w:val="21"/>
    </w:rPr>
  </w:style>
  <w:style w:type="paragraph" w:styleId="TOC6">
    <w:name w:val="toc 6"/>
    <w:basedOn w:val="Normal"/>
    <w:next w:val="Normal"/>
    <w:autoRedefine/>
    <w:uiPriority w:val="39"/>
    <w:unhideWhenUsed/>
    <w:rsid w:val="0000714E"/>
    <w:pPr>
      <w:ind w:left="1100"/>
    </w:pPr>
    <w:rPr>
      <w:rFonts w:cstheme="minorHAnsi"/>
      <w:sz w:val="18"/>
      <w:szCs w:val="21"/>
    </w:rPr>
  </w:style>
  <w:style w:type="paragraph" w:styleId="TOC8">
    <w:name w:val="toc 8"/>
    <w:basedOn w:val="Normal"/>
    <w:next w:val="Normal"/>
    <w:autoRedefine/>
    <w:uiPriority w:val="39"/>
    <w:unhideWhenUsed/>
    <w:rsid w:val="0000714E"/>
    <w:pPr>
      <w:ind w:left="1540"/>
    </w:pPr>
    <w:rPr>
      <w:rFonts w:cstheme="minorHAnsi"/>
      <w:sz w:val="18"/>
      <w:szCs w:val="21"/>
    </w:rPr>
  </w:style>
  <w:style w:type="paragraph" w:styleId="TOC9">
    <w:name w:val="toc 9"/>
    <w:basedOn w:val="Normal"/>
    <w:next w:val="Normal"/>
    <w:autoRedefine/>
    <w:uiPriority w:val="39"/>
    <w:unhideWhenUsed/>
    <w:rsid w:val="0000714E"/>
    <w:pPr>
      <w:ind w:left="1760"/>
    </w:pPr>
    <w:rPr>
      <w:rFonts w:cstheme="minorHAnsi"/>
      <w:sz w:val="18"/>
      <w:szCs w:val="21"/>
    </w:rPr>
  </w:style>
  <w:style w:type="table" w:customStyle="1" w:styleId="TableGrid11">
    <w:name w:val="Table Grid11"/>
    <w:basedOn w:val="TableNormal"/>
    <w:next w:val="TableGrid"/>
    <w:rsid w:val="00F63B9B"/>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8622AB"/>
    <w:pPr>
      <w:spacing w:before="100" w:after="200" w:line="276" w:lineRule="auto"/>
    </w:pPr>
    <w:rPr>
      <w:sz w:val="20"/>
      <w:szCs w:val="20"/>
    </w:rPr>
  </w:style>
  <w:style w:type="table" w:customStyle="1" w:styleId="GridTable4-Accent51">
    <w:name w:val="Grid Table 4 - Accent 51"/>
    <w:basedOn w:val="TableNormal"/>
    <w:uiPriority w:val="49"/>
    <w:rsid w:val="008622AB"/>
    <w:pPr>
      <w:spacing w:before="100"/>
    </w:pPr>
    <w:rPr>
      <w:sz w:val="20"/>
      <w:szCs w:val="20"/>
    </w:rPr>
    <w:tblPr>
      <w:tblStyleRowBandSize w:val="1"/>
      <w:tblStyleColBandSize w:val="1"/>
      <w:tblBorders>
        <w:top w:val="single" w:sz="4" w:space="0" w:color="EB8A77" w:themeColor="accent5" w:themeTint="99"/>
        <w:left w:val="single" w:sz="4" w:space="0" w:color="EB8A77" w:themeColor="accent5" w:themeTint="99"/>
        <w:bottom w:val="single" w:sz="4" w:space="0" w:color="EB8A77" w:themeColor="accent5" w:themeTint="99"/>
        <w:right w:val="single" w:sz="4" w:space="0" w:color="EB8A77" w:themeColor="accent5" w:themeTint="99"/>
        <w:insideH w:val="single" w:sz="4" w:space="0" w:color="EB8A77" w:themeColor="accent5" w:themeTint="99"/>
        <w:insideV w:val="single" w:sz="4" w:space="0" w:color="EB8A77" w:themeColor="accent5" w:themeTint="99"/>
      </w:tblBorders>
    </w:tblPr>
    <w:tblStylePr w:type="firstRow">
      <w:rPr>
        <w:b/>
        <w:bCs/>
        <w:color w:val="FFFFFF" w:themeColor="background1"/>
      </w:rPr>
      <w:tblPr/>
      <w:tcPr>
        <w:tcBorders>
          <w:top w:val="single" w:sz="4" w:space="0" w:color="DB4020" w:themeColor="accent5"/>
          <w:left w:val="single" w:sz="4" w:space="0" w:color="DB4020" w:themeColor="accent5"/>
          <w:bottom w:val="single" w:sz="4" w:space="0" w:color="DB4020" w:themeColor="accent5"/>
          <w:right w:val="single" w:sz="4" w:space="0" w:color="DB4020" w:themeColor="accent5"/>
          <w:insideH w:val="nil"/>
          <w:insideV w:val="nil"/>
        </w:tcBorders>
        <w:shd w:val="clear" w:color="auto" w:fill="DB4020" w:themeFill="accent5"/>
      </w:tcPr>
    </w:tblStylePr>
    <w:tblStylePr w:type="lastRow">
      <w:rPr>
        <w:b/>
        <w:bCs/>
      </w:rPr>
      <w:tblPr/>
      <w:tcPr>
        <w:tcBorders>
          <w:top w:val="double" w:sz="4" w:space="0" w:color="DB4020" w:themeColor="accent5"/>
        </w:tcBorders>
      </w:tcPr>
    </w:tblStylePr>
    <w:tblStylePr w:type="firstCol">
      <w:rPr>
        <w:b/>
        <w:bCs/>
      </w:rPr>
    </w:tblStylePr>
    <w:tblStylePr w:type="lastCol">
      <w:rPr>
        <w:b/>
        <w:bCs/>
      </w:rPr>
    </w:tblStylePr>
    <w:tblStylePr w:type="band1Vert">
      <w:tblPr/>
      <w:tcPr>
        <w:shd w:val="clear" w:color="auto" w:fill="F8D8D1" w:themeFill="accent5" w:themeFillTint="33"/>
      </w:tcPr>
    </w:tblStylePr>
    <w:tblStylePr w:type="band1Horz">
      <w:tblPr/>
      <w:tcPr>
        <w:shd w:val="clear" w:color="auto" w:fill="F8D8D1" w:themeFill="accent5" w:themeFillTint="33"/>
      </w:tcPr>
    </w:tblStylePr>
  </w:style>
  <w:style w:type="table" w:customStyle="1" w:styleId="GridTable2-Accent11">
    <w:name w:val="Grid Table 2 - Accent 11"/>
    <w:basedOn w:val="TableNormal"/>
    <w:uiPriority w:val="47"/>
    <w:rsid w:val="00F77030"/>
    <w:pPr>
      <w:spacing w:before="100"/>
    </w:pPr>
    <w:rPr>
      <w:rFonts w:ascii="Times New Roman" w:eastAsia="Times New Roman" w:hAnsi="Times New Roman" w:cs="Times New Roman"/>
      <w:sz w:val="20"/>
      <w:szCs w:val="20"/>
    </w:rPr>
    <w:tblPr>
      <w:tblStyleRowBandSize w:val="1"/>
      <w:tblStyleColBandSize w:val="1"/>
      <w:tblBorders>
        <w:top w:val="single" w:sz="2" w:space="0" w:color="5B89B1" w:themeColor="accent1" w:themeTint="99"/>
        <w:bottom w:val="single" w:sz="2" w:space="0" w:color="5B89B1" w:themeColor="accent1" w:themeTint="99"/>
        <w:insideH w:val="single" w:sz="2" w:space="0" w:color="5B89B1" w:themeColor="accent1" w:themeTint="99"/>
        <w:insideV w:val="single" w:sz="2" w:space="0" w:color="5B89B1" w:themeColor="accent1" w:themeTint="99"/>
      </w:tblBorders>
    </w:tblPr>
    <w:tblStylePr w:type="firstRow">
      <w:rPr>
        <w:b/>
        <w:bCs/>
      </w:rPr>
      <w:tblPr/>
      <w:tcPr>
        <w:tcBorders>
          <w:top w:val="nil"/>
          <w:bottom w:val="single" w:sz="12" w:space="0" w:color="5B89B1" w:themeColor="accent1" w:themeTint="99"/>
          <w:insideH w:val="nil"/>
          <w:insideV w:val="nil"/>
        </w:tcBorders>
        <w:shd w:val="clear" w:color="auto" w:fill="FFFFFF" w:themeFill="background1"/>
      </w:tcPr>
    </w:tblStylePr>
    <w:tblStylePr w:type="lastRow">
      <w:rPr>
        <w:b/>
        <w:bCs/>
      </w:rPr>
      <w:tblPr/>
      <w:tcPr>
        <w:tcBorders>
          <w:top w:val="double" w:sz="2" w:space="0" w:color="5B89B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customStyle="1" w:styleId="Listalpha">
    <w:name w:val="List alpha"/>
    <w:basedOn w:val="Normal"/>
    <w:uiPriority w:val="5"/>
    <w:qFormat/>
    <w:rsid w:val="00500F39"/>
    <w:pPr>
      <w:numPr>
        <w:numId w:val="15"/>
      </w:numPr>
    </w:pPr>
  </w:style>
  <w:style w:type="paragraph" w:customStyle="1" w:styleId="Listroman">
    <w:name w:val="List roman"/>
    <w:basedOn w:val="Normal"/>
    <w:uiPriority w:val="6"/>
    <w:qFormat/>
    <w:rsid w:val="00500F39"/>
    <w:pPr>
      <w:numPr>
        <w:numId w:val="16"/>
      </w:numPr>
    </w:pPr>
  </w:style>
  <w:style w:type="paragraph" w:customStyle="1" w:styleId="Source">
    <w:name w:val="Source"/>
    <w:basedOn w:val="Normal"/>
    <w:uiPriority w:val="9"/>
    <w:qFormat/>
    <w:rsid w:val="00500F39"/>
    <w:pPr>
      <w:spacing w:before="40"/>
    </w:pPr>
    <w:rPr>
      <w:i/>
      <w:sz w:val="16"/>
    </w:rPr>
  </w:style>
  <w:style w:type="paragraph" w:styleId="ListNumber">
    <w:name w:val="List Number"/>
    <w:basedOn w:val="Normal"/>
    <w:uiPriority w:val="4"/>
    <w:semiHidden/>
    <w:unhideWhenUsed/>
    <w:qFormat/>
    <w:rsid w:val="00500F39"/>
    <w:pPr>
      <w:numPr>
        <w:numId w:val="14"/>
      </w:numPr>
      <w:spacing w:before="60" w:after="60"/>
    </w:pPr>
  </w:style>
  <w:style w:type="numbering" w:customStyle="1" w:styleId="Style5">
    <w:name w:val="Style5"/>
    <w:uiPriority w:val="99"/>
    <w:rsid w:val="00B34800"/>
    <w:pPr>
      <w:numPr>
        <w:numId w:val="17"/>
      </w:numPr>
    </w:pPr>
  </w:style>
  <w:style w:type="character" w:styleId="PlaceholderText">
    <w:name w:val="Placeholder Text"/>
    <w:basedOn w:val="DefaultParagraphFont"/>
    <w:uiPriority w:val="99"/>
    <w:semiHidden/>
    <w:rsid w:val="00117CD8"/>
    <w:rPr>
      <w:color w:val="808080"/>
    </w:rPr>
  </w:style>
  <w:style w:type="paragraph" w:styleId="HTMLPreformatted">
    <w:name w:val="HTML Preformatted"/>
    <w:basedOn w:val="Normal"/>
    <w:link w:val="HTMLPreformattedChar"/>
    <w:uiPriority w:val="99"/>
    <w:unhideWhenUsed/>
    <w:rsid w:val="0024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4366F"/>
    <w:rPr>
      <w:rFonts w:ascii="Courier New" w:eastAsia="Times New Roman" w:hAnsi="Courier New" w:cs="Courier New"/>
      <w:sz w:val="20"/>
      <w:szCs w:val="20"/>
    </w:rPr>
  </w:style>
  <w:style w:type="table" w:customStyle="1" w:styleId="SmartTextTable1">
    <w:name w:val="Smart Text Table1"/>
    <w:basedOn w:val="TableNormal"/>
    <w:next w:val="TableGrid"/>
    <w:rsid w:val="0004368E"/>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unhideWhenUsed/>
    <w:rsid w:val="00780B16"/>
    <w:pPr>
      <w:spacing w:after="120"/>
      <w:ind w:left="360"/>
    </w:pPr>
    <w:rPr>
      <w:rFonts w:ascii="Calibri" w:eastAsia="Times New Roman" w:hAnsi="Calibri" w:cs="Arial"/>
      <w:sz w:val="16"/>
      <w:szCs w:val="16"/>
    </w:rPr>
  </w:style>
  <w:style w:type="character" w:customStyle="1" w:styleId="BodyTextIndent3Char">
    <w:name w:val="Body Text Indent 3 Char"/>
    <w:basedOn w:val="DefaultParagraphFont"/>
    <w:link w:val="BodyTextIndent3"/>
    <w:semiHidden/>
    <w:rsid w:val="00780B16"/>
    <w:rPr>
      <w:rFonts w:ascii="Calibri" w:eastAsia="Times New Roman" w:hAnsi="Calibri" w:cs="Arial"/>
      <w:sz w:val="16"/>
      <w:szCs w:val="16"/>
    </w:rPr>
  </w:style>
  <w:style w:type="character" w:customStyle="1" w:styleId="UnresolvedMention1">
    <w:name w:val="Unresolved Mention1"/>
    <w:basedOn w:val="DefaultParagraphFont"/>
    <w:uiPriority w:val="99"/>
    <w:semiHidden/>
    <w:unhideWhenUsed/>
    <w:rsid w:val="00BB7D90"/>
    <w:rPr>
      <w:color w:val="605E5C"/>
      <w:shd w:val="clear" w:color="auto" w:fill="E1DFDD"/>
    </w:rPr>
  </w:style>
  <w:style w:type="character" w:customStyle="1" w:styleId="UnresolvedMention2">
    <w:name w:val="Unresolved Mention2"/>
    <w:basedOn w:val="DefaultParagraphFont"/>
    <w:uiPriority w:val="99"/>
    <w:semiHidden/>
    <w:unhideWhenUsed/>
    <w:rsid w:val="00DB0060"/>
    <w:rPr>
      <w:color w:val="605E5C"/>
      <w:shd w:val="clear" w:color="auto" w:fill="E1DFDD"/>
    </w:rPr>
  </w:style>
  <w:style w:type="character" w:customStyle="1" w:styleId="spellingerror">
    <w:name w:val="spellingerror"/>
    <w:basedOn w:val="DefaultParagraphFont"/>
    <w:rsid w:val="003B0E07"/>
  </w:style>
  <w:style w:type="character" w:customStyle="1" w:styleId="UnresolvedMention3">
    <w:name w:val="Unresolved Mention3"/>
    <w:basedOn w:val="DefaultParagraphFont"/>
    <w:uiPriority w:val="99"/>
    <w:semiHidden/>
    <w:unhideWhenUsed/>
    <w:rsid w:val="006B49B7"/>
    <w:rPr>
      <w:color w:val="605E5C"/>
      <w:shd w:val="clear" w:color="auto" w:fill="E1DFDD"/>
    </w:rPr>
  </w:style>
  <w:style w:type="paragraph" w:styleId="BlockText">
    <w:name w:val="Block Text"/>
    <w:basedOn w:val="Normal"/>
    <w:unhideWhenUsed/>
    <w:rsid w:val="00205230"/>
    <w:pPr>
      <w:bidi/>
      <w:snapToGrid w:val="0"/>
      <w:ind w:left="1418" w:right="1418" w:firstLine="22"/>
      <w:jc w:val="lowKashida"/>
    </w:pPr>
    <w:rPr>
      <w:rFonts w:ascii="Times New Roman" w:eastAsia="Times New Roman" w:hAnsi="Times New Roman" w:cs="Traditional Arabic"/>
      <w:sz w:val="26"/>
      <w:szCs w:val="31"/>
    </w:rPr>
  </w:style>
  <w:style w:type="paragraph" w:customStyle="1" w:styleId="a">
    <w:name w:val="فرعي"/>
    <w:basedOn w:val="Normal"/>
    <w:link w:val="Char"/>
    <w:rsid w:val="002C331A"/>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2C331A"/>
    <w:rPr>
      <w:rFonts w:asciiTheme="minorBidi" w:eastAsiaTheme="minorHAnsi" w:hAnsiTheme="minorBidi"/>
      <w:b/>
      <w:bCs/>
      <w:sz w:val="34"/>
      <w:szCs w:val="34"/>
      <w:u w:val="single"/>
    </w:rPr>
  </w:style>
  <w:style w:type="character" w:customStyle="1" w:styleId="UnresolvedMention4">
    <w:name w:val="Unresolved Mention4"/>
    <w:basedOn w:val="DefaultParagraphFont"/>
    <w:uiPriority w:val="99"/>
    <w:semiHidden/>
    <w:unhideWhenUsed/>
    <w:rsid w:val="00BE1E8D"/>
    <w:rPr>
      <w:color w:val="605E5C"/>
      <w:shd w:val="clear" w:color="auto" w:fill="E1DFDD"/>
    </w:rPr>
  </w:style>
  <w:style w:type="character" w:customStyle="1" w:styleId="UnresolvedMention5">
    <w:name w:val="Unresolved Mention5"/>
    <w:basedOn w:val="DefaultParagraphFont"/>
    <w:uiPriority w:val="99"/>
    <w:semiHidden/>
    <w:unhideWhenUsed/>
    <w:rsid w:val="001D7517"/>
    <w:rPr>
      <w:color w:val="605E5C"/>
      <w:shd w:val="clear" w:color="auto" w:fill="E1DFDD"/>
    </w:rPr>
  </w:style>
  <w:style w:type="paragraph" w:customStyle="1" w:styleId="Heading1DL">
    <w:name w:val="Heading 1 DL"/>
    <w:basedOn w:val="Normal"/>
    <w:rsid w:val="0053325B"/>
    <w:pPr>
      <w:keepNext/>
      <w:numPr>
        <w:numId w:val="29"/>
      </w:numPr>
      <w:adjustRightInd w:val="0"/>
      <w:spacing w:after="240"/>
      <w:jc w:val="both"/>
      <w:outlineLvl w:val="0"/>
    </w:pPr>
    <w:rPr>
      <w:rFonts w:ascii="Times New Roman" w:eastAsia="STZhongsong" w:hAnsi="Times New Roman" w:cs="Times New Roman"/>
      <w:szCs w:val="20"/>
      <w:lang w:val="de-DE" w:eastAsia="zh-CN"/>
    </w:rPr>
  </w:style>
  <w:style w:type="paragraph" w:customStyle="1" w:styleId="Heading2DL">
    <w:name w:val="Heading 2 DL"/>
    <w:basedOn w:val="Normal"/>
    <w:link w:val="Heading2DLChar"/>
    <w:rsid w:val="0053325B"/>
    <w:pPr>
      <w:numPr>
        <w:ilvl w:val="1"/>
        <w:numId w:val="29"/>
      </w:numPr>
      <w:adjustRightInd w:val="0"/>
      <w:spacing w:after="240"/>
      <w:jc w:val="both"/>
      <w:outlineLvl w:val="1"/>
    </w:pPr>
    <w:rPr>
      <w:rFonts w:ascii="Times New Roman" w:eastAsia="STZhongsong" w:hAnsi="Times New Roman" w:cs="Times New Roman"/>
      <w:szCs w:val="20"/>
      <w:lang w:val="de-DE" w:eastAsia="zh-CN"/>
    </w:rPr>
  </w:style>
  <w:style w:type="character" w:customStyle="1" w:styleId="Heading2DLChar">
    <w:name w:val="Heading 2 DL Char"/>
    <w:link w:val="Heading2DL"/>
    <w:rsid w:val="0053325B"/>
    <w:rPr>
      <w:rFonts w:ascii="Times New Roman" w:eastAsia="STZhongsong" w:hAnsi="Times New Roman" w:cs="Times New Roman"/>
      <w:szCs w:val="20"/>
      <w:lang w:val="de-DE" w:eastAsia="zh-CN"/>
    </w:rPr>
  </w:style>
  <w:style w:type="paragraph" w:customStyle="1" w:styleId="Heading3DL">
    <w:name w:val="Heading 3 DL"/>
    <w:basedOn w:val="Normal"/>
    <w:link w:val="Heading3DLChar"/>
    <w:rsid w:val="0053325B"/>
    <w:pPr>
      <w:numPr>
        <w:ilvl w:val="2"/>
        <w:numId w:val="29"/>
      </w:numPr>
      <w:adjustRightInd w:val="0"/>
      <w:spacing w:after="240"/>
      <w:jc w:val="both"/>
      <w:outlineLvl w:val="2"/>
    </w:pPr>
    <w:rPr>
      <w:rFonts w:ascii="Times New Roman" w:eastAsia="STZhongsong" w:hAnsi="Times New Roman" w:cs="Times New Roman"/>
      <w:szCs w:val="20"/>
      <w:lang w:val="de-DE" w:eastAsia="zh-CN"/>
    </w:rPr>
  </w:style>
  <w:style w:type="character" w:customStyle="1" w:styleId="Heading3DLChar">
    <w:name w:val="Heading 3 DL Char"/>
    <w:link w:val="Heading3DL"/>
    <w:rsid w:val="0053325B"/>
    <w:rPr>
      <w:rFonts w:ascii="Times New Roman" w:eastAsia="STZhongsong" w:hAnsi="Times New Roman" w:cs="Times New Roman"/>
      <w:szCs w:val="20"/>
      <w:lang w:val="de-DE" w:eastAsia="zh-CN"/>
    </w:rPr>
  </w:style>
  <w:style w:type="paragraph" w:customStyle="1" w:styleId="Heading4DL">
    <w:name w:val="Heading 4 DL"/>
    <w:basedOn w:val="Normal"/>
    <w:link w:val="Heading4DLChar"/>
    <w:rsid w:val="0053325B"/>
    <w:pPr>
      <w:numPr>
        <w:ilvl w:val="3"/>
        <w:numId w:val="29"/>
      </w:numPr>
      <w:adjustRightInd w:val="0"/>
      <w:spacing w:after="240"/>
      <w:jc w:val="both"/>
      <w:outlineLvl w:val="3"/>
    </w:pPr>
    <w:rPr>
      <w:rFonts w:ascii="Times New Roman" w:eastAsia="STZhongsong" w:hAnsi="Times New Roman" w:cs="Times New Roman"/>
      <w:szCs w:val="20"/>
      <w:lang w:val="de-DE" w:eastAsia="zh-CN"/>
    </w:rPr>
  </w:style>
  <w:style w:type="character" w:customStyle="1" w:styleId="Heading4DLChar">
    <w:name w:val="Heading 4 DL Char"/>
    <w:link w:val="Heading4DL"/>
    <w:rsid w:val="0053325B"/>
    <w:rPr>
      <w:rFonts w:ascii="Times New Roman" w:eastAsia="STZhongsong" w:hAnsi="Times New Roman" w:cs="Times New Roman"/>
      <w:szCs w:val="20"/>
      <w:lang w:val="de-DE" w:eastAsia="zh-CN"/>
    </w:rPr>
  </w:style>
  <w:style w:type="paragraph" w:customStyle="1" w:styleId="Heading5DL">
    <w:name w:val="Heading 5 DL"/>
    <w:basedOn w:val="Normal"/>
    <w:rsid w:val="0053325B"/>
    <w:pPr>
      <w:numPr>
        <w:ilvl w:val="4"/>
        <w:numId w:val="29"/>
      </w:numPr>
      <w:adjustRightInd w:val="0"/>
      <w:spacing w:after="240"/>
      <w:jc w:val="both"/>
      <w:outlineLvl w:val="4"/>
    </w:pPr>
    <w:rPr>
      <w:rFonts w:ascii="Times New Roman" w:eastAsia="STZhongsong" w:hAnsi="Times New Roman" w:cs="Times New Roman"/>
      <w:szCs w:val="20"/>
      <w:lang w:val="de-DE" w:eastAsia="zh-CN"/>
    </w:rPr>
  </w:style>
  <w:style w:type="character" w:customStyle="1" w:styleId="UnresolvedMention6">
    <w:name w:val="Unresolved Mention6"/>
    <w:basedOn w:val="DefaultParagraphFont"/>
    <w:uiPriority w:val="99"/>
    <w:semiHidden/>
    <w:unhideWhenUsed/>
    <w:rsid w:val="0053325B"/>
    <w:rPr>
      <w:color w:val="605E5C"/>
      <w:shd w:val="clear" w:color="auto" w:fill="E1DFDD"/>
    </w:rPr>
  </w:style>
  <w:style w:type="character" w:customStyle="1" w:styleId="UnresolvedMention7">
    <w:name w:val="Unresolved Mention7"/>
    <w:basedOn w:val="DefaultParagraphFont"/>
    <w:uiPriority w:val="99"/>
    <w:semiHidden/>
    <w:unhideWhenUsed/>
    <w:rsid w:val="0073188C"/>
    <w:rPr>
      <w:color w:val="605E5C"/>
      <w:shd w:val="clear" w:color="auto" w:fill="E1DFDD"/>
    </w:rPr>
  </w:style>
  <w:style w:type="character" w:customStyle="1" w:styleId="1">
    <w:name w:val="إشارة لم يتم حلها1"/>
    <w:basedOn w:val="DefaultParagraphFont"/>
    <w:uiPriority w:val="99"/>
    <w:semiHidden/>
    <w:unhideWhenUsed/>
    <w:rsid w:val="004856C4"/>
    <w:rPr>
      <w:color w:val="605E5C"/>
      <w:shd w:val="clear" w:color="auto" w:fill="E1DFDD"/>
    </w:rPr>
  </w:style>
  <w:style w:type="character" w:customStyle="1" w:styleId="MarginTextChar">
    <w:name w:val="Margin Text Char"/>
    <w:link w:val="MarginText"/>
    <w:locked/>
    <w:rsid w:val="00FB13FB"/>
    <w:rPr>
      <w:rFonts w:ascii="Times New Roman" w:eastAsia="STZhongsong" w:hAnsi="Times New Roman" w:cs="Times New Roman"/>
      <w:lang w:val="x-none" w:eastAsia="zh-CN"/>
    </w:rPr>
  </w:style>
  <w:style w:type="paragraph" w:customStyle="1" w:styleId="MarginText">
    <w:name w:val="Margin Text"/>
    <w:basedOn w:val="Normal"/>
    <w:link w:val="MarginTextChar"/>
    <w:rsid w:val="00FB13FB"/>
    <w:pPr>
      <w:adjustRightInd w:val="0"/>
      <w:spacing w:after="240"/>
      <w:jc w:val="both"/>
    </w:pPr>
    <w:rPr>
      <w:rFonts w:ascii="Times New Roman" w:eastAsia="STZhongsong" w:hAnsi="Times New Roman" w:cs="Times New Roman"/>
      <w:lang w:val="x-none" w:eastAsia="zh-CN"/>
    </w:rPr>
  </w:style>
  <w:style w:type="paragraph" w:customStyle="1" w:styleId="SchHead">
    <w:name w:val="SchHead"/>
    <w:basedOn w:val="MarginText"/>
    <w:next w:val="Normal"/>
    <w:rsid w:val="00FB13FB"/>
    <w:pPr>
      <w:overflowPunct w:val="0"/>
      <w:autoSpaceDE w:val="0"/>
      <w:autoSpaceDN w:val="0"/>
      <w:spacing w:line="360" w:lineRule="auto"/>
      <w:jc w:val="center"/>
    </w:pPr>
    <w:rPr>
      <w:rFonts w:eastAsia="SimSun"/>
      <w:b/>
      <w:caps/>
      <w:szCs w:val="20"/>
      <w:lang w:val="en-GB" w:eastAsia="en-US"/>
    </w:rPr>
  </w:style>
  <w:style w:type="character" w:customStyle="1" w:styleId="00BodyChar">
    <w:name w:val="00 Body Char"/>
    <w:basedOn w:val="DefaultParagraphFont"/>
    <w:link w:val="00Body"/>
    <w:locked/>
    <w:rsid w:val="00FB13FB"/>
    <w:rPr>
      <w:rFonts w:ascii="Arial (Body)" w:eastAsia="Times New Roman" w:hAnsi="Arial (Body)" w:cs="Times New Roman"/>
      <w:szCs w:val="20"/>
    </w:rPr>
  </w:style>
  <w:style w:type="paragraph" w:customStyle="1" w:styleId="00Body">
    <w:name w:val="00 Body"/>
    <w:basedOn w:val="Normal"/>
    <w:link w:val="00BodyChar"/>
    <w:qFormat/>
    <w:rsid w:val="00FB13FB"/>
    <w:pPr>
      <w:spacing w:before="180" w:after="180" w:line="264" w:lineRule="auto"/>
    </w:pPr>
    <w:rPr>
      <w:rFonts w:ascii="Arial (Body)" w:eastAsia="Times New Roman" w:hAnsi="Arial (Bod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9198">
      <w:bodyDiv w:val="1"/>
      <w:marLeft w:val="0"/>
      <w:marRight w:val="0"/>
      <w:marTop w:val="0"/>
      <w:marBottom w:val="0"/>
      <w:divBdr>
        <w:top w:val="none" w:sz="0" w:space="0" w:color="auto"/>
        <w:left w:val="none" w:sz="0" w:space="0" w:color="auto"/>
        <w:bottom w:val="none" w:sz="0" w:space="0" w:color="auto"/>
        <w:right w:val="none" w:sz="0" w:space="0" w:color="auto"/>
      </w:divBdr>
    </w:div>
    <w:div w:id="57284054">
      <w:bodyDiv w:val="1"/>
      <w:marLeft w:val="0"/>
      <w:marRight w:val="0"/>
      <w:marTop w:val="0"/>
      <w:marBottom w:val="0"/>
      <w:divBdr>
        <w:top w:val="none" w:sz="0" w:space="0" w:color="auto"/>
        <w:left w:val="none" w:sz="0" w:space="0" w:color="auto"/>
        <w:bottom w:val="none" w:sz="0" w:space="0" w:color="auto"/>
        <w:right w:val="none" w:sz="0" w:space="0" w:color="auto"/>
      </w:divBdr>
    </w:div>
    <w:div w:id="84570366">
      <w:bodyDiv w:val="1"/>
      <w:marLeft w:val="0"/>
      <w:marRight w:val="0"/>
      <w:marTop w:val="0"/>
      <w:marBottom w:val="0"/>
      <w:divBdr>
        <w:top w:val="none" w:sz="0" w:space="0" w:color="auto"/>
        <w:left w:val="none" w:sz="0" w:space="0" w:color="auto"/>
        <w:bottom w:val="none" w:sz="0" w:space="0" w:color="auto"/>
        <w:right w:val="none" w:sz="0" w:space="0" w:color="auto"/>
      </w:divBdr>
    </w:div>
    <w:div w:id="98844215">
      <w:bodyDiv w:val="1"/>
      <w:marLeft w:val="0"/>
      <w:marRight w:val="0"/>
      <w:marTop w:val="0"/>
      <w:marBottom w:val="0"/>
      <w:divBdr>
        <w:top w:val="none" w:sz="0" w:space="0" w:color="auto"/>
        <w:left w:val="none" w:sz="0" w:space="0" w:color="auto"/>
        <w:bottom w:val="none" w:sz="0" w:space="0" w:color="auto"/>
        <w:right w:val="none" w:sz="0" w:space="0" w:color="auto"/>
      </w:divBdr>
    </w:div>
    <w:div w:id="197275918">
      <w:bodyDiv w:val="1"/>
      <w:marLeft w:val="0"/>
      <w:marRight w:val="0"/>
      <w:marTop w:val="0"/>
      <w:marBottom w:val="0"/>
      <w:divBdr>
        <w:top w:val="none" w:sz="0" w:space="0" w:color="auto"/>
        <w:left w:val="none" w:sz="0" w:space="0" w:color="auto"/>
        <w:bottom w:val="none" w:sz="0" w:space="0" w:color="auto"/>
        <w:right w:val="none" w:sz="0" w:space="0" w:color="auto"/>
      </w:divBdr>
    </w:div>
    <w:div w:id="236211912">
      <w:bodyDiv w:val="1"/>
      <w:marLeft w:val="0"/>
      <w:marRight w:val="0"/>
      <w:marTop w:val="0"/>
      <w:marBottom w:val="0"/>
      <w:divBdr>
        <w:top w:val="none" w:sz="0" w:space="0" w:color="auto"/>
        <w:left w:val="none" w:sz="0" w:space="0" w:color="auto"/>
        <w:bottom w:val="none" w:sz="0" w:space="0" w:color="auto"/>
        <w:right w:val="none" w:sz="0" w:space="0" w:color="auto"/>
      </w:divBdr>
    </w:div>
    <w:div w:id="254286660">
      <w:bodyDiv w:val="1"/>
      <w:marLeft w:val="0"/>
      <w:marRight w:val="0"/>
      <w:marTop w:val="0"/>
      <w:marBottom w:val="0"/>
      <w:divBdr>
        <w:top w:val="none" w:sz="0" w:space="0" w:color="auto"/>
        <w:left w:val="none" w:sz="0" w:space="0" w:color="auto"/>
        <w:bottom w:val="none" w:sz="0" w:space="0" w:color="auto"/>
        <w:right w:val="none" w:sz="0" w:space="0" w:color="auto"/>
      </w:divBdr>
    </w:div>
    <w:div w:id="258610460">
      <w:bodyDiv w:val="1"/>
      <w:marLeft w:val="0"/>
      <w:marRight w:val="0"/>
      <w:marTop w:val="0"/>
      <w:marBottom w:val="0"/>
      <w:divBdr>
        <w:top w:val="none" w:sz="0" w:space="0" w:color="auto"/>
        <w:left w:val="none" w:sz="0" w:space="0" w:color="auto"/>
        <w:bottom w:val="none" w:sz="0" w:space="0" w:color="auto"/>
        <w:right w:val="none" w:sz="0" w:space="0" w:color="auto"/>
      </w:divBdr>
    </w:div>
    <w:div w:id="299119673">
      <w:bodyDiv w:val="1"/>
      <w:marLeft w:val="0"/>
      <w:marRight w:val="0"/>
      <w:marTop w:val="0"/>
      <w:marBottom w:val="0"/>
      <w:divBdr>
        <w:top w:val="none" w:sz="0" w:space="0" w:color="auto"/>
        <w:left w:val="none" w:sz="0" w:space="0" w:color="auto"/>
        <w:bottom w:val="none" w:sz="0" w:space="0" w:color="auto"/>
        <w:right w:val="none" w:sz="0" w:space="0" w:color="auto"/>
      </w:divBdr>
    </w:div>
    <w:div w:id="341277981">
      <w:bodyDiv w:val="1"/>
      <w:marLeft w:val="0"/>
      <w:marRight w:val="0"/>
      <w:marTop w:val="0"/>
      <w:marBottom w:val="0"/>
      <w:divBdr>
        <w:top w:val="none" w:sz="0" w:space="0" w:color="auto"/>
        <w:left w:val="none" w:sz="0" w:space="0" w:color="auto"/>
        <w:bottom w:val="none" w:sz="0" w:space="0" w:color="auto"/>
        <w:right w:val="none" w:sz="0" w:space="0" w:color="auto"/>
      </w:divBdr>
    </w:div>
    <w:div w:id="366565334">
      <w:bodyDiv w:val="1"/>
      <w:marLeft w:val="0"/>
      <w:marRight w:val="0"/>
      <w:marTop w:val="0"/>
      <w:marBottom w:val="0"/>
      <w:divBdr>
        <w:top w:val="none" w:sz="0" w:space="0" w:color="auto"/>
        <w:left w:val="none" w:sz="0" w:space="0" w:color="auto"/>
        <w:bottom w:val="none" w:sz="0" w:space="0" w:color="auto"/>
        <w:right w:val="none" w:sz="0" w:space="0" w:color="auto"/>
      </w:divBdr>
    </w:div>
    <w:div w:id="381249420">
      <w:bodyDiv w:val="1"/>
      <w:marLeft w:val="0"/>
      <w:marRight w:val="0"/>
      <w:marTop w:val="0"/>
      <w:marBottom w:val="0"/>
      <w:divBdr>
        <w:top w:val="none" w:sz="0" w:space="0" w:color="auto"/>
        <w:left w:val="none" w:sz="0" w:space="0" w:color="auto"/>
        <w:bottom w:val="none" w:sz="0" w:space="0" w:color="auto"/>
        <w:right w:val="none" w:sz="0" w:space="0" w:color="auto"/>
      </w:divBdr>
    </w:div>
    <w:div w:id="389766138">
      <w:bodyDiv w:val="1"/>
      <w:marLeft w:val="0"/>
      <w:marRight w:val="0"/>
      <w:marTop w:val="0"/>
      <w:marBottom w:val="0"/>
      <w:divBdr>
        <w:top w:val="none" w:sz="0" w:space="0" w:color="auto"/>
        <w:left w:val="none" w:sz="0" w:space="0" w:color="auto"/>
        <w:bottom w:val="none" w:sz="0" w:space="0" w:color="auto"/>
        <w:right w:val="none" w:sz="0" w:space="0" w:color="auto"/>
      </w:divBdr>
    </w:div>
    <w:div w:id="401216610">
      <w:bodyDiv w:val="1"/>
      <w:marLeft w:val="0"/>
      <w:marRight w:val="0"/>
      <w:marTop w:val="0"/>
      <w:marBottom w:val="0"/>
      <w:divBdr>
        <w:top w:val="none" w:sz="0" w:space="0" w:color="auto"/>
        <w:left w:val="none" w:sz="0" w:space="0" w:color="auto"/>
        <w:bottom w:val="none" w:sz="0" w:space="0" w:color="auto"/>
        <w:right w:val="none" w:sz="0" w:space="0" w:color="auto"/>
      </w:divBdr>
    </w:div>
    <w:div w:id="421416678">
      <w:bodyDiv w:val="1"/>
      <w:marLeft w:val="0"/>
      <w:marRight w:val="0"/>
      <w:marTop w:val="0"/>
      <w:marBottom w:val="0"/>
      <w:divBdr>
        <w:top w:val="none" w:sz="0" w:space="0" w:color="auto"/>
        <w:left w:val="none" w:sz="0" w:space="0" w:color="auto"/>
        <w:bottom w:val="none" w:sz="0" w:space="0" w:color="auto"/>
        <w:right w:val="none" w:sz="0" w:space="0" w:color="auto"/>
      </w:divBdr>
    </w:div>
    <w:div w:id="486283909">
      <w:bodyDiv w:val="1"/>
      <w:marLeft w:val="0"/>
      <w:marRight w:val="0"/>
      <w:marTop w:val="0"/>
      <w:marBottom w:val="0"/>
      <w:divBdr>
        <w:top w:val="none" w:sz="0" w:space="0" w:color="auto"/>
        <w:left w:val="none" w:sz="0" w:space="0" w:color="auto"/>
        <w:bottom w:val="none" w:sz="0" w:space="0" w:color="auto"/>
        <w:right w:val="none" w:sz="0" w:space="0" w:color="auto"/>
      </w:divBdr>
    </w:div>
    <w:div w:id="512112863">
      <w:bodyDiv w:val="1"/>
      <w:marLeft w:val="0"/>
      <w:marRight w:val="0"/>
      <w:marTop w:val="0"/>
      <w:marBottom w:val="0"/>
      <w:divBdr>
        <w:top w:val="none" w:sz="0" w:space="0" w:color="auto"/>
        <w:left w:val="none" w:sz="0" w:space="0" w:color="auto"/>
        <w:bottom w:val="none" w:sz="0" w:space="0" w:color="auto"/>
        <w:right w:val="none" w:sz="0" w:space="0" w:color="auto"/>
      </w:divBdr>
    </w:div>
    <w:div w:id="526914092">
      <w:bodyDiv w:val="1"/>
      <w:marLeft w:val="0"/>
      <w:marRight w:val="0"/>
      <w:marTop w:val="0"/>
      <w:marBottom w:val="0"/>
      <w:divBdr>
        <w:top w:val="none" w:sz="0" w:space="0" w:color="auto"/>
        <w:left w:val="none" w:sz="0" w:space="0" w:color="auto"/>
        <w:bottom w:val="none" w:sz="0" w:space="0" w:color="auto"/>
        <w:right w:val="none" w:sz="0" w:space="0" w:color="auto"/>
      </w:divBdr>
    </w:div>
    <w:div w:id="531235740">
      <w:bodyDiv w:val="1"/>
      <w:marLeft w:val="0"/>
      <w:marRight w:val="0"/>
      <w:marTop w:val="0"/>
      <w:marBottom w:val="0"/>
      <w:divBdr>
        <w:top w:val="none" w:sz="0" w:space="0" w:color="auto"/>
        <w:left w:val="none" w:sz="0" w:space="0" w:color="auto"/>
        <w:bottom w:val="none" w:sz="0" w:space="0" w:color="auto"/>
        <w:right w:val="none" w:sz="0" w:space="0" w:color="auto"/>
      </w:divBdr>
    </w:div>
    <w:div w:id="532813966">
      <w:bodyDiv w:val="1"/>
      <w:marLeft w:val="0"/>
      <w:marRight w:val="0"/>
      <w:marTop w:val="0"/>
      <w:marBottom w:val="0"/>
      <w:divBdr>
        <w:top w:val="none" w:sz="0" w:space="0" w:color="auto"/>
        <w:left w:val="none" w:sz="0" w:space="0" w:color="auto"/>
        <w:bottom w:val="none" w:sz="0" w:space="0" w:color="auto"/>
        <w:right w:val="none" w:sz="0" w:space="0" w:color="auto"/>
      </w:divBdr>
    </w:div>
    <w:div w:id="555318161">
      <w:bodyDiv w:val="1"/>
      <w:marLeft w:val="0"/>
      <w:marRight w:val="0"/>
      <w:marTop w:val="0"/>
      <w:marBottom w:val="0"/>
      <w:divBdr>
        <w:top w:val="none" w:sz="0" w:space="0" w:color="auto"/>
        <w:left w:val="none" w:sz="0" w:space="0" w:color="auto"/>
        <w:bottom w:val="none" w:sz="0" w:space="0" w:color="auto"/>
        <w:right w:val="none" w:sz="0" w:space="0" w:color="auto"/>
      </w:divBdr>
    </w:div>
    <w:div w:id="558833189">
      <w:bodyDiv w:val="1"/>
      <w:marLeft w:val="0"/>
      <w:marRight w:val="0"/>
      <w:marTop w:val="0"/>
      <w:marBottom w:val="0"/>
      <w:divBdr>
        <w:top w:val="none" w:sz="0" w:space="0" w:color="auto"/>
        <w:left w:val="none" w:sz="0" w:space="0" w:color="auto"/>
        <w:bottom w:val="none" w:sz="0" w:space="0" w:color="auto"/>
        <w:right w:val="none" w:sz="0" w:space="0" w:color="auto"/>
      </w:divBdr>
    </w:div>
    <w:div w:id="607003824">
      <w:bodyDiv w:val="1"/>
      <w:marLeft w:val="0"/>
      <w:marRight w:val="0"/>
      <w:marTop w:val="0"/>
      <w:marBottom w:val="0"/>
      <w:divBdr>
        <w:top w:val="none" w:sz="0" w:space="0" w:color="auto"/>
        <w:left w:val="none" w:sz="0" w:space="0" w:color="auto"/>
        <w:bottom w:val="none" w:sz="0" w:space="0" w:color="auto"/>
        <w:right w:val="none" w:sz="0" w:space="0" w:color="auto"/>
      </w:divBdr>
    </w:div>
    <w:div w:id="615719247">
      <w:bodyDiv w:val="1"/>
      <w:marLeft w:val="0"/>
      <w:marRight w:val="0"/>
      <w:marTop w:val="0"/>
      <w:marBottom w:val="0"/>
      <w:divBdr>
        <w:top w:val="none" w:sz="0" w:space="0" w:color="auto"/>
        <w:left w:val="none" w:sz="0" w:space="0" w:color="auto"/>
        <w:bottom w:val="none" w:sz="0" w:space="0" w:color="auto"/>
        <w:right w:val="none" w:sz="0" w:space="0" w:color="auto"/>
      </w:divBdr>
    </w:div>
    <w:div w:id="658847175">
      <w:bodyDiv w:val="1"/>
      <w:marLeft w:val="0"/>
      <w:marRight w:val="0"/>
      <w:marTop w:val="0"/>
      <w:marBottom w:val="0"/>
      <w:divBdr>
        <w:top w:val="none" w:sz="0" w:space="0" w:color="auto"/>
        <w:left w:val="none" w:sz="0" w:space="0" w:color="auto"/>
        <w:bottom w:val="none" w:sz="0" w:space="0" w:color="auto"/>
        <w:right w:val="none" w:sz="0" w:space="0" w:color="auto"/>
      </w:divBdr>
    </w:div>
    <w:div w:id="661738750">
      <w:bodyDiv w:val="1"/>
      <w:marLeft w:val="0"/>
      <w:marRight w:val="0"/>
      <w:marTop w:val="0"/>
      <w:marBottom w:val="0"/>
      <w:divBdr>
        <w:top w:val="none" w:sz="0" w:space="0" w:color="auto"/>
        <w:left w:val="none" w:sz="0" w:space="0" w:color="auto"/>
        <w:bottom w:val="none" w:sz="0" w:space="0" w:color="auto"/>
        <w:right w:val="none" w:sz="0" w:space="0" w:color="auto"/>
      </w:divBdr>
    </w:div>
    <w:div w:id="677854289">
      <w:bodyDiv w:val="1"/>
      <w:marLeft w:val="0"/>
      <w:marRight w:val="0"/>
      <w:marTop w:val="0"/>
      <w:marBottom w:val="0"/>
      <w:divBdr>
        <w:top w:val="none" w:sz="0" w:space="0" w:color="auto"/>
        <w:left w:val="none" w:sz="0" w:space="0" w:color="auto"/>
        <w:bottom w:val="none" w:sz="0" w:space="0" w:color="auto"/>
        <w:right w:val="none" w:sz="0" w:space="0" w:color="auto"/>
      </w:divBdr>
    </w:div>
    <w:div w:id="686249441">
      <w:bodyDiv w:val="1"/>
      <w:marLeft w:val="0"/>
      <w:marRight w:val="0"/>
      <w:marTop w:val="0"/>
      <w:marBottom w:val="0"/>
      <w:divBdr>
        <w:top w:val="none" w:sz="0" w:space="0" w:color="auto"/>
        <w:left w:val="none" w:sz="0" w:space="0" w:color="auto"/>
        <w:bottom w:val="none" w:sz="0" w:space="0" w:color="auto"/>
        <w:right w:val="none" w:sz="0" w:space="0" w:color="auto"/>
      </w:divBdr>
    </w:div>
    <w:div w:id="688486476">
      <w:bodyDiv w:val="1"/>
      <w:marLeft w:val="0"/>
      <w:marRight w:val="0"/>
      <w:marTop w:val="0"/>
      <w:marBottom w:val="0"/>
      <w:divBdr>
        <w:top w:val="none" w:sz="0" w:space="0" w:color="auto"/>
        <w:left w:val="none" w:sz="0" w:space="0" w:color="auto"/>
        <w:bottom w:val="none" w:sz="0" w:space="0" w:color="auto"/>
        <w:right w:val="none" w:sz="0" w:space="0" w:color="auto"/>
      </w:divBdr>
    </w:div>
    <w:div w:id="690180134">
      <w:bodyDiv w:val="1"/>
      <w:marLeft w:val="0"/>
      <w:marRight w:val="0"/>
      <w:marTop w:val="0"/>
      <w:marBottom w:val="0"/>
      <w:divBdr>
        <w:top w:val="none" w:sz="0" w:space="0" w:color="auto"/>
        <w:left w:val="none" w:sz="0" w:space="0" w:color="auto"/>
        <w:bottom w:val="none" w:sz="0" w:space="0" w:color="auto"/>
        <w:right w:val="none" w:sz="0" w:space="0" w:color="auto"/>
      </w:divBdr>
    </w:div>
    <w:div w:id="703747758">
      <w:bodyDiv w:val="1"/>
      <w:marLeft w:val="0"/>
      <w:marRight w:val="0"/>
      <w:marTop w:val="0"/>
      <w:marBottom w:val="0"/>
      <w:divBdr>
        <w:top w:val="none" w:sz="0" w:space="0" w:color="auto"/>
        <w:left w:val="none" w:sz="0" w:space="0" w:color="auto"/>
        <w:bottom w:val="none" w:sz="0" w:space="0" w:color="auto"/>
        <w:right w:val="none" w:sz="0" w:space="0" w:color="auto"/>
      </w:divBdr>
    </w:div>
    <w:div w:id="722143208">
      <w:bodyDiv w:val="1"/>
      <w:marLeft w:val="0"/>
      <w:marRight w:val="0"/>
      <w:marTop w:val="0"/>
      <w:marBottom w:val="0"/>
      <w:divBdr>
        <w:top w:val="none" w:sz="0" w:space="0" w:color="auto"/>
        <w:left w:val="none" w:sz="0" w:space="0" w:color="auto"/>
        <w:bottom w:val="none" w:sz="0" w:space="0" w:color="auto"/>
        <w:right w:val="none" w:sz="0" w:space="0" w:color="auto"/>
      </w:divBdr>
    </w:div>
    <w:div w:id="734359431">
      <w:bodyDiv w:val="1"/>
      <w:marLeft w:val="0"/>
      <w:marRight w:val="0"/>
      <w:marTop w:val="0"/>
      <w:marBottom w:val="0"/>
      <w:divBdr>
        <w:top w:val="none" w:sz="0" w:space="0" w:color="auto"/>
        <w:left w:val="none" w:sz="0" w:space="0" w:color="auto"/>
        <w:bottom w:val="none" w:sz="0" w:space="0" w:color="auto"/>
        <w:right w:val="none" w:sz="0" w:space="0" w:color="auto"/>
      </w:divBdr>
    </w:div>
    <w:div w:id="768307774">
      <w:bodyDiv w:val="1"/>
      <w:marLeft w:val="0"/>
      <w:marRight w:val="0"/>
      <w:marTop w:val="0"/>
      <w:marBottom w:val="0"/>
      <w:divBdr>
        <w:top w:val="none" w:sz="0" w:space="0" w:color="auto"/>
        <w:left w:val="none" w:sz="0" w:space="0" w:color="auto"/>
        <w:bottom w:val="none" w:sz="0" w:space="0" w:color="auto"/>
        <w:right w:val="none" w:sz="0" w:space="0" w:color="auto"/>
      </w:divBdr>
    </w:div>
    <w:div w:id="774180356">
      <w:bodyDiv w:val="1"/>
      <w:marLeft w:val="0"/>
      <w:marRight w:val="0"/>
      <w:marTop w:val="0"/>
      <w:marBottom w:val="0"/>
      <w:divBdr>
        <w:top w:val="none" w:sz="0" w:space="0" w:color="auto"/>
        <w:left w:val="none" w:sz="0" w:space="0" w:color="auto"/>
        <w:bottom w:val="none" w:sz="0" w:space="0" w:color="auto"/>
        <w:right w:val="none" w:sz="0" w:space="0" w:color="auto"/>
      </w:divBdr>
    </w:div>
    <w:div w:id="828789449">
      <w:bodyDiv w:val="1"/>
      <w:marLeft w:val="0"/>
      <w:marRight w:val="0"/>
      <w:marTop w:val="0"/>
      <w:marBottom w:val="0"/>
      <w:divBdr>
        <w:top w:val="none" w:sz="0" w:space="0" w:color="auto"/>
        <w:left w:val="none" w:sz="0" w:space="0" w:color="auto"/>
        <w:bottom w:val="none" w:sz="0" w:space="0" w:color="auto"/>
        <w:right w:val="none" w:sz="0" w:space="0" w:color="auto"/>
      </w:divBdr>
    </w:div>
    <w:div w:id="839738595">
      <w:bodyDiv w:val="1"/>
      <w:marLeft w:val="0"/>
      <w:marRight w:val="0"/>
      <w:marTop w:val="0"/>
      <w:marBottom w:val="0"/>
      <w:divBdr>
        <w:top w:val="none" w:sz="0" w:space="0" w:color="auto"/>
        <w:left w:val="none" w:sz="0" w:space="0" w:color="auto"/>
        <w:bottom w:val="none" w:sz="0" w:space="0" w:color="auto"/>
        <w:right w:val="none" w:sz="0" w:space="0" w:color="auto"/>
      </w:divBdr>
    </w:div>
    <w:div w:id="840118639">
      <w:bodyDiv w:val="1"/>
      <w:marLeft w:val="0"/>
      <w:marRight w:val="0"/>
      <w:marTop w:val="0"/>
      <w:marBottom w:val="0"/>
      <w:divBdr>
        <w:top w:val="none" w:sz="0" w:space="0" w:color="auto"/>
        <w:left w:val="none" w:sz="0" w:space="0" w:color="auto"/>
        <w:bottom w:val="none" w:sz="0" w:space="0" w:color="auto"/>
        <w:right w:val="none" w:sz="0" w:space="0" w:color="auto"/>
      </w:divBdr>
    </w:div>
    <w:div w:id="843012688">
      <w:bodyDiv w:val="1"/>
      <w:marLeft w:val="0"/>
      <w:marRight w:val="0"/>
      <w:marTop w:val="0"/>
      <w:marBottom w:val="0"/>
      <w:divBdr>
        <w:top w:val="none" w:sz="0" w:space="0" w:color="auto"/>
        <w:left w:val="none" w:sz="0" w:space="0" w:color="auto"/>
        <w:bottom w:val="none" w:sz="0" w:space="0" w:color="auto"/>
        <w:right w:val="none" w:sz="0" w:space="0" w:color="auto"/>
      </w:divBdr>
    </w:div>
    <w:div w:id="857694017">
      <w:bodyDiv w:val="1"/>
      <w:marLeft w:val="0"/>
      <w:marRight w:val="0"/>
      <w:marTop w:val="0"/>
      <w:marBottom w:val="0"/>
      <w:divBdr>
        <w:top w:val="none" w:sz="0" w:space="0" w:color="auto"/>
        <w:left w:val="none" w:sz="0" w:space="0" w:color="auto"/>
        <w:bottom w:val="none" w:sz="0" w:space="0" w:color="auto"/>
        <w:right w:val="none" w:sz="0" w:space="0" w:color="auto"/>
      </w:divBdr>
    </w:div>
    <w:div w:id="878903913">
      <w:bodyDiv w:val="1"/>
      <w:marLeft w:val="0"/>
      <w:marRight w:val="0"/>
      <w:marTop w:val="0"/>
      <w:marBottom w:val="0"/>
      <w:divBdr>
        <w:top w:val="none" w:sz="0" w:space="0" w:color="auto"/>
        <w:left w:val="none" w:sz="0" w:space="0" w:color="auto"/>
        <w:bottom w:val="none" w:sz="0" w:space="0" w:color="auto"/>
        <w:right w:val="none" w:sz="0" w:space="0" w:color="auto"/>
      </w:divBdr>
    </w:div>
    <w:div w:id="891576276">
      <w:bodyDiv w:val="1"/>
      <w:marLeft w:val="0"/>
      <w:marRight w:val="0"/>
      <w:marTop w:val="0"/>
      <w:marBottom w:val="0"/>
      <w:divBdr>
        <w:top w:val="none" w:sz="0" w:space="0" w:color="auto"/>
        <w:left w:val="none" w:sz="0" w:space="0" w:color="auto"/>
        <w:bottom w:val="none" w:sz="0" w:space="0" w:color="auto"/>
        <w:right w:val="none" w:sz="0" w:space="0" w:color="auto"/>
      </w:divBdr>
    </w:div>
    <w:div w:id="904872504">
      <w:bodyDiv w:val="1"/>
      <w:marLeft w:val="0"/>
      <w:marRight w:val="0"/>
      <w:marTop w:val="0"/>
      <w:marBottom w:val="0"/>
      <w:divBdr>
        <w:top w:val="none" w:sz="0" w:space="0" w:color="auto"/>
        <w:left w:val="none" w:sz="0" w:space="0" w:color="auto"/>
        <w:bottom w:val="none" w:sz="0" w:space="0" w:color="auto"/>
        <w:right w:val="none" w:sz="0" w:space="0" w:color="auto"/>
      </w:divBdr>
    </w:div>
    <w:div w:id="909659069">
      <w:bodyDiv w:val="1"/>
      <w:marLeft w:val="0"/>
      <w:marRight w:val="0"/>
      <w:marTop w:val="0"/>
      <w:marBottom w:val="0"/>
      <w:divBdr>
        <w:top w:val="none" w:sz="0" w:space="0" w:color="auto"/>
        <w:left w:val="none" w:sz="0" w:space="0" w:color="auto"/>
        <w:bottom w:val="none" w:sz="0" w:space="0" w:color="auto"/>
        <w:right w:val="none" w:sz="0" w:space="0" w:color="auto"/>
      </w:divBdr>
    </w:div>
    <w:div w:id="914555509">
      <w:bodyDiv w:val="1"/>
      <w:marLeft w:val="0"/>
      <w:marRight w:val="0"/>
      <w:marTop w:val="0"/>
      <w:marBottom w:val="0"/>
      <w:divBdr>
        <w:top w:val="none" w:sz="0" w:space="0" w:color="auto"/>
        <w:left w:val="none" w:sz="0" w:space="0" w:color="auto"/>
        <w:bottom w:val="none" w:sz="0" w:space="0" w:color="auto"/>
        <w:right w:val="none" w:sz="0" w:space="0" w:color="auto"/>
      </w:divBdr>
    </w:div>
    <w:div w:id="916865976">
      <w:bodyDiv w:val="1"/>
      <w:marLeft w:val="0"/>
      <w:marRight w:val="0"/>
      <w:marTop w:val="0"/>
      <w:marBottom w:val="0"/>
      <w:divBdr>
        <w:top w:val="none" w:sz="0" w:space="0" w:color="auto"/>
        <w:left w:val="none" w:sz="0" w:space="0" w:color="auto"/>
        <w:bottom w:val="none" w:sz="0" w:space="0" w:color="auto"/>
        <w:right w:val="none" w:sz="0" w:space="0" w:color="auto"/>
      </w:divBdr>
    </w:div>
    <w:div w:id="930772712">
      <w:bodyDiv w:val="1"/>
      <w:marLeft w:val="0"/>
      <w:marRight w:val="0"/>
      <w:marTop w:val="0"/>
      <w:marBottom w:val="0"/>
      <w:divBdr>
        <w:top w:val="none" w:sz="0" w:space="0" w:color="auto"/>
        <w:left w:val="none" w:sz="0" w:space="0" w:color="auto"/>
        <w:bottom w:val="none" w:sz="0" w:space="0" w:color="auto"/>
        <w:right w:val="none" w:sz="0" w:space="0" w:color="auto"/>
      </w:divBdr>
      <w:divsChild>
        <w:div w:id="61564342">
          <w:marLeft w:val="0"/>
          <w:marRight w:val="0"/>
          <w:marTop w:val="0"/>
          <w:marBottom w:val="0"/>
          <w:divBdr>
            <w:top w:val="none" w:sz="0" w:space="0" w:color="auto"/>
            <w:left w:val="none" w:sz="0" w:space="0" w:color="auto"/>
            <w:bottom w:val="none" w:sz="0" w:space="0" w:color="auto"/>
            <w:right w:val="none" w:sz="0" w:space="0" w:color="auto"/>
          </w:divBdr>
          <w:divsChild>
            <w:div w:id="1216552248">
              <w:marLeft w:val="0"/>
              <w:marRight w:val="0"/>
              <w:marTop w:val="0"/>
              <w:marBottom w:val="0"/>
              <w:divBdr>
                <w:top w:val="none" w:sz="0" w:space="0" w:color="auto"/>
                <w:left w:val="none" w:sz="0" w:space="0" w:color="auto"/>
                <w:bottom w:val="none" w:sz="0" w:space="0" w:color="auto"/>
                <w:right w:val="none" w:sz="0" w:space="0" w:color="auto"/>
              </w:divBdr>
            </w:div>
          </w:divsChild>
        </w:div>
        <w:div w:id="655426256">
          <w:marLeft w:val="0"/>
          <w:marRight w:val="0"/>
          <w:marTop w:val="0"/>
          <w:marBottom w:val="0"/>
          <w:divBdr>
            <w:top w:val="none" w:sz="0" w:space="0" w:color="auto"/>
            <w:left w:val="none" w:sz="0" w:space="0" w:color="auto"/>
            <w:bottom w:val="none" w:sz="0" w:space="0" w:color="auto"/>
            <w:right w:val="none" w:sz="0" w:space="0" w:color="auto"/>
          </w:divBdr>
          <w:divsChild>
            <w:div w:id="329451511">
              <w:marLeft w:val="0"/>
              <w:marRight w:val="0"/>
              <w:marTop w:val="0"/>
              <w:marBottom w:val="0"/>
              <w:divBdr>
                <w:top w:val="none" w:sz="0" w:space="0" w:color="auto"/>
                <w:left w:val="none" w:sz="0" w:space="0" w:color="auto"/>
                <w:bottom w:val="none" w:sz="0" w:space="0" w:color="auto"/>
                <w:right w:val="none" w:sz="0" w:space="0" w:color="auto"/>
              </w:divBdr>
            </w:div>
          </w:divsChild>
        </w:div>
        <w:div w:id="1122462959">
          <w:marLeft w:val="0"/>
          <w:marRight w:val="0"/>
          <w:marTop w:val="0"/>
          <w:marBottom w:val="0"/>
          <w:divBdr>
            <w:top w:val="none" w:sz="0" w:space="0" w:color="auto"/>
            <w:left w:val="none" w:sz="0" w:space="0" w:color="auto"/>
            <w:bottom w:val="none" w:sz="0" w:space="0" w:color="auto"/>
            <w:right w:val="none" w:sz="0" w:space="0" w:color="auto"/>
          </w:divBdr>
          <w:divsChild>
            <w:div w:id="1912345973">
              <w:marLeft w:val="0"/>
              <w:marRight w:val="0"/>
              <w:marTop w:val="0"/>
              <w:marBottom w:val="0"/>
              <w:divBdr>
                <w:top w:val="none" w:sz="0" w:space="0" w:color="auto"/>
                <w:left w:val="none" w:sz="0" w:space="0" w:color="auto"/>
                <w:bottom w:val="none" w:sz="0" w:space="0" w:color="auto"/>
                <w:right w:val="none" w:sz="0" w:space="0" w:color="auto"/>
              </w:divBdr>
            </w:div>
          </w:divsChild>
        </w:div>
        <w:div w:id="1715040458">
          <w:marLeft w:val="0"/>
          <w:marRight w:val="0"/>
          <w:marTop w:val="0"/>
          <w:marBottom w:val="0"/>
          <w:divBdr>
            <w:top w:val="none" w:sz="0" w:space="0" w:color="auto"/>
            <w:left w:val="none" w:sz="0" w:space="0" w:color="auto"/>
            <w:bottom w:val="none" w:sz="0" w:space="0" w:color="auto"/>
            <w:right w:val="none" w:sz="0" w:space="0" w:color="auto"/>
          </w:divBdr>
          <w:divsChild>
            <w:div w:id="18455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2403">
      <w:bodyDiv w:val="1"/>
      <w:marLeft w:val="0"/>
      <w:marRight w:val="0"/>
      <w:marTop w:val="0"/>
      <w:marBottom w:val="0"/>
      <w:divBdr>
        <w:top w:val="none" w:sz="0" w:space="0" w:color="auto"/>
        <w:left w:val="none" w:sz="0" w:space="0" w:color="auto"/>
        <w:bottom w:val="none" w:sz="0" w:space="0" w:color="auto"/>
        <w:right w:val="none" w:sz="0" w:space="0" w:color="auto"/>
      </w:divBdr>
    </w:div>
    <w:div w:id="968978334">
      <w:bodyDiv w:val="1"/>
      <w:marLeft w:val="0"/>
      <w:marRight w:val="0"/>
      <w:marTop w:val="0"/>
      <w:marBottom w:val="0"/>
      <w:divBdr>
        <w:top w:val="none" w:sz="0" w:space="0" w:color="auto"/>
        <w:left w:val="none" w:sz="0" w:space="0" w:color="auto"/>
        <w:bottom w:val="none" w:sz="0" w:space="0" w:color="auto"/>
        <w:right w:val="none" w:sz="0" w:space="0" w:color="auto"/>
      </w:divBdr>
    </w:div>
    <w:div w:id="974061756">
      <w:bodyDiv w:val="1"/>
      <w:marLeft w:val="0"/>
      <w:marRight w:val="0"/>
      <w:marTop w:val="0"/>
      <w:marBottom w:val="0"/>
      <w:divBdr>
        <w:top w:val="none" w:sz="0" w:space="0" w:color="auto"/>
        <w:left w:val="none" w:sz="0" w:space="0" w:color="auto"/>
        <w:bottom w:val="none" w:sz="0" w:space="0" w:color="auto"/>
        <w:right w:val="none" w:sz="0" w:space="0" w:color="auto"/>
      </w:divBdr>
    </w:div>
    <w:div w:id="978613890">
      <w:bodyDiv w:val="1"/>
      <w:marLeft w:val="0"/>
      <w:marRight w:val="0"/>
      <w:marTop w:val="0"/>
      <w:marBottom w:val="0"/>
      <w:divBdr>
        <w:top w:val="none" w:sz="0" w:space="0" w:color="auto"/>
        <w:left w:val="none" w:sz="0" w:space="0" w:color="auto"/>
        <w:bottom w:val="none" w:sz="0" w:space="0" w:color="auto"/>
        <w:right w:val="none" w:sz="0" w:space="0" w:color="auto"/>
      </w:divBdr>
    </w:div>
    <w:div w:id="1031220634">
      <w:bodyDiv w:val="1"/>
      <w:marLeft w:val="0"/>
      <w:marRight w:val="0"/>
      <w:marTop w:val="0"/>
      <w:marBottom w:val="0"/>
      <w:divBdr>
        <w:top w:val="none" w:sz="0" w:space="0" w:color="auto"/>
        <w:left w:val="none" w:sz="0" w:space="0" w:color="auto"/>
        <w:bottom w:val="none" w:sz="0" w:space="0" w:color="auto"/>
        <w:right w:val="none" w:sz="0" w:space="0" w:color="auto"/>
      </w:divBdr>
    </w:div>
    <w:div w:id="1040395841">
      <w:bodyDiv w:val="1"/>
      <w:marLeft w:val="0"/>
      <w:marRight w:val="0"/>
      <w:marTop w:val="0"/>
      <w:marBottom w:val="0"/>
      <w:divBdr>
        <w:top w:val="none" w:sz="0" w:space="0" w:color="auto"/>
        <w:left w:val="none" w:sz="0" w:space="0" w:color="auto"/>
        <w:bottom w:val="none" w:sz="0" w:space="0" w:color="auto"/>
        <w:right w:val="none" w:sz="0" w:space="0" w:color="auto"/>
      </w:divBdr>
    </w:div>
    <w:div w:id="1047336151">
      <w:bodyDiv w:val="1"/>
      <w:marLeft w:val="0"/>
      <w:marRight w:val="0"/>
      <w:marTop w:val="0"/>
      <w:marBottom w:val="0"/>
      <w:divBdr>
        <w:top w:val="none" w:sz="0" w:space="0" w:color="auto"/>
        <w:left w:val="none" w:sz="0" w:space="0" w:color="auto"/>
        <w:bottom w:val="none" w:sz="0" w:space="0" w:color="auto"/>
        <w:right w:val="none" w:sz="0" w:space="0" w:color="auto"/>
      </w:divBdr>
    </w:div>
    <w:div w:id="1086265565">
      <w:bodyDiv w:val="1"/>
      <w:marLeft w:val="0"/>
      <w:marRight w:val="0"/>
      <w:marTop w:val="0"/>
      <w:marBottom w:val="0"/>
      <w:divBdr>
        <w:top w:val="none" w:sz="0" w:space="0" w:color="auto"/>
        <w:left w:val="none" w:sz="0" w:space="0" w:color="auto"/>
        <w:bottom w:val="none" w:sz="0" w:space="0" w:color="auto"/>
        <w:right w:val="none" w:sz="0" w:space="0" w:color="auto"/>
      </w:divBdr>
    </w:div>
    <w:div w:id="1093087618">
      <w:bodyDiv w:val="1"/>
      <w:marLeft w:val="0"/>
      <w:marRight w:val="0"/>
      <w:marTop w:val="0"/>
      <w:marBottom w:val="0"/>
      <w:divBdr>
        <w:top w:val="none" w:sz="0" w:space="0" w:color="auto"/>
        <w:left w:val="none" w:sz="0" w:space="0" w:color="auto"/>
        <w:bottom w:val="none" w:sz="0" w:space="0" w:color="auto"/>
        <w:right w:val="none" w:sz="0" w:space="0" w:color="auto"/>
      </w:divBdr>
    </w:div>
    <w:div w:id="1122117487">
      <w:bodyDiv w:val="1"/>
      <w:marLeft w:val="0"/>
      <w:marRight w:val="0"/>
      <w:marTop w:val="0"/>
      <w:marBottom w:val="0"/>
      <w:divBdr>
        <w:top w:val="none" w:sz="0" w:space="0" w:color="auto"/>
        <w:left w:val="none" w:sz="0" w:space="0" w:color="auto"/>
        <w:bottom w:val="none" w:sz="0" w:space="0" w:color="auto"/>
        <w:right w:val="none" w:sz="0" w:space="0" w:color="auto"/>
      </w:divBdr>
    </w:div>
    <w:div w:id="1149371442">
      <w:bodyDiv w:val="1"/>
      <w:marLeft w:val="0"/>
      <w:marRight w:val="0"/>
      <w:marTop w:val="0"/>
      <w:marBottom w:val="0"/>
      <w:divBdr>
        <w:top w:val="none" w:sz="0" w:space="0" w:color="auto"/>
        <w:left w:val="none" w:sz="0" w:space="0" w:color="auto"/>
        <w:bottom w:val="none" w:sz="0" w:space="0" w:color="auto"/>
        <w:right w:val="none" w:sz="0" w:space="0" w:color="auto"/>
      </w:divBdr>
    </w:div>
    <w:div w:id="1169129058">
      <w:bodyDiv w:val="1"/>
      <w:marLeft w:val="0"/>
      <w:marRight w:val="0"/>
      <w:marTop w:val="0"/>
      <w:marBottom w:val="0"/>
      <w:divBdr>
        <w:top w:val="none" w:sz="0" w:space="0" w:color="auto"/>
        <w:left w:val="none" w:sz="0" w:space="0" w:color="auto"/>
        <w:bottom w:val="none" w:sz="0" w:space="0" w:color="auto"/>
        <w:right w:val="none" w:sz="0" w:space="0" w:color="auto"/>
      </w:divBdr>
      <w:divsChild>
        <w:div w:id="752627009">
          <w:marLeft w:val="0"/>
          <w:marRight w:val="0"/>
          <w:marTop w:val="0"/>
          <w:marBottom w:val="0"/>
          <w:divBdr>
            <w:top w:val="none" w:sz="0" w:space="0" w:color="auto"/>
            <w:left w:val="none" w:sz="0" w:space="0" w:color="auto"/>
            <w:bottom w:val="none" w:sz="0" w:space="0" w:color="auto"/>
            <w:right w:val="none" w:sz="0" w:space="0" w:color="auto"/>
          </w:divBdr>
        </w:div>
        <w:div w:id="961421599">
          <w:marLeft w:val="0"/>
          <w:marRight w:val="0"/>
          <w:marTop w:val="0"/>
          <w:marBottom w:val="0"/>
          <w:divBdr>
            <w:top w:val="none" w:sz="0" w:space="0" w:color="auto"/>
            <w:left w:val="none" w:sz="0" w:space="0" w:color="auto"/>
            <w:bottom w:val="none" w:sz="0" w:space="0" w:color="auto"/>
            <w:right w:val="none" w:sz="0" w:space="0" w:color="auto"/>
          </w:divBdr>
        </w:div>
      </w:divsChild>
    </w:div>
    <w:div w:id="1184444834">
      <w:bodyDiv w:val="1"/>
      <w:marLeft w:val="0"/>
      <w:marRight w:val="0"/>
      <w:marTop w:val="0"/>
      <w:marBottom w:val="0"/>
      <w:divBdr>
        <w:top w:val="none" w:sz="0" w:space="0" w:color="auto"/>
        <w:left w:val="none" w:sz="0" w:space="0" w:color="auto"/>
        <w:bottom w:val="none" w:sz="0" w:space="0" w:color="auto"/>
        <w:right w:val="none" w:sz="0" w:space="0" w:color="auto"/>
      </w:divBdr>
    </w:div>
    <w:div w:id="1196698588">
      <w:bodyDiv w:val="1"/>
      <w:marLeft w:val="0"/>
      <w:marRight w:val="0"/>
      <w:marTop w:val="0"/>
      <w:marBottom w:val="0"/>
      <w:divBdr>
        <w:top w:val="none" w:sz="0" w:space="0" w:color="auto"/>
        <w:left w:val="none" w:sz="0" w:space="0" w:color="auto"/>
        <w:bottom w:val="none" w:sz="0" w:space="0" w:color="auto"/>
        <w:right w:val="none" w:sz="0" w:space="0" w:color="auto"/>
      </w:divBdr>
    </w:div>
    <w:div w:id="1206799199">
      <w:bodyDiv w:val="1"/>
      <w:marLeft w:val="0"/>
      <w:marRight w:val="0"/>
      <w:marTop w:val="0"/>
      <w:marBottom w:val="0"/>
      <w:divBdr>
        <w:top w:val="none" w:sz="0" w:space="0" w:color="auto"/>
        <w:left w:val="none" w:sz="0" w:space="0" w:color="auto"/>
        <w:bottom w:val="none" w:sz="0" w:space="0" w:color="auto"/>
        <w:right w:val="none" w:sz="0" w:space="0" w:color="auto"/>
      </w:divBdr>
    </w:div>
    <w:div w:id="1225868434">
      <w:bodyDiv w:val="1"/>
      <w:marLeft w:val="0"/>
      <w:marRight w:val="0"/>
      <w:marTop w:val="0"/>
      <w:marBottom w:val="0"/>
      <w:divBdr>
        <w:top w:val="none" w:sz="0" w:space="0" w:color="auto"/>
        <w:left w:val="none" w:sz="0" w:space="0" w:color="auto"/>
        <w:bottom w:val="none" w:sz="0" w:space="0" w:color="auto"/>
        <w:right w:val="none" w:sz="0" w:space="0" w:color="auto"/>
      </w:divBdr>
    </w:div>
    <w:div w:id="1228803478">
      <w:bodyDiv w:val="1"/>
      <w:marLeft w:val="0"/>
      <w:marRight w:val="0"/>
      <w:marTop w:val="0"/>
      <w:marBottom w:val="0"/>
      <w:divBdr>
        <w:top w:val="none" w:sz="0" w:space="0" w:color="auto"/>
        <w:left w:val="none" w:sz="0" w:space="0" w:color="auto"/>
        <w:bottom w:val="none" w:sz="0" w:space="0" w:color="auto"/>
        <w:right w:val="none" w:sz="0" w:space="0" w:color="auto"/>
      </w:divBdr>
    </w:div>
    <w:div w:id="1255941202">
      <w:bodyDiv w:val="1"/>
      <w:marLeft w:val="0"/>
      <w:marRight w:val="0"/>
      <w:marTop w:val="0"/>
      <w:marBottom w:val="0"/>
      <w:divBdr>
        <w:top w:val="none" w:sz="0" w:space="0" w:color="auto"/>
        <w:left w:val="none" w:sz="0" w:space="0" w:color="auto"/>
        <w:bottom w:val="none" w:sz="0" w:space="0" w:color="auto"/>
        <w:right w:val="none" w:sz="0" w:space="0" w:color="auto"/>
      </w:divBdr>
    </w:div>
    <w:div w:id="1295872469">
      <w:bodyDiv w:val="1"/>
      <w:marLeft w:val="0"/>
      <w:marRight w:val="0"/>
      <w:marTop w:val="0"/>
      <w:marBottom w:val="0"/>
      <w:divBdr>
        <w:top w:val="none" w:sz="0" w:space="0" w:color="auto"/>
        <w:left w:val="none" w:sz="0" w:space="0" w:color="auto"/>
        <w:bottom w:val="none" w:sz="0" w:space="0" w:color="auto"/>
        <w:right w:val="none" w:sz="0" w:space="0" w:color="auto"/>
      </w:divBdr>
    </w:div>
    <w:div w:id="1318609444">
      <w:bodyDiv w:val="1"/>
      <w:marLeft w:val="0"/>
      <w:marRight w:val="0"/>
      <w:marTop w:val="0"/>
      <w:marBottom w:val="0"/>
      <w:divBdr>
        <w:top w:val="none" w:sz="0" w:space="0" w:color="auto"/>
        <w:left w:val="none" w:sz="0" w:space="0" w:color="auto"/>
        <w:bottom w:val="none" w:sz="0" w:space="0" w:color="auto"/>
        <w:right w:val="none" w:sz="0" w:space="0" w:color="auto"/>
      </w:divBdr>
    </w:div>
    <w:div w:id="1356078397">
      <w:bodyDiv w:val="1"/>
      <w:marLeft w:val="0"/>
      <w:marRight w:val="0"/>
      <w:marTop w:val="0"/>
      <w:marBottom w:val="0"/>
      <w:divBdr>
        <w:top w:val="none" w:sz="0" w:space="0" w:color="auto"/>
        <w:left w:val="none" w:sz="0" w:space="0" w:color="auto"/>
        <w:bottom w:val="none" w:sz="0" w:space="0" w:color="auto"/>
        <w:right w:val="none" w:sz="0" w:space="0" w:color="auto"/>
      </w:divBdr>
    </w:div>
    <w:div w:id="1372421193">
      <w:bodyDiv w:val="1"/>
      <w:marLeft w:val="0"/>
      <w:marRight w:val="0"/>
      <w:marTop w:val="0"/>
      <w:marBottom w:val="0"/>
      <w:divBdr>
        <w:top w:val="none" w:sz="0" w:space="0" w:color="auto"/>
        <w:left w:val="none" w:sz="0" w:space="0" w:color="auto"/>
        <w:bottom w:val="none" w:sz="0" w:space="0" w:color="auto"/>
        <w:right w:val="none" w:sz="0" w:space="0" w:color="auto"/>
      </w:divBdr>
    </w:div>
    <w:div w:id="1398701343">
      <w:bodyDiv w:val="1"/>
      <w:marLeft w:val="0"/>
      <w:marRight w:val="0"/>
      <w:marTop w:val="0"/>
      <w:marBottom w:val="0"/>
      <w:divBdr>
        <w:top w:val="none" w:sz="0" w:space="0" w:color="auto"/>
        <w:left w:val="none" w:sz="0" w:space="0" w:color="auto"/>
        <w:bottom w:val="none" w:sz="0" w:space="0" w:color="auto"/>
        <w:right w:val="none" w:sz="0" w:space="0" w:color="auto"/>
      </w:divBdr>
    </w:div>
    <w:div w:id="1410734546">
      <w:bodyDiv w:val="1"/>
      <w:marLeft w:val="0"/>
      <w:marRight w:val="0"/>
      <w:marTop w:val="0"/>
      <w:marBottom w:val="0"/>
      <w:divBdr>
        <w:top w:val="none" w:sz="0" w:space="0" w:color="auto"/>
        <w:left w:val="none" w:sz="0" w:space="0" w:color="auto"/>
        <w:bottom w:val="none" w:sz="0" w:space="0" w:color="auto"/>
        <w:right w:val="none" w:sz="0" w:space="0" w:color="auto"/>
      </w:divBdr>
    </w:div>
    <w:div w:id="1417019414">
      <w:bodyDiv w:val="1"/>
      <w:marLeft w:val="0"/>
      <w:marRight w:val="0"/>
      <w:marTop w:val="0"/>
      <w:marBottom w:val="0"/>
      <w:divBdr>
        <w:top w:val="none" w:sz="0" w:space="0" w:color="auto"/>
        <w:left w:val="none" w:sz="0" w:space="0" w:color="auto"/>
        <w:bottom w:val="none" w:sz="0" w:space="0" w:color="auto"/>
        <w:right w:val="none" w:sz="0" w:space="0" w:color="auto"/>
      </w:divBdr>
    </w:div>
    <w:div w:id="1438938750">
      <w:bodyDiv w:val="1"/>
      <w:marLeft w:val="0"/>
      <w:marRight w:val="0"/>
      <w:marTop w:val="0"/>
      <w:marBottom w:val="0"/>
      <w:divBdr>
        <w:top w:val="none" w:sz="0" w:space="0" w:color="auto"/>
        <w:left w:val="none" w:sz="0" w:space="0" w:color="auto"/>
        <w:bottom w:val="none" w:sz="0" w:space="0" w:color="auto"/>
        <w:right w:val="none" w:sz="0" w:space="0" w:color="auto"/>
      </w:divBdr>
    </w:div>
    <w:div w:id="1448891428">
      <w:bodyDiv w:val="1"/>
      <w:marLeft w:val="0"/>
      <w:marRight w:val="0"/>
      <w:marTop w:val="0"/>
      <w:marBottom w:val="0"/>
      <w:divBdr>
        <w:top w:val="none" w:sz="0" w:space="0" w:color="auto"/>
        <w:left w:val="none" w:sz="0" w:space="0" w:color="auto"/>
        <w:bottom w:val="none" w:sz="0" w:space="0" w:color="auto"/>
        <w:right w:val="none" w:sz="0" w:space="0" w:color="auto"/>
      </w:divBdr>
    </w:div>
    <w:div w:id="1464226029">
      <w:bodyDiv w:val="1"/>
      <w:marLeft w:val="0"/>
      <w:marRight w:val="0"/>
      <w:marTop w:val="0"/>
      <w:marBottom w:val="0"/>
      <w:divBdr>
        <w:top w:val="none" w:sz="0" w:space="0" w:color="auto"/>
        <w:left w:val="none" w:sz="0" w:space="0" w:color="auto"/>
        <w:bottom w:val="none" w:sz="0" w:space="0" w:color="auto"/>
        <w:right w:val="none" w:sz="0" w:space="0" w:color="auto"/>
      </w:divBdr>
    </w:div>
    <w:div w:id="1469935660">
      <w:bodyDiv w:val="1"/>
      <w:marLeft w:val="0"/>
      <w:marRight w:val="0"/>
      <w:marTop w:val="0"/>
      <w:marBottom w:val="0"/>
      <w:divBdr>
        <w:top w:val="none" w:sz="0" w:space="0" w:color="auto"/>
        <w:left w:val="none" w:sz="0" w:space="0" w:color="auto"/>
        <w:bottom w:val="none" w:sz="0" w:space="0" w:color="auto"/>
        <w:right w:val="none" w:sz="0" w:space="0" w:color="auto"/>
      </w:divBdr>
    </w:div>
    <w:div w:id="1484395457">
      <w:bodyDiv w:val="1"/>
      <w:marLeft w:val="0"/>
      <w:marRight w:val="0"/>
      <w:marTop w:val="0"/>
      <w:marBottom w:val="0"/>
      <w:divBdr>
        <w:top w:val="none" w:sz="0" w:space="0" w:color="auto"/>
        <w:left w:val="none" w:sz="0" w:space="0" w:color="auto"/>
        <w:bottom w:val="none" w:sz="0" w:space="0" w:color="auto"/>
        <w:right w:val="none" w:sz="0" w:space="0" w:color="auto"/>
      </w:divBdr>
    </w:div>
    <w:div w:id="1500732820">
      <w:bodyDiv w:val="1"/>
      <w:marLeft w:val="0"/>
      <w:marRight w:val="0"/>
      <w:marTop w:val="0"/>
      <w:marBottom w:val="0"/>
      <w:divBdr>
        <w:top w:val="none" w:sz="0" w:space="0" w:color="auto"/>
        <w:left w:val="none" w:sz="0" w:space="0" w:color="auto"/>
        <w:bottom w:val="none" w:sz="0" w:space="0" w:color="auto"/>
        <w:right w:val="none" w:sz="0" w:space="0" w:color="auto"/>
      </w:divBdr>
    </w:div>
    <w:div w:id="1524830649">
      <w:bodyDiv w:val="1"/>
      <w:marLeft w:val="0"/>
      <w:marRight w:val="0"/>
      <w:marTop w:val="0"/>
      <w:marBottom w:val="0"/>
      <w:divBdr>
        <w:top w:val="none" w:sz="0" w:space="0" w:color="auto"/>
        <w:left w:val="none" w:sz="0" w:space="0" w:color="auto"/>
        <w:bottom w:val="none" w:sz="0" w:space="0" w:color="auto"/>
        <w:right w:val="none" w:sz="0" w:space="0" w:color="auto"/>
      </w:divBdr>
    </w:div>
    <w:div w:id="1580401671">
      <w:bodyDiv w:val="1"/>
      <w:marLeft w:val="0"/>
      <w:marRight w:val="0"/>
      <w:marTop w:val="0"/>
      <w:marBottom w:val="0"/>
      <w:divBdr>
        <w:top w:val="none" w:sz="0" w:space="0" w:color="auto"/>
        <w:left w:val="none" w:sz="0" w:space="0" w:color="auto"/>
        <w:bottom w:val="none" w:sz="0" w:space="0" w:color="auto"/>
        <w:right w:val="none" w:sz="0" w:space="0" w:color="auto"/>
      </w:divBdr>
    </w:div>
    <w:div w:id="1581792838">
      <w:bodyDiv w:val="1"/>
      <w:marLeft w:val="0"/>
      <w:marRight w:val="0"/>
      <w:marTop w:val="0"/>
      <w:marBottom w:val="0"/>
      <w:divBdr>
        <w:top w:val="none" w:sz="0" w:space="0" w:color="auto"/>
        <w:left w:val="none" w:sz="0" w:space="0" w:color="auto"/>
        <w:bottom w:val="none" w:sz="0" w:space="0" w:color="auto"/>
        <w:right w:val="none" w:sz="0" w:space="0" w:color="auto"/>
      </w:divBdr>
    </w:div>
    <w:div w:id="1664579332">
      <w:bodyDiv w:val="1"/>
      <w:marLeft w:val="0"/>
      <w:marRight w:val="0"/>
      <w:marTop w:val="0"/>
      <w:marBottom w:val="0"/>
      <w:divBdr>
        <w:top w:val="none" w:sz="0" w:space="0" w:color="auto"/>
        <w:left w:val="none" w:sz="0" w:space="0" w:color="auto"/>
        <w:bottom w:val="none" w:sz="0" w:space="0" w:color="auto"/>
        <w:right w:val="none" w:sz="0" w:space="0" w:color="auto"/>
      </w:divBdr>
    </w:div>
    <w:div w:id="1665280792">
      <w:bodyDiv w:val="1"/>
      <w:marLeft w:val="0"/>
      <w:marRight w:val="0"/>
      <w:marTop w:val="0"/>
      <w:marBottom w:val="0"/>
      <w:divBdr>
        <w:top w:val="none" w:sz="0" w:space="0" w:color="auto"/>
        <w:left w:val="none" w:sz="0" w:space="0" w:color="auto"/>
        <w:bottom w:val="none" w:sz="0" w:space="0" w:color="auto"/>
        <w:right w:val="none" w:sz="0" w:space="0" w:color="auto"/>
      </w:divBdr>
    </w:div>
    <w:div w:id="1668361402">
      <w:bodyDiv w:val="1"/>
      <w:marLeft w:val="0"/>
      <w:marRight w:val="0"/>
      <w:marTop w:val="0"/>
      <w:marBottom w:val="0"/>
      <w:divBdr>
        <w:top w:val="none" w:sz="0" w:space="0" w:color="auto"/>
        <w:left w:val="none" w:sz="0" w:space="0" w:color="auto"/>
        <w:bottom w:val="none" w:sz="0" w:space="0" w:color="auto"/>
        <w:right w:val="none" w:sz="0" w:space="0" w:color="auto"/>
      </w:divBdr>
    </w:div>
    <w:div w:id="1690764284">
      <w:bodyDiv w:val="1"/>
      <w:marLeft w:val="0"/>
      <w:marRight w:val="0"/>
      <w:marTop w:val="0"/>
      <w:marBottom w:val="0"/>
      <w:divBdr>
        <w:top w:val="none" w:sz="0" w:space="0" w:color="auto"/>
        <w:left w:val="none" w:sz="0" w:space="0" w:color="auto"/>
        <w:bottom w:val="none" w:sz="0" w:space="0" w:color="auto"/>
        <w:right w:val="none" w:sz="0" w:space="0" w:color="auto"/>
      </w:divBdr>
    </w:div>
    <w:div w:id="1718891701">
      <w:bodyDiv w:val="1"/>
      <w:marLeft w:val="0"/>
      <w:marRight w:val="0"/>
      <w:marTop w:val="0"/>
      <w:marBottom w:val="0"/>
      <w:divBdr>
        <w:top w:val="none" w:sz="0" w:space="0" w:color="auto"/>
        <w:left w:val="none" w:sz="0" w:space="0" w:color="auto"/>
        <w:bottom w:val="none" w:sz="0" w:space="0" w:color="auto"/>
        <w:right w:val="none" w:sz="0" w:space="0" w:color="auto"/>
      </w:divBdr>
    </w:div>
    <w:div w:id="1742021014">
      <w:bodyDiv w:val="1"/>
      <w:marLeft w:val="0"/>
      <w:marRight w:val="0"/>
      <w:marTop w:val="0"/>
      <w:marBottom w:val="0"/>
      <w:divBdr>
        <w:top w:val="none" w:sz="0" w:space="0" w:color="auto"/>
        <w:left w:val="none" w:sz="0" w:space="0" w:color="auto"/>
        <w:bottom w:val="none" w:sz="0" w:space="0" w:color="auto"/>
        <w:right w:val="none" w:sz="0" w:space="0" w:color="auto"/>
      </w:divBdr>
    </w:div>
    <w:div w:id="1839811149">
      <w:bodyDiv w:val="1"/>
      <w:marLeft w:val="0"/>
      <w:marRight w:val="0"/>
      <w:marTop w:val="0"/>
      <w:marBottom w:val="0"/>
      <w:divBdr>
        <w:top w:val="none" w:sz="0" w:space="0" w:color="auto"/>
        <w:left w:val="none" w:sz="0" w:space="0" w:color="auto"/>
        <w:bottom w:val="none" w:sz="0" w:space="0" w:color="auto"/>
        <w:right w:val="none" w:sz="0" w:space="0" w:color="auto"/>
      </w:divBdr>
    </w:div>
    <w:div w:id="1916208213">
      <w:bodyDiv w:val="1"/>
      <w:marLeft w:val="0"/>
      <w:marRight w:val="0"/>
      <w:marTop w:val="0"/>
      <w:marBottom w:val="0"/>
      <w:divBdr>
        <w:top w:val="none" w:sz="0" w:space="0" w:color="auto"/>
        <w:left w:val="none" w:sz="0" w:space="0" w:color="auto"/>
        <w:bottom w:val="none" w:sz="0" w:space="0" w:color="auto"/>
        <w:right w:val="none" w:sz="0" w:space="0" w:color="auto"/>
      </w:divBdr>
    </w:div>
    <w:div w:id="1924872747">
      <w:bodyDiv w:val="1"/>
      <w:marLeft w:val="0"/>
      <w:marRight w:val="0"/>
      <w:marTop w:val="0"/>
      <w:marBottom w:val="0"/>
      <w:divBdr>
        <w:top w:val="none" w:sz="0" w:space="0" w:color="auto"/>
        <w:left w:val="none" w:sz="0" w:space="0" w:color="auto"/>
        <w:bottom w:val="none" w:sz="0" w:space="0" w:color="auto"/>
        <w:right w:val="none" w:sz="0" w:space="0" w:color="auto"/>
      </w:divBdr>
    </w:div>
    <w:div w:id="1947040465">
      <w:bodyDiv w:val="1"/>
      <w:marLeft w:val="0"/>
      <w:marRight w:val="0"/>
      <w:marTop w:val="0"/>
      <w:marBottom w:val="0"/>
      <w:divBdr>
        <w:top w:val="none" w:sz="0" w:space="0" w:color="auto"/>
        <w:left w:val="none" w:sz="0" w:space="0" w:color="auto"/>
        <w:bottom w:val="none" w:sz="0" w:space="0" w:color="auto"/>
        <w:right w:val="none" w:sz="0" w:space="0" w:color="auto"/>
      </w:divBdr>
    </w:div>
    <w:div w:id="1947230415">
      <w:bodyDiv w:val="1"/>
      <w:marLeft w:val="0"/>
      <w:marRight w:val="0"/>
      <w:marTop w:val="0"/>
      <w:marBottom w:val="0"/>
      <w:divBdr>
        <w:top w:val="none" w:sz="0" w:space="0" w:color="auto"/>
        <w:left w:val="none" w:sz="0" w:space="0" w:color="auto"/>
        <w:bottom w:val="none" w:sz="0" w:space="0" w:color="auto"/>
        <w:right w:val="none" w:sz="0" w:space="0" w:color="auto"/>
      </w:divBdr>
    </w:div>
    <w:div w:id="1955400226">
      <w:bodyDiv w:val="1"/>
      <w:marLeft w:val="0"/>
      <w:marRight w:val="0"/>
      <w:marTop w:val="0"/>
      <w:marBottom w:val="0"/>
      <w:divBdr>
        <w:top w:val="none" w:sz="0" w:space="0" w:color="auto"/>
        <w:left w:val="none" w:sz="0" w:space="0" w:color="auto"/>
        <w:bottom w:val="none" w:sz="0" w:space="0" w:color="auto"/>
        <w:right w:val="none" w:sz="0" w:space="0" w:color="auto"/>
      </w:divBdr>
    </w:div>
    <w:div w:id="1992518160">
      <w:bodyDiv w:val="1"/>
      <w:marLeft w:val="0"/>
      <w:marRight w:val="0"/>
      <w:marTop w:val="0"/>
      <w:marBottom w:val="0"/>
      <w:divBdr>
        <w:top w:val="none" w:sz="0" w:space="0" w:color="auto"/>
        <w:left w:val="none" w:sz="0" w:space="0" w:color="auto"/>
        <w:bottom w:val="none" w:sz="0" w:space="0" w:color="auto"/>
        <w:right w:val="none" w:sz="0" w:space="0" w:color="auto"/>
      </w:divBdr>
    </w:div>
    <w:div w:id="2003655816">
      <w:bodyDiv w:val="1"/>
      <w:marLeft w:val="0"/>
      <w:marRight w:val="0"/>
      <w:marTop w:val="0"/>
      <w:marBottom w:val="0"/>
      <w:divBdr>
        <w:top w:val="none" w:sz="0" w:space="0" w:color="auto"/>
        <w:left w:val="none" w:sz="0" w:space="0" w:color="auto"/>
        <w:bottom w:val="none" w:sz="0" w:space="0" w:color="auto"/>
        <w:right w:val="none" w:sz="0" w:space="0" w:color="auto"/>
      </w:divBdr>
    </w:div>
    <w:div w:id="2025469768">
      <w:bodyDiv w:val="1"/>
      <w:marLeft w:val="0"/>
      <w:marRight w:val="0"/>
      <w:marTop w:val="0"/>
      <w:marBottom w:val="0"/>
      <w:divBdr>
        <w:top w:val="none" w:sz="0" w:space="0" w:color="auto"/>
        <w:left w:val="none" w:sz="0" w:space="0" w:color="auto"/>
        <w:bottom w:val="none" w:sz="0" w:space="0" w:color="auto"/>
        <w:right w:val="none" w:sz="0" w:space="0" w:color="auto"/>
      </w:divBdr>
    </w:div>
    <w:div w:id="2028824989">
      <w:bodyDiv w:val="1"/>
      <w:marLeft w:val="0"/>
      <w:marRight w:val="0"/>
      <w:marTop w:val="0"/>
      <w:marBottom w:val="0"/>
      <w:divBdr>
        <w:top w:val="none" w:sz="0" w:space="0" w:color="auto"/>
        <w:left w:val="none" w:sz="0" w:space="0" w:color="auto"/>
        <w:bottom w:val="none" w:sz="0" w:space="0" w:color="auto"/>
        <w:right w:val="none" w:sz="0" w:space="0" w:color="auto"/>
      </w:divBdr>
    </w:div>
    <w:div w:id="2059742593">
      <w:bodyDiv w:val="1"/>
      <w:marLeft w:val="0"/>
      <w:marRight w:val="0"/>
      <w:marTop w:val="0"/>
      <w:marBottom w:val="0"/>
      <w:divBdr>
        <w:top w:val="none" w:sz="0" w:space="0" w:color="auto"/>
        <w:left w:val="none" w:sz="0" w:space="0" w:color="auto"/>
        <w:bottom w:val="none" w:sz="0" w:space="0" w:color="auto"/>
        <w:right w:val="none" w:sz="0" w:space="0" w:color="auto"/>
      </w:divBdr>
    </w:div>
    <w:div w:id="2079279709">
      <w:bodyDiv w:val="1"/>
      <w:marLeft w:val="0"/>
      <w:marRight w:val="0"/>
      <w:marTop w:val="0"/>
      <w:marBottom w:val="0"/>
      <w:divBdr>
        <w:top w:val="none" w:sz="0" w:space="0" w:color="auto"/>
        <w:left w:val="none" w:sz="0" w:space="0" w:color="auto"/>
        <w:bottom w:val="none" w:sz="0" w:space="0" w:color="auto"/>
        <w:right w:val="none" w:sz="0" w:space="0" w:color="auto"/>
      </w:divBdr>
    </w:div>
    <w:div w:id="2118018433">
      <w:bodyDiv w:val="1"/>
      <w:marLeft w:val="0"/>
      <w:marRight w:val="0"/>
      <w:marTop w:val="0"/>
      <w:marBottom w:val="0"/>
      <w:divBdr>
        <w:top w:val="none" w:sz="0" w:space="0" w:color="auto"/>
        <w:left w:val="none" w:sz="0" w:space="0" w:color="auto"/>
        <w:bottom w:val="none" w:sz="0" w:space="0" w:color="auto"/>
        <w:right w:val="none" w:sz="0" w:space="0" w:color="auto"/>
      </w:divBdr>
    </w:div>
    <w:div w:id="214645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souki001\Desktop\Final\After%20CSE%20Review\&#1593;&#1575;&#160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03EA3CDC64E4409B510403FF9D0FCD4"/>
        <w:category>
          <w:name w:val="General"/>
          <w:gallery w:val="placeholder"/>
        </w:category>
        <w:types>
          <w:type w:val="bbPlcHdr"/>
        </w:types>
        <w:behaviors>
          <w:behavior w:val="content"/>
        </w:behaviors>
        <w:guid w:val="{133D9A8C-7BC8-4842-A68C-7A451C3FCFFD}"/>
      </w:docPartPr>
      <w:docPartBody>
        <w:p w:rsidR="00301A51" w:rsidRDefault="00EA6177">
          <w:pPr>
            <w:pStyle w:val="703EA3CDC64E4409B510403FF9D0FCD4"/>
          </w:pPr>
          <w:r w:rsidRPr="000F119C">
            <w:rPr>
              <w:rStyle w:val="PlaceholderText"/>
            </w:rPr>
            <w:t>Click or tap here to enter text.</w:t>
          </w:r>
        </w:p>
      </w:docPartBody>
    </w:docPart>
    <w:docPart>
      <w:docPartPr>
        <w:name w:val="131CBF0F0FA140C18B28F875BE69E4AD"/>
        <w:category>
          <w:name w:val="General"/>
          <w:gallery w:val="placeholder"/>
        </w:category>
        <w:types>
          <w:type w:val="bbPlcHdr"/>
        </w:types>
        <w:behaviors>
          <w:behavior w:val="content"/>
        </w:behaviors>
        <w:guid w:val="{C8F008F3-2B45-44A3-98AD-F7A4CFC4FB25}"/>
      </w:docPartPr>
      <w:docPartBody>
        <w:p w:rsidR="00301A51" w:rsidRDefault="00EA6177">
          <w:pPr>
            <w:pStyle w:val="131CBF0F0FA140C18B28F875BE69E4AD"/>
          </w:pPr>
          <w:r w:rsidRPr="000F119C">
            <w:rPr>
              <w:rStyle w:val="PlaceholderText"/>
            </w:rPr>
            <w:t>Click or tap here to enter text.</w:t>
          </w:r>
        </w:p>
      </w:docPartBody>
    </w:docPart>
    <w:docPart>
      <w:docPartPr>
        <w:name w:val="8A3B7B4803D944F3968FC88DA2393553"/>
        <w:category>
          <w:name w:val="General"/>
          <w:gallery w:val="placeholder"/>
        </w:category>
        <w:types>
          <w:type w:val="bbPlcHdr"/>
        </w:types>
        <w:behaviors>
          <w:behavior w:val="content"/>
        </w:behaviors>
        <w:guid w:val="{AFB51F9D-A4CA-4167-A1D7-F47C086C76AF}"/>
      </w:docPartPr>
      <w:docPartBody>
        <w:p w:rsidR="00301A51" w:rsidRDefault="00EA6177">
          <w:pPr>
            <w:pStyle w:val="8A3B7B4803D944F3968FC88DA2393553"/>
          </w:pPr>
          <w:r w:rsidRPr="000F119C">
            <w:rPr>
              <w:rStyle w:val="PlaceholderText"/>
            </w:rPr>
            <w:t>Click or tap to enter a date.</w:t>
          </w:r>
        </w:p>
      </w:docPartBody>
    </w:docPart>
    <w:docPart>
      <w:docPartPr>
        <w:name w:val="8A12B4BB24664D1BAA513D7A831B4094"/>
        <w:category>
          <w:name w:val="General"/>
          <w:gallery w:val="placeholder"/>
        </w:category>
        <w:types>
          <w:type w:val="bbPlcHdr"/>
        </w:types>
        <w:behaviors>
          <w:behavior w:val="content"/>
        </w:behaviors>
        <w:guid w:val="{FE3A4EC9-B63C-451A-A703-50F70C9B7B29}"/>
      </w:docPartPr>
      <w:docPartBody>
        <w:p w:rsidR="00301A51" w:rsidRDefault="00EA6177">
          <w:pPr>
            <w:pStyle w:val="8A12B4BB24664D1BAA513D7A831B4094"/>
          </w:pPr>
          <w:r w:rsidRPr="000F11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panose1 w:val="020B0503020203050203"/>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Sakkal Majalla">
    <w:panose1 w:val="02000000000000000000"/>
    <w:charset w:val="00"/>
    <w:family w:val="auto"/>
    <w:pitch w:val="variable"/>
    <w:sig w:usb0="A0002027" w:usb1="80000000" w:usb2="00000108" w:usb3="00000000" w:csb0="000000D3" w:csb1="00000000"/>
  </w:font>
  <w:font w:name="STZhongsong">
    <w:altName w:val="Malgun Gothic Semilight"/>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rial (Body)">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177"/>
    <w:rsid w:val="000603B8"/>
    <w:rsid w:val="00065C36"/>
    <w:rsid w:val="000D2A79"/>
    <w:rsid w:val="000F2435"/>
    <w:rsid w:val="00137E6E"/>
    <w:rsid w:val="00173FA0"/>
    <w:rsid w:val="001A5B44"/>
    <w:rsid w:val="001C1C32"/>
    <w:rsid w:val="001E66F1"/>
    <w:rsid w:val="002569B6"/>
    <w:rsid w:val="00273292"/>
    <w:rsid w:val="002B6F00"/>
    <w:rsid w:val="002C4C54"/>
    <w:rsid w:val="002E7181"/>
    <w:rsid w:val="00301A51"/>
    <w:rsid w:val="003804BF"/>
    <w:rsid w:val="0038290E"/>
    <w:rsid w:val="003A3468"/>
    <w:rsid w:val="004433AA"/>
    <w:rsid w:val="004465A2"/>
    <w:rsid w:val="004642BF"/>
    <w:rsid w:val="004807B3"/>
    <w:rsid w:val="004979AE"/>
    <w:rsid w:val="004D52CA"/>
    <w:rsid w:val="004E5B80"/>
    <w:rsid w:val="00501586"/>
    <w:rsid w:val="005308AB"/>
    <w:rsid w:val="00585A4B"/>
    <w:rsid w:val="006101EA"/>
    <w:rsid w:val="00617F5E"/>
    <w:rsid w:val="006B2F83"/>
    <w:rsid w:val="006E44EE"/>
    <w:rsid w:val="007A3ECC"/>
    <w:rsid w:val="008C4839"/>
    <w:rsid w:val="0096588D"/>
    <w:rsid w:val="009C2A58"/>
    <w:rsid w:val="009C59DA"/>
    <w:rsid w:val="00A00E20"/>
    <w:rsid w:val="00AC608B"/>
    <w:rsid w:val="00AF2306"/>
    <w:rsid w:val="00B162B8"/>
    <w:rsid w:val="00BC318C"/>
    <w:rsid w:val="00BE3DBD"/>
    <w:rsid w:val="00BF3246"/>
    <w:rsid w:val="00BF4784"/>
    <w:rsid w:val="00C06494"/>
    <w:rsid w:val="00C22CF1"/>
    <w:rsid w:val="00C44C6E"/>
    <w:rsid w:val="00C670B0"/>
    <w:rsid w:val="00CC74AA"/>
    <w:rsid w:val="00D031B1"/>
    <w:rsid w:val="00D15EA7"/>
    <w:rsid w:val="00D40B3A"/>
    <w:rsid w:val="00DA5236"/>
    <w:rsid w:val="00DD2832"/>
    <w:rsid w:val="00E37613"/>
    <w:rsid w:val="00E41B2B"/>
    <w:rsid w:val="00E54C55"/>
    <w:rsid w:val="00E6520E"/>
    <w:rsid w:val="00E73DE8"/>
    <w:rsid w:val="00EA6177"/>
    <w:rsid w:val="00EE676E"/>
    <w:rsid w:val="00F0456F"/>
    <w:rsid w:val="00F24482"/>
    <w:rsid w:val="00F626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03EA3CDC64E4409B510403FF9D0FCD4">
    <w:name w:val="703EA3CDC64E4409B510403FF9D0FCD4"/>
  </w:style>
  <w:style w:type="paragraph" w:customStyle="1" w:styleId="131CBF0F0FA140C18B28F875BE69E4AD">
    <w:name w:val="131CBF0F0FA140C18B28F875BE69E4AD"/>
  </w:style>
  <w:style w:type="paragraph" w:customStyle="1" w:styleId="8A3B7B4803D944F3968FC88DA2393553">
    <w:name w:val="8A3B7B4803D944F3968FC88DA2393553"/>
  </w:style>
  <w:style w:type="paragraph" w:customStyle="1" w:styleId="8A12B4BB24664D1BAA513D7A831B4094">
    <w:name w:val="8A12B4BB24664D1BAA513D7A831B40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TDIC">
      <a:dk1>
        <a:srgbClr val="000000"/>
      </a:dk1>
      <a:lt1>
        <a:srgbClr val="FFFFFF"/>
      </a:lt1>
      <a:dk2>
        <a:srgbClr val="602320"/>
      </a:dk2>
      <a:lt2>
        <a:srgbClr val="FFFFFF"/>
      </a:lt2>
      <a:accent1>
        <a:srgbClr val="23384A"/>
      </a:accent1>
      <a:accent2>
        <a:srgbClr val="47B8B8"/>
      </a:accent2>
      <a:accent3>
        <a:srgbClr val="FBB92B"/>
      </a:accent3>
      <a:accent4>
        <a:srgbClr val="B19401"/>
      </a:accent4>
      <a:accent5>
        <a:srgbClr val="DB4020"/>
      </a:accent5>
      <a:accent6>
        <a:srgbClr val="40361F"/>
      </a:accent6>
      <a:hlink>
        <a:srgbClr val="EDFFE5"/>
      </a:hlink>
      <a:folHlink>
        <a:srgbClr val="0000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63C41009408D4DA7B1EC62D9B5668F" ma:contentTypeVersion="2" ma:contentTypeDescription="Create a new document." ma:contentTypeScope="" ma:versionID="f8e587cca0e4ebdf03bcbd7d73d95929">
  <xsd:schema xmlns:xsd="http://www.w3.org/2001/XMLSchema" xmlns:xs="http://www.w3.org/2001/XMLSchema" xmlns:p="http://schemas.microsoft.com/office/2006/metadata/properties" xmlns:ns2="bcca21bb-92b6-43dc-b26e-93de22eff3fb" targetNamespace="http://schemas.microsoft.com/office/2006/metadata/properties" ma:root="true" ma:fieldsID="65b29533ca30c7f9b02ae4043e3c6d71" ns2:_="">
    <xsd:import namespace="bcca21bb-92b6-43dc-b26e-93de22eff3f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a21bb-92b6-43dc-b26e-93de22eff3f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C3AE7-76CF-48FF-AB6E-46219A3A4573}">
  <ds:schemaRefs>
    <ds:schemaRef ds:uri="http://schemas.microsoft.com/sharepoint/v3/contenttype/forms"/>
  </ds:schemaRefs>
</ds:datastoreItem>
</file>

<file path=customXml/itemProps2.xml><?xml version="1.0" encoding="utf-8"?>
<ds:datastoreItem xmlns:ds="http://schemas.openxmlformats.org/officeDocument/2006/customXml" ds:itemID="{F4489973-AB90-4CA0-9ECF-F08027667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a21bb-92b6-43dc-b26e-93de22eff3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D027F8-5A16-4B45-9EB4-8469D57952A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43700BF-6871-4DE8-8C3D-17883F45E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عام</Template>
  <TotalTime>15</TotalTime>
  <Pages>19</Pages>
  <Words>11483</Words>
  <Characters>65457</Characters>
  <Application>Microsoft Office Word</Application>
  <DocSecurity>0</DocSecurity>
  <Lines>545</Lines>
  <Paragraphs>153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76787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نموذج إتفاقية إطارية لتقديم الخدمات - عام</dc:subject>
  <dc:creator>تركية عمر آل عبدالمحسن;ندى محمد الحواس;مشاري احمد العبيد;ماجد عبدالله التركي</dc:creator>
  <cp:lastModifiedBy>ماجد عبدالله التركي</cp:lastModifiedBy>
  <cp:revision>11</cp:revision>
  <cp:lastPrinted>2020-05-29T14:36:00Z</cp:lastPrinted>
  <dcterms:created xsi:type="dcterms:W3CDTF">2020-05-29T14:21:00Z</dcterms:created>
  <dcterms:modified xsi:type="dcterms:W3CDTF">2020-05-31T04:50:00Z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0x0101000C63C41009408D4DA7B1EC62D9B5668F</vt:lpwstr>
  </property>
</Properties>
</file>